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tabs>
          <w:tab w:val="right" w:leader="dot" w:pos="8312"/>
        </w:tabs>
        <w:jc w:val="center"/>
        <w:rPr>
          <w:rFonts w:hint="eastAsia"/>
          <w:lang w:val="en-US" w:eastAsia="zh-CN"/>
        </w:rPr>
      </w:pPr>
      <w:r>
        <w:rPr>
          <w:rFonts w:hint="eastAsia"/>
          <w:b/>
          <w:bCs/>
          <w:sz w:val="32"/>
          <w:szCs w:val="40"/>
          <w:lang w:val="en-US" w:eastAsia="zh-CN"/>
        </w:rPr>
        <w:t>目录</w:t>
      </w:r>
    </w:p>
    <w:p>
      <w:pPr>
        <w:pStyle w:val="12"/>
        <w:keepNext w:val="0"/>
        <w:keepLines w:val="0"/>
        <w:pageBreakBefore w:val="0"/>
        <w:widowControl w:val="0"/>
        <w:tabs>
          <w:tab w:val="right" w:leader="dot" w:pos="8312"/>
        </w:tabs>
        <w:kinsoku/>
        <w:wordWrap/>
        <w:overflowPunct/>
        <w:topLinePunct w:val="0"/>
        <w:autoSpaceDE/>
        <w:autoSpaceDN/>
        <w:bidi w:val="0"/>
        <w:adjustRightInd/>
        <w:snapToGrid/>
        <w:spacing w:before="157" w:beforeLines="50" w:after="157" w:afterLines="50" w:line="360" w:lineRule="auto"/>
        <w:textAlignment w:val="auto"/>
      </w:pPr>
      <w:r>
        <w:rPr>
          <w:rFonts w:hint="eastAsia"/>
          <w:sz w:val="24"/>
          <w:szCs w:val="32"/>
          <w:lang w:val="en-US" w:eastAsia="zh-CN"/>
        </w:rPr>
        <w:t>1.</w:t>
      </w:r>
      <w:r>
        <w:rPr>
          <w:rFonts w:hint="eastAsia"/>
          <w:sz w:val="24"/>
          <w:szCs w:val="32"/>
          <w:lang w:val="en-US" w:eastAsia="zh-CN"/>
        </w:rPr>
        <w:fldChar w:fldCharType="begin"/>
      </w:r>
      <w:r>
        <w:rPr>
          <w:rFonts w:hint="eastAsia"/>
          <w:sz w:val="24"/>
          <w:szCs w:val="32"/>
          <w:lang w:val="en-US" w:eastAsia="zh-CN"/>
        </w:rPr>
        <w:instrText xml:space="preserve">TOC \o "1-3" \h \u </w:instrText>
      </w:r>
      <w:r>
        <w:rPr>
          <w:rFonts w:hint="eastAsia"/>
          <w:sz w:val="24"/>
          <w:szCs w:val="32"/>
          <w:lang w:val="en-US" w:eastAsia="zh-CN"/>
        </w:rPr>
        <w:fldChar w:fldCharType="separate"/>
      </w:r>
      <w:r>
        <w:rPr>
          <w:rFonts w:hint="eastAsia"/>
          <w:szCs w:val="32"/>
          <w:lang w:val="en-US" w:eastAsia="zh-CN"/>
        </w:rPr>
        <w:fldChar w:fldCharType="begin"/>
      </w:r>
      <w:r>
        <w:rPr>
          <w:rFonts w:hint="eastAsia"/>
          <w:szCs w:val="32"/>
          <w:lang w:val="en-US" w:eastAsia="zh-CN"/>
        </w:rPr>
        <w:instrText xml:space="preserve"> HYPERLINK \l _Toc5924 </w:instrText>
      </w:r>
      <w:r>
        <w:rPr>
          <w:rFonts w:hint="eastAsia"/>
          <w:szCs w:val="32"/>
          <w:lang w:val="en-US" w:eastAsia="zh-CN"/>
        </w:rPr>
        <w:fldChar w:fldCharType="separate"/>
      </w:r>
      <w:r>
        <w:rPr>
          <w:rFonts w:hint="eastAsia"/>
        </w:rPr>
        <w:t>历史文化学院本科毕业论文（设计）工作实施细则</w:t>
      </w:r>
      <w:r>
        <w:tab/>
      </w:r>
      <w:r>
        <w:fldChar w:fldCharType="begin"/>
      </w:r>
      <w:r>
        <w:instrText xml:space="preserve"> PAGEREF _Toc5924 \h </w:instrText>
      </w:r>
      <w:r>
        <w:fldChar w:fldCharType="separate"/>
      </w:r>
      <w:r>
        <w:t>1</w:t>
      </w:r>
      <w:r>
        <w:fldChar w:fldCharType="end"/>
      </w:r>
      <w:r>
        <w:rPr>
          <w:rFonts w:hint="eastAsia"/>
          <w:szCs w:val="32"/>
          <w:lang w:val="en-US" w:eastAsia="zh-CN"/>
        </w:rPr>
        <w:fldChar w:fldCharType="end"/>
      </w:r>
    </w:p>
    <w:p>
      <w:pPr>
        <w:pStyle w:val="12"/>
        <w:keepNext w:val="0"/>
        <w:keepLines w:val="0"/>
        <w:pageBreakBefore w:val="0"/>
        <w:widowControl w:val="0"/>
        <w:tabs>
          <w:tab w:val="right" w:leader="dot" w:pos="8312"/>
        </w:tabs>
        <w:kinsoku/>
        <w:wordWrap/>
        <w:overflowPunct/>
        <w:topLinePunct w:val="0"/>
        <w:autoSpaceDE/>
        <w:autoSpaceDN/>
        <w:bidi w:val="0"/>
        <w:adjustRightInd/>
        <w:snapToGrid/>
        <w:spacing w:before="157" w:beforeLines="50" w:after="157" w:afterLines="50" w:line="360" w:lineRule="auto"/>
        <w:textAlignment w:val="auto"/>
      </w:pPr>
      <w:r>
        <w:rPr>
          <w:rFonts w:hint="eastAsia"/>
          <w:szCs w:val="32"/>
          <w:lang w:val="en-US" w:eastAsia="zh-CN"/>
        </w:rPr>
        <w:t>2.</w:t>
      </w:r>
      <w:r>
        <w:rPr>
          <w:rFonts w:hint="eastAsia"/>
          <w:szCs w:val="32"/>
          <w:lang w:val="en-US" w:eastAsia="zh-CN"/>
        </w:rPr>
        <w:fldChar w:fldCharType="begin"/>
      </w:r>
      <w:r>
        <w:rPr>
          <w:rFonts w:hint="eastAsia"/>
          <w:szCs w:val="32"/>
          <w:lang w:val="en-US" w:eastAsia="zh-CN"/>
        </w:rPr>
        <w:instrText xml:space="preserve"> HYPERLINK \l _Toc9965 </w:instrText>
      </w:r>
      <w:r>
        <w:rPr>
          <w:rFonts w:hint="eastAsia"/>
          <w:szCs w:val="32"/>
          <w:lang w:val="en-US" w:eastAsia="zh-CN"/>
        </w:rPr>
        <w:fldChar w:fldCharType="separate"/>
      </w:r>
      <w:r>
        <w:rPr>
          <w:rFonts w:hint="eastAsia"/>
          <w:szCs w:val="22"/>
        </w:rPr>
        <w:t>历史文化学院本科课堂教学延伸“五个环节”实施办法（试行）</w:t>
      </w:r>
      <w:r>
        <w:tab/>
      </w:r>
      <w:r>
        <w:fldChar w:fldCharType="begin"/>
      </w:r>
      <w:r>
        <w:instrText xml:space="preserve"> PAGEREF _Toc9965 \h </w:instrText>
      </w:r>
      <w:r>
        <w:fldChar w:fldCharType="separate"/>
      </w:r>
      <w:r>
        <w:t>39</w:t>
      </w:r>
      <w:r>
        <w:fldChar w:fldCharType="end"/>
      </w:r>
      <w:r>
        <w:rPr>
          <w:rFonts w:hint="eastAsia"/>
          <w:szCs w:val="32"/>
          <w:lang w:val="en-US" w:eastAsia="zh-CN"/>
        </w:rPr>
        <w:fldChar w:fldCharType="end"/>
      </w:r>
    </w:p>
    <w:p>
      <w:pPr>
        <w:pStyle w:val="12"/>
        <w:keepNext w:val="0"/>
        <w:keepLines w:val="0"/>
        <w:pageBreakBefore w:val="0"/>
        <w:widowControl w:val="0"/>
        <w:tabs>
          <w:tab w:val="right" w:leader="dot" w:pos="8312"/>
        </w:tabs>
        <w:kinsoku/>
        <w:wordWrap/>
        <w:overflowPunct/>
        <w:topLinePunct w:val="0"/>
        <w:autoSpaceDE/>
        <w:autoSpaceDN/>
        <w:bidi w:val="0"/>
        <w:adjustRightInd/>
        <w:snapToGrid/>
        <w:spacing w:before="157" w:beforeLines="50" w:after="157" w:afterLines="50" w:line="360" w:lineRule="auto"/>
        <w:textAlignment w:val="auto"/>
      </w:pPr>
      <w:r>
        <w:rPr>
          <w:rFonts w:hint="eastAsia"/>
          <w:szCs w:val="32"/>
          <w:lang w:val="en-US" w:eastAsia="zh-CN"/>
        </w:rPr>
        <w:t>3.</w:t>
      </w:r>
      <w:r>
        <w:rPr>
          <w:rFonts w:hint="eastAsia"/>
          <w:szCs w:val="32"/>
          <w:lang w:val="en-US" w:eastAsia="zh-CN"/>
        </w:rPr>
        <w:fldChar w:fldCharType="begin"/>
      </w:r>
      <w:r>
        <w:rPr>
          <w:rFonts w:hint="eastAsia"/>
          <w:szCs w:val="32"/>
          <w:lang w:val="en-US" w:eastAsia="zh-CN"/>
        </w:rPr>
        <w:instrText xml:space="preserve"> HYPERLINK \l _Toc17299 </w:instrText>
      </w:r>
      <w:r>
        <w:rPr>
          <w:rFonts w:hint="eastAsia"/>
          <w:szCs w:val="32"/>
          <w:lang w:val="en-US" w:eastAsia="zh-CN"/>
        </w:rPr>
        <w:fldChar w:fldCharType="separate"/>
      </w:r>
      <w:r>
        <w:rPr>
          <w:rFonts w:hint="eastAsia"/>
        </w:rPr>
        <w:t>历史文化学院本科学生考研工作实施方案（试行）</w:t>
      </w:r>
      <w:r>
        <w:tab/>
      </w:r>
      <w:r>
        <w:fldChar w:fldCharType="begin"/>
      </w:r>
      <w:r>
        <w:instrText xml:space="preserve"> PAGEREF _Toc17299 \h </w:instrText>
      </w:r>
      <w:r>
        <w:fldChar w:fldCharType="separate"/>
      </w:r>
      <w:r>
        <w:t>41</w:t>
      </w:r>
      <w:r>
        <w:fldChar w:fldCharType="end"/>
      </w:r>
      <w:r>
        <w:rPr>
          <w:rFonts w:hint="eastAsia"/>
          <w:szCs w:val="32"/>
          <w:lang w:val="en-US" w:eastAsia="zh-CN"/>
        </w:rPr>
        <w:fldChar w:fldCharType="end"/>
      </w:r>
    </w:p>
    <w:p>
      <w:pPr>
        <w:pStyle w:val="12"/>
        <w:keepNext w:val="0"/>
        <w:keepLines w:val="0"/>
        <w:pageBreakBefore w:val="0"/>
        <w:widowControl w:val="0"/>
        <w:tabs>
          <w:tab w:val="right" w:leader="dot" w:pos="8312"/>
        </w:tabs>
        <w:kinsoku/>
        <w:wordWrap/>
        <w:overflowPunct/>
        <w:topLinePunct w:val="0"/>
        <w:autoSpaceDE/>
        <w:autoSpaceDN/>
        <w:bidi w:val="0"/>
        <w:adjustRightInd/>
        <w:snapToGrid/>
        <w:spacing w:before="157" w:beforeLines="50" w:after="157" w:afterLines="50" w:line="360" w:lineRule="auto"/>
        <w:textAlignment w:val="auto"/>
      </w:pPr>
      <w:r>
        <w:rPr>
          <w:rFonts w:hint="eastAsia"/>
          <w:szCs w:val="32"/>
          <w:lang w:val="en-US" w:eastAsia="zh-CN"/>
        </w:rPr>
        <w:t>4.</w:t>
      </w:r>
      <w:r>
        <w:rPr>
          <w:rFonts w:hint="eastAsia"/>
          <w:szCs w:val="32"/>
          <w:lang w:val="en-US" w:eastAsia="zh-CN"/>
        </w:rPr>
        <w:fldChar w:fldCharType="begin"/>
      </w:r>
      <w:r>
        <w:rPr>
          <w:rFonts w:hint="eastAsia"/>
          <w:szCs w:val="32"/>
          <w:lang w:val="en-US" w:eastAsia="zh-CN"/>
        </w:rPr>
        <w:instrText xml:space="preserve"> HYPERLINK \l _Toc32256 </w:instrText>
      </w:r>
      <w:r>
        <w:rPr>
          <w:rFonts w:hint="eastAsia"/>
          <w:szCs w:val="32"/>
          <w:lang w:val="en-US" w:eastAsia="zh-CN"/>
        </w:rPr>
        <w:fldChar w:fldCharType="separate"/>
      </w:r>
      <w:r>
        <w:rPr>
          <w:rFonts w:hint="eastAsia"/>
        </w:rPr>
        <w:t>历史文化学院促进就业工作实施办法（试行）</w:t>
      </w:r>
      <w:r>
        <w:tab/>
      </w:r>
      <w:r>
        <w:fldChar w:fldCharType="begin"/>
      </w:r>
      <w:r>
        <w:instrText xml:space="preserve"> PAGEREF _Toc32256 \h </w:instrText>
      </w:r>
      <w:r>
        <w:fldChar w:fldCharType="separate"/>
      </w:r>
      <w:r>
        <w:t>45</w:t>
      </w:r>
      <w:r>
        <w:fldChar w:fldCharType="end"/>
      </w:r>
      <w:r>
        <w:rPr>
          <w:rFonts w:hint="eastAsia"/>
          <w:szCs w:val="32"/>
          <w:lang w:val="en-US" w:eastAsia="zh-CN"/>
        </w:rPr>
        <w:fldChar w:fldCharType="end"/>
      </w:r>
    </w:p>
    <w:p>
      <w:pPr>
        <w:pStyle w:val="12"/>
        <w:keepNext w:val="0"/>
        <w:keepLines w:val="0"/>
        <w:pageBreakBefore w:val="0"/>
        <w:widowControl w:val="0"/>
        <w:tabs>
          <w:tab w:val="right" w:leader="dot" w:pos="8312"/>
        </w:tabs>
        <w:kinsoku/>
        <w:wordWrap/>
        <w:overflowPunct/>
        <w:topLinePunct w:val="0"/>
        <w:autoSpaceDE/>
        <w:autoSpaceDN/>
        <w:bidi w:val="0"/>
        <w:adjustRightInd/>
        <w:snapToGrid/>
        <w:spacing w:before="157" w:beforeLines="50" w:after="157" w:afterLines="50" w:line="360" w:lineRule="auto"/>
        <w:textAlignment w:val="auto"/>
      </w:pPr>
      <w:r>
        <w:rPr>
          <w:rFonts w:hint="eastAsia"/>
          <w:szCs w:val="32"/>
          <w:lang w:val="en-US" w:eastAsia="zh-CN"/>
        </w:rPr>
        <w:t>5.</w:t>
      </w:r>
      <w:r>
        <w:rPr>
          <w:rFonts w:hint="eastAsia"/>
          <w:szCs w:val="32"/>
          <w:lang w:val="en-US" w:eastAsia="zh-CN"/>
        </w:rPr>
        <w:fldChar w:fldCharType="begin"/>
      </w:r>
      <w:r>
        <w:rPr>
          <w:rFonts w:hint="eastAsia"/>
          <w:szCs w:val="32"/>
          <w:lang w:val="en-US" w:eastAsia="zh-CN"/>
        </w:rPr>
        <w:instrText xml:space="preserve"> HYPERLINK \l _Toc15566 </w:instrText>
      </w:r>
      <w:r>
        <w:rPr>
          <w:rFonts w:hint="eastAsia"/>
          <w:szCs w:val="32"/>
          <w:lang w:val="en-US" w:eastAsia="zh-CN"/>
        </w:rPr>
        <w:fldChar w:fldCharType="separate"/>
      </w:r>
      <w:r>
        <w:rPr>
          <w:rFonts w:hint="eastAsia"/>
          <w:lang w:val="en-US" w:eastAsia="zh-CN"/>
        </w:rPr>
        <w:t>历史文化学院读书课程必读书目书单</w:t>
      </w:r>
      <w:r>
        <w:tab/>
      </w:r>
      <w:r>
        <w:fldChar w:fldCharType="begin"/>
      </w:r>
      <w:r>
        <w:instrText xml:space="preserve"> PAGEREF _Toc15566 \h </w:instrText>
      </w:r>
      <w:r>
        <w:fldChar w:fldCharType="separate"/>
      </w:r>
      <w:r>
        <w:t>54</w:t>
      </w:r>
      <w:r>
        <w:fldChar w:fldCharType="end"/>
      </w:r>
      <w:r>
        <w:rPr>
          <w:rFonts w:hint="eastAsia"/>
          <w:szCs w:val="32"/>
          <w:lang w:val="en-US" w:eastAsia="zh-CN"/>
        </w:rPr>
        <w:fldChar w:fldCharType="end"/>
      </w:r>
    </w:p>
    <w:p>
      <w:pPr>
        <w:pStyle w:val="12"/>
        <w:keepNext w:val="0"/>
        <w:keepLines w:val="0"/>
        <w:pageBreakBefore w:val="0"/>
        <w:widowControl w:val="0"/>
        <w:tabs>
          <w:tab w:val="right" w:leader="dot" w:pos="8312"/>
        </w:tabs>
        <w:kinsoku/>
        <w:wordWrap/>
        <w:overflowPunct/>
        <w:topLinePunct w:val="0"/>
        <w:autoSpaceDE/>
        <w:autoSpaceDN/>
        <w:bidi w:val="0"/>
        <w:adjustRightInd/>
        <w:snapToGrid/>
        <w:spacing w:before="157" w:beforeLines="50" w:after="157" w:afterLines="50" w:line="360" w:lineRule="auto"/>
        <w:textAlignment w:val="auto"/>
      </w:pPr>
      <w:r>
        <w:rPr>
          <w:rFonts w:hint="eastAsia"/>
          <w:szCs w:val="32"/>
          <w:lang w:val="en-US" w:eastAsia="zh-CN"/>
        </w:rPr>
        <w:t>6.</w:t>
      </w:r>
      <w:r>
        <w:rPr>
          <w:rFonts w:hint="eastAsia"/>
          <w:szCs w:val="32"/>
          <w:lang w:val="en-US" w:eastAsia="zh-CN"/>
        </w:rPr>
        <w:fldChar w:fldCharType="begin"/>
      </w:r>
      <w:r>
        <w:rPr>
          <w:rFonts w:hint="eastAsia"/>
          <w:szCs w:val="32"/>
          <w:lang w:val="en-US" w:eastAsia="zh-CN"/>
        </w:rPr>
        <w:instrText xml:space="preserve"> HYPERLINK \l _Toc6292 </w:instrText>
      </w:r>
      <w:r>
        <w:rPr>
          <w:rFonts w:hint="eastAsia"/>
          <w:szCs w:val="32"/>
          <w:lang w:val="en-US" w:eastAsia="zh-CN"/>
        </w:rPr>
        <w:fldChar w:fldCharType="separate"/>
      </w:r>
      <w:r>
        <w:rPr>
          <w:rFonts w:hint="eastAsia"/>
        </w:rPr>
        <w:t>历史文化学院加强青年教师队伍建设实施办法</w:t>
      </w:r>
      <w:r>
        <w:tab/>
      </w:r>
      <w:r>
        <w:fldChar w:fldCharType="begin"/>
      </w:r>
      <w:r>
        <w:instrText xml:space="preserve"> PAGEREF _Toc6292 \h </w:instrText>
      </w:r>
      <w:r>
        <w:fldChar w:fldCharType="separate"/>
      </w:r>
      <w:r>
        <w:t>56</w:t>
      </w:r>
      <w:r>
        <w:fldChar w:fldCharType="end"/>
      </w:r>
      <w:r>
        <w:rPr>
          <w:rFonts w:hint="eastAsia"/>
          <w:szCs w:val="32"/>
          <w:lang w:val="en-US" w:eastAsia="zh-CN"/>
        </w:rPr>
        <w:fldChar w:fldCharType="end"/>
      </w:r>
    </w:p>
    <w:p>
      <w:pPr>
        <w:pStyle w:val="12"/>
        <w:keepNext w:val="0"/>
        <w:keepLines w:val="0"/>
        <w:pageBreakBefore w:val="0"/>
        <w:widowControl w:val="0"/>
        <w:tabs>
          <w:tab w:val="right" w:leader="dot" w:pos="8312"/>
        </w:tabs>
        <w:kinsoku/>
        <w:wordWrap/>
        <w:overflowPunct/>
        <w:topLinePunct w:val="0"/>
        <w:autoSpaceDE/>
        <w:autoSpaceDN/>
        <w:bidi w:val="0"/>
        <w:adjustRightInd/>
        <w:snapToGrid/>
        <w:spacing w:before="157" w:beforeLines="50" w:after="157" w:afterLines="50" w:line="360" w:lineRule="auto"/>
        <w:textAlignment w:val="auto"/>
      </w:pPr>
      <w:r>
        <w:rPr>
          <w:rFonts w:hint="eastAsia"/>
          <w:szCs w:val="32"/>
          <w:lang w:val="en-US" w:eastAsia="zh-CN"/>
        </w:rPr>
        <w:t>7.</w:t>
      </w:r>
      <w:r>
        <w:rPr>
          <w:rFonts w:hint="eastAsia"/>
          <w:szCs w:val="32"/>
          <w:lang w:val="en-US" w:eastAsia="zh-CN"/>
        </w:rPr>
        <w:fldChar w:fldCharType="begin"/>
      </w:r>
      <w:r>
        <w:rPr>
          <w:rFonts w:hint="eastAsia"/>
          <w:szCs w:val="32"/>
          <w:lang w:val="en-US" w:eastAsia="zh-CN"/>
        </w:rPr>
        <w:instrText xml:space="preserve"> HYPERLINK \l _Toc21863 </w:instrText>
      </w:r>
      <w:r>
        <w:rPr>
          <w:rFonts w:hint="eastAsia"/>
          <w:szCs w:val="32"/>
          <w:lang w:val="en-US" w:eastAsia="zh-CN"/>
        </w:rPr>
        <w:fldChar w:fldCharType="separate"/>
      </w:r>
      <w:r>
        <w:rPr>
          <w:rFonts w:hint="eastAsia"/>
        </w:rPr>
        <w:t>历史文化学院新入职教师职业能力提升方案和课堂准入制度（试行）</w:t>
      </w:r>
      <w:r>
        <w:tab/>
      </w:r>
      <w:r>
        <w:fldChar w:fldCharType="begin"/>
      </w:r>
      <w:r>
        <w:instrText xml:space="preserve"> PAGEREF _Toc21863 \h </w:instrText>
      </w:r>
      <w:r>
        <w:fldChar w:fldCharType="separate"/>
      </w:r>
      <w:r>
        <w:t>62</w:t>
      </w:r>
      <w:r>
        <w:fldChar w:fldCharType="end"/>
      </w:r>
      <w:r>
        <w:rPr>
          <w:rFonts w:hint="eastAsia"/>
          <w:szCs w:val="32"/>
          <w:lang w:val="en-US" w:eastAsia="zh-CN"/>
        </w:rPr>
        <w:fldChar w:fldCharType="end"/>
      </w:r>
    </w:p>
    <w:p>
      <w:pPr>
        <w:pStyle w:val="12"/>
        <w:keepNext w:val="0"/>
        <w:keepLines w:val="0"/>
        <w:pageBreakBefore w:val="0"/>
        <w:widowControl w:val="0"/>
        <w:tabs>
          <w:tab w:val="right" w:leader="dot" w:pos="8312"/>
        </w:tabs>
        <w:kinsoku/>
        <w:wordWrap/>
        <w:overflowPunct/>
        <w:topLinePunct w:val="0"/>
        <w:autoSpaceDE/>
        <w:autoSpaceDN/>
        <w:bidi w:val="0"/>
        <w:adjustRightInd/>
        <w:snapToGrid/>
        <w:spacing w:before="157" w:beforeLines="50" w:after="157" w:afterLines="50" w:line="360" w:lineRule="auto"/>
        <w:textAlignment w:val="auto"/>
      </w:pPr>
      <w:r>
        <w:rPr>
          <w:rFonts w:hint="eastAsia"/>
          <w:szCs w:val="32"/>
          <w:lang w:val="en-US" w:eastAsia="zh-CN"/>
        </w:rPr>
        <w:t>8.</w:t>
      </w:r>
      <w:r>
        <w:rPr>
          <w:rFonts w:hint="eastAsia"/>
          <w:szCs w:val="32"/>
          <w:lang w:val="en-US" w:eastAsia="zh-CN"/>
        </w:rPr>
        <w:fldChar w:fldCharType="begin"/>
      </w:r>
      <w:r>
        <w:rPr>
          <w:rFonts w:hint="eastAsia"/>
          <w:szCs w:val="32"/>
          <w:lang w:val="en-US" w:eastAsia="zh-CN"/>
        </w:rPr>
        <w:instrText xml:space="preserve"> HYPERLINK \l _Toc9327 </w:instrText>
      </w:r>
      <w:r>
        <w:rPr>
          <w:rFonts w:hint="eastAsia"/>
          <w:szCs w:val="32"/>
          <w:lang w:val="en-US" w:eastAsia="zh-CN"/>
        </w:rPr>
        <w:fldChar w:fldCharType="separate"/>
      </w:r>
      <w:r>
        <w:rPr>
          <w:rFonts w:hint="eastAsia"/>
        </w:rPr>
        <w:t>西北师范大学</w:t>
      </w:r>
      <w:r>
        <w:rPr>
          <w:rFonts w:hint="eastAsia"/>
          <w:lang w:val="en-US" w:eastAsia="zh-CN"/>
        </w:rPr>
        <w:t>历史文化</w:t>
      </w:r>
      <w:r>
        <w:rPr>
          <w:rFonts w:hint="eastAsia"/>
        </w:rPr>
        <w:t>学院“中学</w:t>
      </w:r>
      <w:r>
        <w:rPr>
          <w:rFonts w:hint="eastAsia"/>
          <w:lang w:val="en-US" w:eastAsia="zh-CN"/>
        </w:rPr>
        <w:t>历史</w:t>
      </w:r>
      <w:r>
        <w:rPr>
          <w:rFonts w:hint="eastAsia"/>
        </w:rPr>
        <w:t>名师工作</w:t>
      </w:r>
      <w:r>
        <w:rPr>
          <w:rFonts w:hint="eastAsia"/>
          <w:lang w:val="en-US" w:eastAsia="zh-CN"/>
        </w:rPr>
        <w:t>坊</w:t>
      </w:r>
      <w:r>
        <w:rPr>
          <w:rFonts w:hint="eastAsia"/>
        </w:rPr>
        <w:t>”实施方案</w:t>
      </w:r>
      <w:r>
        <w:rPr>
          <w:rFonts w:hint="eastAsia"/>
          <w:lang w:eastAsia="zh-CN"/>
        </w:rPr>
        <w:t>（</w:t>
      </w:r>
      <w:r>
        <w:rPr>
          <w:rFonts w:hint="eastAsia"/>
          <w:lang w:val="en-US" w:eastAsia="zh-CN"/>
        </w:rPr>
        <w:t>试行</w:t>
      </w:r>
      <w:r>
        <w:rPr>
          <w:rFonts w:hint="eastAsia"/>
          <w:lang w:eastAsia="zh-CN"/>
        </w:rPr>
        <w:t>）</w:t>
      </w:r>
      <w:r>
        <w:tab/>
      </w:r>
      <w:r>
        <w:fldChar w:fldCharType="begin"/>
      </w:r>
      <w:r>
        <w:instrText xml:space="preserve"> PAGEREF _Toc9327 \h </w:instrText>
      </w:r>
      <w:r>
        <w:fldChar w:fldCharType="separate"/>
      </w:r>
      <w:r>
        <w:t>66</w:t>
      </w:r>
      <w:r>
        <w:fldChar w:fldCharType="end"/>
      </w:r>
      <w:r>
        <w:rPr>
          <w:rFonts w:hint="eastAsia"/>
          <w:szCs w:val="32"/>
          <w:lang w:val="en-US" w:eastAsia="zh-CN"/>
        </w:rPr>
        <w:fldChar w:fldCharType="end"/>
      </w:r>
    </w:p>
    <w:p>
      <w:pPr>
        <w:pStyle w:val="12"/>
        <w:keepNext w:val="0"/>
        <w:keepLines w:val="0"/>
        <w:pageBreakBefore w:val="0"/>
        <w:widowControl w:val="0"/>
        <w:tabs>
          <w:tab w:val="right" w:leader="dot" w:pos="8312"/>
        </w:tabs>
        <w:kinsoku/>
        <w:wordWrap/>
        <w:overflowPunct/>
        <w:topLinePunct w:val="0"/>
        <w:autoSpaceDE/>
        <w:autoSpaceDN/>
        <w:bidi w:val="0"/>
        <w:adjustRightInd/>
        <w:snapToGrid/>
        <w:spacing w:before="157" w:beforeLines="50" w:after="157" w:afterLines="50" w:line="360" w:lineRule="auto"/>
        <w:textAlignment w:val="auto"/>
      </w:pPr>
      <w:r>
        <w:rPr>
          <w:rFonts w:hint="eastAsia"/>
          <w:szCs w:val="32"/>
          <w:lang w:val="en-US" w:eastAsia="zh-CN"/>
        </w:rPr>
        <w:t>9.</w:t>
      </w:r>
      <w:r>
        <w:rPr>
          <w:rFonts w:hint="eastAsia"/>
          <w:szCs w:val="32"/>
          <w:lang w:val="en-US" w:eastAsia="zh-CN"/>
        </w:rPr>
        <w:fldChar w:fldCharType="begin"/>
      </w:r>
      <w:r>
        <w:rPr>
          <w:rFonts w:hint="eastAsia"/>
          <w:szCs w:val="32"/>
          <w:lang w:val="en-US" w:eastAsia="zh-CN"/>
        </w:rPr>
        <w:instrText xml:space="preserve"> HYPERLINK \l _Toc1280 </w:instrText>
      </w:r>
      <w:r>
        <w:rPr>
          <w:rFonts w:hint="eastAsia"/>
          <w:szCs w:val="32"/>
          <w:lang w:val="en-US" w:eastAsia="zh-CN"/>
        </w:rPr>
        <w:fldChar w:fldCharType="separate"/>
      </w:r>
      <w:r>
        <w:rPr>
          <w:rFonts w:hint="eastAsia"/>
        </w:rPr>
        <w:t>西北师范大学历史文化学院“德智体美劳”五育并举</w:t>
      </w:r>
      <w:r>
        <w:rPr>
          <w:rFonts w:hint="eastAsia"/>
        </w:rPr>
        <w:t>人才培养体系建设实施方案（试行）</w:t>
      </w:r>
      <w:r>
        <w:tab/>
      </w:r>
      <w:r>
        <w:fldChar w:fldCharType="begin"/>
      </w:r>
      <w:r>
        <w:instrText xml:space="preserve"> PAGEREF _Toc1280 \h </w:instrText>
      </w:r>
      <w:r>
        <w:fldChar w:fldCharType="separate"/>
      </w:r>
      <w:r>
        <w:t>68</w:t>
      </w:r>
      <w:r>
        <w:fldChar w:fldCharType="end"/>
      </w:r>
      <w:r>
        <w:rPr>
          <w:rFonts w:hint="eastAsia"/>
          <w:szCs w:val="32"/>
          <w:lang w:val="en-US" w:eastAsia="zh-CN"/>
        </w:rPr>
        <w:fldChar w:fldCharType="end"/>
      </w:r>
    </w:p>
    <w:p>
      <w:pPr>
        <w:pStyle w:val="12"/>
        <w:keepNext w:val="0"/>
        <w:keepLines w:val="0"/>
        <w:pageBreakBefore w:val="0"/>
        <w:widowControl w:val="0"/>
        <w:tabs>
          <w:tab w:val="right" w:leader="dot" w:pos="8312"/>
        </w:tabs>
        <w:kinsoku/>
        <w:wordWrap/>
        <w:overflowPunct/>
        <w:topLinePunct w:val="0"/>
        <w:autoSpaceDE/>
        <w:autoSpaceDN/>
        <w:bidi w:val="0"/>
        <w:adjustRightInd/>
        <w:snapToGrid/>
        <w:spacing w:before="157" w:beforeLines="50" w:after="157" w:afterLines="50" w:line="360" w:lineRule="auto"/>
        <w:textAlignment w:val="auto"/>
      </w:pPr>
      <w:r>
        <w:rPr>
          <w:rFonts w:hint="eastAsia"/>
          <w:szCs w:val="32"/>
          <w:lang w:val="en-US" w:eastAsia="zh-CN"/>
        </w:rPr>
        <w:t>10.</w:t>
      </w:r>
      <w:r>
        <w:rPr>
          <w:rFonts w:hint="eastAsia"/>
          <w:szCs w:val="32"/>
          <w:lang w:val="en-US" w:eastAsia="zh-CN"/>
        </w:rPr>
        <w:fldChar w:fldCharType="begin"/>
      </w:r>
      <w:r>
        <w:rPr>
          <w:rFonts w:hint="eastAsia"/>
          <w:szCs w:val="32"/>
          <w:lang w:val="en-US" w:eastAsia="zh-CN"/>
        </w:rPr>
        <w:instrText xml:space="preserve"> HYPERLINK \l _Toc3408 </w:instrText>
      </w:r>
      <w:r>
        <w:rPr>
          <w:rFonts w:hint="eastAsia"/>
          <w:szCs w:val="32"/>
          <w:lang w:val="en-US" w:eastAsia="zh-CN"/>
        </w:rPr>
        <w:fldChar w:fldCharType="separate"/>
      </w:r>
      <w:r>
        <w:rPr>
          <w:rFonts w:hint="eastAsia"/>
        </w:rPr>
        <w:t>西北师范大学历史文化学院</w:t>
      </w:r>
      <w:r>
        <w:rPr>
          <w:rFonts w:hint="eastAsia"/>
          <w:lang w:val="en-US" w:eastAsia="zh-CN"/>
        </w:rPr>
        <w:t>本科</w:t>
      </w:r>
      <w:r>
        <w:rPr>
          <w:rFonts w:hint="eastAsia"/>
        </w:rPr>
        <w:t>毕业论文</w:t>
      </w:r>
      <w:r>
        <w:rPr>
          <w:rFonts w:hint="eastAsia"/>
          <w:lang w:eastAsia="zh-CN"/>
        </w:rPr>
        <w:t>（</w:t>
      </w:r>
      <w:r>
        <w:rPr>
          <w:rFonts w:hint="eastAsia"/>
          <w:lang w:val="en-US" w:eastAsia="zh-CN"/>
        </w:rPr>
        <w:t>设计</w:t>
      </w:r>
      <w:r>
        <w:rPr>
          <w:rFonts w:hint="eastAsia"/>
          <w:lang w:eastAsia="zh-CN"/>
        </w:rPr>
        <w:t>）</w:t>
      </w:r>
      <w:r>
        <w:rPr>
          <w:rFonts w:hint="eastAsia"/>
          <w:lang w:val="en-US" w:eastAsia="zh-CN"/>
        </w:rPr>
        <w:t>管理办法（试行）</w:t>
      </w:r>
      <w:r>
        <w:tab/>
      </w:r>
      <w:r>
        <w:fldChar w:fldCharType="begin"/>
      </w:r>
      <w:r>
        <w:instrText xml:space="preserve"> PAGEREF _Toc3408 \h </w:instrText>
      </w:r>
      <w:r>
        <w:fldChar w:fldCharType="separate"/>
      </w:r>
      <w:r>
        <w:t>110</w:t>
      </w:r>
      <w:r>
        <w:fldChar w:fldCharType="end"/>
      </w:r>
      <w:r>
        <w:rPr>
          <w:rFonts w:hint="eastAsia"/>
          <w:szCs w:val="32"/>
          <w:lang w:val="en-US" w:eastAsia="zh-CN"/>
        </w:rPr>
        <w:fldChar w:fldCharType="end"/>
      </w:r>
    </w:p>
    <w:p>
      <w:pPr>
        <w:pStyle w:val="12"/>
        <w:keepNext w:val="0"/>
        <w:keepLines w:val="0"/>
        <w:pageBreakBefore w:val="0"/>
        <w:widowControl w:val="0"/>
        <w:tabs>
          <w:tab w:val="right" w:leader="dot" w:pos="8312"/>
        </w:tabs>
        <w:kinsoku/>
        <w:wordWrap/>
        <w:overflowPunct/>
        <w:topLinePunct w:val="0"/>
        <w:autoSpaceDE/>
        <w:autoSpaceDN/>
        <w:bidi w:val="0"/>
        <w:adjustRightInd/>
        <w:snapToGrid/>
        <w:spacing w:before="157" w:beforeLines="50" w:after="157" w:afterLines="50" w:line="360" w:lineRule="auto"/>
        <w:textAlignment w:val="auto"/>
      </w:pPr>
      <w:r>
        <w:rPr>
          <w:rFonts w:hint="eastAsia"/>
          <w:szCs w:val="32"/>
          <w:lang w:val="en-US" w:eastAsia="zh-CN"/>
        </w:rPr>
        <w:t>11.</w:t>
      </w:r>
      <w:r>
        <w:rPr>
          <w:rFonts w:hint="eastAsia"/>
          <w:szCs w:val="32"/>
          <w:lang w:val="en-US" w:eastAsia="zh-CN"/>
        </w:rPr>
        <w:fldChar w:fldCharType="begin"/>
      </w:r>
      <w:r>
        <w:rPr>
          <w:rFonts w:hint="eastAsia"/>
          <w:szCs w:val="32"/>
          <w:lang w:val="en-US" w:eastAsia="zh-CN"/>
        </w:rPr>
        <w:instrText xml:space="preserve"> HYPERLINK \l _Toc27322 </w:instrText>
      </w:r>
      <w:r>
        <w:rPr>
          <w:rFonts w:hint="eastAsia"/>
          <w:szCs w:val="32"/>
          <w:lang w:val="en-US" w:eastAsia="zh-CN"/>
        </w:rPr>
        <w:fldChar w:fldCharType="separate"/>
      </w:r>
      <w:r>
        <w:rPr>
          <w:rFonts w:hint="eastAsia"/>
          <w:lang w:val="en-US" w:eastAsia="zh-CN"/>
        </w:rPr>
        <w:t>西北师范大学历史文化学院</w:t>
      </w:r>
      <w:r>
        <w:rPr>
          <w:rFonts w:hint="eastAsia"/>
          <w:lang w:val="en-US" w:eastAsia="zh-CN"/>
        </w:rPr>
        <w:t>本科教学“零调课”管理规定（试行）</w:t>
      </w:r>
      <w:r>
        <w:tab/>
      </w:r>
      <w:r>
        <w:fldChar w:fldCharType="begin"/>
      </w:r>
      <w:r>
        <w:instrText xml:space="preserve"> PAGEREF _Toc27322 \h </w:instrText>
      </w:r>
      <w:r>
        <w:fldChar w:fldCharType="separate"/>
      </w:r>
      <w:r>
        <w:t>119</w:t>
      </w:r>
      <w:r>
        <w:fldChar w:fldCharType="end"/>
      </w:r>
      <w:r>
        <w:rPr>
          <w:rFonts w:hint="eastAsia"/>
          <w:szCs w:val="32"/>
          <w:lang w:val="en-US" w:eastAsia="zh-CN"/>
        </w:rPr>
        <w:fldChar w:fldCharType="end"/>
      </w:r>
    </w:p>
    <w:p>
      <w:pPr>
        <w:pStyle w:val="12"/>
        <w:keepNext w:val="0"/>
        <w:keepLines w:val="0"/>
        <w:pageBreakBefore w:val="0"/>
        <w:widowControl w:val="0"/>
        <w:tabs>
          <w:tab w:val="right" w:leader="dot" w:pos="8312"/>
        </w:tabs>
        <w:kinsoku/>
        <w:wordWrap/>
        <w:overflowPunct/>
        <w:topLinePunct w:val="0"/>
        <w:autoSpaceDE/>
        <w:autoSpaceDN/>
        <w:bidi w:val="0"/>
        <w:adjustRightInd/>
        <w:snapToGrid/>
        <w:spacing w:before="157" w:beforeLines="50" w:after="157" w:afterLines="50" w:line="360" w:lineRule="auto"/>
        <w:textAlignment w:val="auto"/>
      </w:pPr>
      <w:r>
        <w:rPr>
          <w:rFonts w:hint="eastAsia"/>
          <w:szCs w:val="32"/>
          <w:lang w:val="en-US" w:eastAsia="zh-CN"/>
        </w:rPr>
        <w:t>12.</w:t>
      </w:r>
      <w:r>
        <w:rPr>
          <w:rFonts w:hint="eastAsia"/>
          <w:szCs w:val="32"/>
          <w:lang w:val="en-US" w:eastAsia="zh-CN"/>
        </w:rPr>
        <w:fldChar w:fldCharType="begin"/>
      </w:r>
      <w:r>
        <w:rPr>
          <w:rFonts w:hint="eastAsia"/>
          <w:szCs w:val="32"/>
          <w:lang w:val="en-US" w:eastAsia="zh-CN"/>
        </w:rPr>
        <w:instrText xml:space="preserve"> HYPERLINK \l _Toc19373 </w:instrText>
      </w:r>
      <w:r>
        <w:rPr>
          <w:rFonts w:hint="eastAsia"/>
          <w:szCs w:val="32"/>
          <w:lang w:val="en-US" w:eastAsia="zh-CN"/>
        </w:rPr>
        <w:fldChar w:fldCharType="separate"/>
      </w:r>
      <w:r>
        <w:rPr>
          <w:rFonts w:hint="eastAsia"/>
          <w:lang w:val="en-US" w:eastAsia="zh-CN"/>
        </w:rPr>
        <w:t>西北师范大学历史文化</w:t>
      </w:r>
      <w:r>
        <w:rPr>
          <w:rFonts w:hint="eastAsia"/>
        </w:rPr>
        <w:t>学院本科生导师制实施和管理办法</w:t>
      </w:r>
      <w:r>
        <w:rPr>
          <w:rFonts w:hint="eastAsia"/>
          <w:lang w:eastAsia="zh-CN"/>
        </w:rPr>
        <w:t>（</w:t>
      </w:r>
      <w:r>
        <w:rPr>
          <w:rFonts w:hint="eastAsia"/>
          <w:lang w:val="en-US" w:eastAsia="zh-CN"/>
        </w:rPr>
        <w:t>试行</w:t>
      </w:r>
      <w:r>
        <w:rPr>
          <w:rFonts w:hint="eastAsia"/>
          <w:lang w:eastAsia="zh-CN"/>
        </w:rPr>
        <w:t>）</w:t>
      </w:r>
      <w:r>
        <w:tab/>
      </w:r>
      <w:r>
        <w:fldChar w:fldCharType="begin"/>
      </w:r>
      <w:r>
        <w:instrText xml:space="preserve"> PAGEREF _Toc19373 \h </w:instrText>
      </w:r>
      <w:r>
        <w:fldChar w:fldCharType="separate"/>
      </w:r>
      <w:r>
        <w:t>121</w:t>
      </w:r>
      <w:r>
        <w:fldChar w:fldCharType="end"/>
      </w:r>
      <w:r>
        <w:rPr>
          <w:rFonts w:hint="eastAsia"/>
          <w:szCs w:val="32"/>
          <w:lang w:val="en-US" w:eastAsia="zh-CN"/>
        </w:rPr>
        <w:fldChar w:fldCharType="end"/>
      </w:r>
    </w:p>
    <w:p>
      <w:pPr>
        <w:pStyle w:val="12"/>
        <w:keepNext w:val="0"/>
        <w:keepLines w:val="0"/>
        <w:pageBreakBefore w:val="0"/>
        <w:widowControl w:val="0"/>
        <w:tabs>
          <w:tab w:val="right" w:leader="dot" w:pos="8312"/>
        </w:tabs>
        <w:kinsoku/>
        <w:wordWrap/>
        <w:overflowPunct/>
        <w:topLinePunct w:val="0"/>
        <w:autoSpaceDE/>
        <w:autoSpaceDN/>
        <w:bidi w:val="0"/>
        <w:adjustRightInd/>
        <w:snapToGrid/>
        <w:spacing w:before="157" w:beforeLines="50" w:after="157" w:afterLines="50" w:line="360" w:lineRule="auto"/>
        <w:textAlignment w:val="auto"/>
      </w:pPr>
      <w:r>
        <w:rPr>
          <w:rFonts w:hint="eastAsia"/>
          <w:szCs w:val="32"/>
          <w:lang w:val="en-US" w:eastAsia="zh-CN"/>
        </w:rPr>
        <w:t>13.</w:t>
      </w:r>
      <w:r>
        <w:rPr>
          <w:rFonts w:hint="eastAsia"/>
          <w:szCs w:val="32"/>
          <w:lang w:val="en-US" w:eastAsia="zh-CN"/>
        </w:rPr>
        <w:fldChar w:fldCharType="begin"/>
      </w:r>
      <w:r>
        <w:rPr>
          <w:rFonts w:hint="eastAsia"/>
          <w:szCs w:val="32"/>
          <w:lang w:val="en-US" w:eastAsia="zh-CN"/>
        </w:rPr>
        <w:instrText xml:space="preserve"> HYPERLINK \l _Toc26341 </w:instrText>
      </w:r>
      <w:r>
        <w:rPr>
          <w:rFonts w:hint="eastAsia"/>
          <w:szCs w:val="32"/>
          <w:lang w:val="en-US" w:eastAsia="zh-CN"/>
        </w:rPr>
        <w:fldChar w:fldCharType="separate"/>
      </w:r>
      <w:r>
        <w:rPr>
          <w:rFonts w:hint="eastAsia"/>
        </w:rPr>
        <w:t>西北师范大学历史文化学院教学督导组工作细则</w:t>
      </w:r>
      <w:r>
        <w:tab/>
      </w:r>
      <w:r>
        <w:fldChar w:fldCharType="begin"/>
      </w:r>
      <w:r>
        <w:instrText xml:space="preserve"> PAGEREF _Toc26341 \h </w:instrText>
      </w:r>
      <w:r>
        <w:fldChar w:fldCharType="separate"/>
      </w:r>
      <w:r>
        <w:t>126</w:t>
      </w:r>
      <w:r>
        <w:fldChar w:fldCharType="end"/>
      </w:r>
      <w:r>
        <w:rPr>
          <w:rFonts w:hint="eastAsia"/>
          <w:szCs w:val="32"/>
          <w:lang w:val="en-US" w:eastAsia="zh-CN"/>
        </w:rPr>
        <w:fldChar w:fldCharType="end"/>
      </w:r>
    </w:p>
    <w:p>
      <w:pPr>
        <w:pStyle w:val="12"/>
        <w:keepNext w:val="0"/>
        <w:keepLines w:val="0"/>
        <w:pageBreakBefore w:val="0"/>
        <w:widowControl w:val="0"/>
        <w:tabs>
          <w:tab w:val="right" w:leader="dot" w:pos="8312"/>
        </w:tabs>
        <w:kinsoku/>
        <w:wordWrap/>
        <w:overflowPunct/>
        <w:topLinePunct w:val="0"/>
        <w:autoSpaceDE/>
        <w:autoSpaceDN/>
        <w:bidi w:val="0"/>
        <w:adjustRightInd/>
        <w:snapToGrid/>
        <w:spacing w:before="157" w:beforeLines="50" w:after="157" w:afterLines="50" w:line="360" w:lineRule="auto"/>
        <w:textAlignment w:val="auto"/>
      </w:pPr>
      <w:r>
        <w:rPr>
          <w:rFonts w:hint="eastAsia"/>
          <w:szCs w:val="32"/>
          <w:lang w:val="en-US" w:eastAsia="zh-CN"/>
        </w:rPr>
        <w:t>14.</w:t>
      </w:r>
      <w:r>
        <w:rPr>
          <w:rFonts w:hint="eastAsia"/>
          <w:szCs w:val="32"/>
          <w:lang w:val="en-US" w:eastAsia="zh-CN"/>
        </w:rPr>
        <w:fldChar w:fldCharType="begin"/>
      </w:r>
      <w:r>
        <w:rPr>
          <w:rFonts w:hint="eastAsia"/>
          <w:szCs w:val="32"/>
          <w:lang w:val="en-US" w:eastAsia="zh-CN"/>
        </w:rPr>
        <w:instrText xml:space="preserve"> HYPERLINK \l _Toc30790 </w:instrText>
      </w:r>
      <w:r>
        <w:rPr>
          <w:rFonts w:hint="eastAsia"/>
          <w:szCs w:val="32"/>
          <w:lang w:val="en-US" w:eastAsia="zh-CN"/>
        </w:rPr>
        <w:fldChar w:fldCharType="separate"/>
      </w:r>
      <w:r>
        <w:rPr>
          <w:rFonts w:hint="eastAsia"/>
        </w:rPr>
        <w:t>西北师范大学历史文化学院师德建设实施细则（</w:t>
      </w:r>
      <w:r>
        <w:rPr>
          <w:rFonts w:hint="eastAsia"/>
          <w:lang w:val="en-US" w:eastAsia="zh-CN"/>
        </w:rPr>
        <w:t>试行</w:t>
      </w:r>
      <w:r>
        <w:rPr>
          <w:rFonts w:hint="eastAsia"/>
        </w:rPr>
        <w:t>）</w:t>
      </w:r>
      <w:r>
        <w:tab/>
      </w:r>
      <w:r>
        <w:fldChar w:fldCharType="begin"/>
      </w:r>
      <w:r>
        <w:instrText xml:space="preserve"> PAGEREF _Toc30790 \h </w:instrText>
      </w:r>
      <w:r>
        <w:fldChar w:fldCharType="separate"/>
      </w:r>
      <w:r>
        <w:t>130</w:t>
      </w:r>
      <w:r>
        <w:fldChar w:fldCharType="end"/>
      </w:r>
      <w:r>
        <w:rPr>
          <w:rFonts w:hint="eastAsia"/>
          <w:szCs w:val="32"/>
          <w:lang w:val="en-US" w:eastAsia="zh-CN"/>
        </w:rPr>
        <w:fldChar w:fldCharType="end"/>
      </w:r>
    </w:p>
    <w:p>
      <w:pPr>
        <w:pStyle w:val="12"/>
        <w:keepNext w:val="0"/>
        <w:keepLines w:val="0"/>
        <w:pageBreakBefore w:val="0"/>
        <w:widowControl w:val="0"/>
        <w:tabs>
          <w:tab w:val="right" w:leader="dot" w:pos="8312"/>
        </w:tabs>
        <w:kinsoku/>
        <w:wordWrap/>
        <w:overflowPunct/>
        <w:topLinePunct w:val="0"/>
        <w:autoSpaceDE/>
        <w:autoSpaceDN/>
        <w:bidi w:val="0"/>
        <w:adjustRightInd/>
        <w:snapToGrid/>
        <w:spacing w:before="157" w:beforeLines="50" w:after="157" w:afterLines="50" w:line="360" w:lineRule="auto"/>
        <w:textAlignment w:val="auto"/>
      </w:pPr>
      <w:r>
        <w:rPr>
          <w:rFonts w:hint="eastAsia"/>
          <w:szCs w:val="32"/>
          <w:lang w:val="en-US" w:eastAsia="zh-CN"/>
        </w:rPr>
        <w:t>15.</w:t>
      </w:r>
      <w:r>
        <w:rPr>
          <w:rFonts w:hint="eastAsia"/>
          <w:szCs w:val="32"/>
          <w:lang w:val="en-US" w:eastAsia="zh-CN"/>
        </w:rPr>
        <w:fldChar w:fldCharType="begin"/>
      </w:r>
      <w:r>
        <w:rPr>
          <w:rFonts w:hint="eastAsia"/>
          <w:szCs w:val="32"/>
          <w:lang w:val="en-US" w:eastAsia="zh-CN"/>
        </w:rPr>
        <w:instrText xml:space="preserve"> HYPERLINK \l _Toc5753 </w:instrText>
      </w:r>
      <w:r>
        <w:rPr>
          <w:rFonts w:hint="eastAsia"/>
          <w:szCs w:val="32"/>
          <w:lang w:val="en-US" w:eastAsia="zh-CN"/>
        </w:rPr>
        <w:fldChar w:fldCharType="separate"/>
      </w:r>
      <w:r>
        <w:rPr>
          <w:rFonts w:hint="eastAsia"/>
        </w:rPr>
        <w:t>西北师范大学丝绸之路文明拔尖学生培养计划实施方案</w:t>
      </w:r>
      <w:r>
        <w:tab/>
      </w:r>
      <w:r>
        <w:fldChar w:fldCharType="begin"/>
      </w:r>
      <w:r>
        <w:instrText xml:space="preserve"> PAGEREF _Toc5753 \h </w:instrText>
      </w:r>
      <w:r>
        <w:fldChar w:fldCharType="separate"/>
      </w:r>
      <w:r>
        <w:t>135</w:t>
      </w:r>
      <w:r>
        <w:fldChar w:fldCharType="end"/>
      </w:r>
      <w:r>
        <w:rPr>
          <w:rFonts w:hint="eastAsia"/>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textAlignment w:val="auto"/>
        <w:rPr>
          <w:rFonts w:hint="eastAsia"/>
          <w:sz w:val="24"/>
          <w:szCs w:val="32"/>
          <w:lang w:val="en-US" w:eastAsia="zh-CN"/>
        </w:rPr>
      </w:pPr>
      <w:r>
        <w:rPr>
          <w:rFonts w:hint="eastAsia"/>
          <w:szCs w:val="32"/>
          <w:lang w:val="en-US" w:eastAsia="zh-CN"/>
        </w:rPr>
        <w:fldChar w:fldCharType="end"/>
      </w:r>
    </w:p>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sz w:val="22"/>
          <w:szCs w:val="22"/>
        </w:rPr>
      </w:pPr>
    </w:p>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sz w:val="22"/>
          <w:szCs w:val="22"/>
        </w:rPr>
      </w:pPr>
    </w:p>
    <w:p>
      <w:pPr>
        <w:keepNext w:val="0"/>
        <w:keepLines w:val="0"/>
        <w:pageBreakBefore w:val="0"/>
        <w:kinsoku/>
        <w:wordWrap/>
        <w:overflowPunct/>
        <w:topLinePunct w:val="0"/>
        <w:autoSpaceDE/>
        <w:autoSpaceDN/>
        <w:bidi w:val="0"/>
        <w:adjustRightInd/>
        <w:snapToGrid/>
        <w:spacing w:before="157" w:beforeLines="50" w:after="157" w:afterLines="50" w:line="360" w:lineRule="auto"/>
        <w:textAlignment w:val="auto"/>
        <w:rPr>
          <w:sz w:val="22"/>
          <w:szCs w:val="22"/>
        </w:rPr>
      </w:pPr>
    </w:p>
    <w:p>
      <w:pPr>
        <w:pStyle w:val="2"/>
        <w:bidi w:val="0"/>
        <w:outlineLvl w:val="0"/>
        <w:rPr>
          <w:rFonts w:hint="eastAsia"/>
        </w:rPr>
      </w:pPr>
      <w:bookmarkStart w:id="0" w:name="_Toc6403"/>
      <w:bookmarkStart w:id="1" w:name="_Toc5924"/>
      <w:r>
        <w:rPr>
          <w:rFonts w:hint="eastAsia"/>
        </w:rPr>
        <w:t>历史文化学院本科毕业论文（设计）工作实施细则</w:t>
      </w:r>
      <w:bookmarkEnd w:id="0"/>
      <w:bookmarkEnd w:id="1"/>
    </w:p>
    <w:p>
      <w:pPr>
        <w:jc w:val="center"/>
        <w:rPr>
          <w:rFonts w:hint="eastAsia"/>
          <w:sz w:val="24"/>
        </w:rPr>
      </w:pPr>
      <w:r>
        <w:rPr>
          <w:rFonts w:hint="eastAsia"/>
          <w:sz w:val="24"/>
        </w:rPr>
        <w:t>（附《西华师范大学本科学生毕业论文规范》）</w:t>
      </w:r>
    </w:p>
    <w:p>
      <w:pPr>
        <w:rPr>
          <w:rFonts w:hint="eastAsia"/>
        </w:rPr>
      </w:pPr>
    </w:p>
    <w:p>
      <w:pPr>
        <w:ind w:firstLine="480" w:firstLineChars="200"/>
        <w:rPr>
          <w:rFonts w:hint="eastAsia" w:eastAsia="黑体"/>
          <w:sz w:val="24"/>
        </w:rPr>
      </w:pPr>
      <w:r>
        <w:rPr>
          <w:rFonts w:hint="eastAsia"/>
          <w:sz w:val="24"/>
        </w:rPr>
        <w:t>毕业论文是学生在校期间最后一个重要的综合性实践教学环节，是实现培养目标、培养学生专业工作能力、提高学生综合素质的重要手段。毕业论文成果的质量，是学生毕业及学位资格认定的重要依据，也是对学校人才培养效果的全面检验，是学校教育教学质量评价的重要内容。为保证毕业论文教学质量，特制定本实施细则。</w:t>
      </w:r>
    </w:p>
    <w:p>
      <w:pPr>
        <w:jc w:val="center"/>
        <w:rPr>
          <w:rFonts w:hint="eastAsia" w:ascii="黑体" w:eastAsia="黑体"/>
          <w:sz w:val="28"/>
          <w:szCs w:val="28"/>
        </w:rPr>
      </w:pPr>
      <w:r>
        <w:rPr>
          <w:rFonts w:hint="eastAsia" w:ascii="黑体" w:eastAsia="黑体"/>
          <w:sz w:val="28"/>
          <w:szCs w:val="28"/>
        </w:rPr>
        <w:t>一、日程安排</w:t>
      </w:r>
    </w:p>
    <w:p>
      <w:pPr>
        <w:ind w:firstLine="480" w:firstLineChars="200"/>
        <w:rPr>
          <w:rFonts w:hint="eastAsia"/>
          <w:sz w:val="24"/>
        </w:rPr>
      </w:pPr>
      <w:r>
        <w:rPr>
          <w:rFonts w:hint="eastAsia"/>
          <w:sz w:val="24"/>
        </w:rPr>
        <w:t>1．为了保证本科毕业论文的严肃性、科学性、公正性，每个学生在进行毕业论文工作之前必须签订《</w:t>
      </w:r>
      <w:r>
        <w:rPr>
          <w:rFonts w:hint="eastAsia" w:ascii="宋体" w:hAnsi="宋体"/>
          <w:sz w:val="24"/>
        </w:rPr>
        <w:t>西华师范大学本科学生毕业论文（设计）承诺书</w:t>
      </w:r>
      <w:r>
        <w:rPr>
          <w:rFonts w:hint="eastAsia"/>
          <w:sz w:val="24"/>
        </w:rPr>
        <w:t>》。</w:t>
      </w:r>
    </w:p>
    <w:p>
      <w:pPr>
        <w:ind w:firstLine="480" w:firstLineChars="200"/>
        <w:rPr>
          <w:rFonts w:hint="eastAsia"/>
          <w:sz w:val="24"/>
        </w:rPr>
      </w:pPr>
      <w:r>
        <w:rPr>
          <w:rFonts w:hint="eastAsia"/>
          <w:sz w:val="24"/>
        </w:rPr>
        <w:t>2．二月（第六学期）下旬，学院组成毕业论文组织管理工作领导小组和答辩委员会（两个班子，一套人马，均由院长任组长，分管本科生教学的副院长为副组长，各教研室主任和所有教授为成员）；分管教学的副院长给教师和学生讲解毕业论文安排日程及要求；学生选题，教学秘书安排指导教师；分管教学的副院长给教师及学生讲解开题报告的撰写要求。三月上旬，指导教师辅助学生查找与研究论题有关的原始文献和研究现状的论著目录，并指导学生对选题进行初步研究。三月下旬至6月上旬，撰写开题报告和论文提纲。</w:t>
      </w:r>
    </w:p>
    <w:p>
      <w:pPr>
        <w:ind w:firstLine="480" w:firstLineChars="200"/>
        <w:rPr>
          <w:rFonts w:hint="eastAsia"/>
          <w:sz w:val="24"/>
        </w:rPr>
      </w:pPr>
      <w:r>
        <w:rPr>
          <w:rFonts w:hint="eastAsia"/>
          <w:sz w:val="24"/>
        </w:rPr>
        <w:t>3．六月上旬（第六学期），学生必须撰写出合格的开题报告和论文提纲并交学院后才能离校。暑假，学生阅读原始文献和研究现状的论著，开始撰写论文初稿。</w:t>
      </w:r>
    </w:p>
    <w:p>
      <w:pPr>
        <w:ind w:firstLine="480" w:firstLineChars="200"/>
        <w:rPr>
          <w:rFonts w:hint="eastAsia"/>
          <w:sz w:val="24"/>
        </w:rPr>
      </w:pPr>
      <w:r>
        <w:rPr>
          <w:rFonts w:hint="eastAsia"/>
          <w:sz w:val="24"/>
        </w:rPr>
        <w:t>4．九月上旬（第六学期）至次年四月（第八学期），学生写作、修改论文，并完成论文定稿、录入与格式规范化。</w:t>
      </w:r>
    </w:p>
    <w:p>
      <w:pPr>
        <w:ind w:firstLine="480" w:firstLineChars="200"/>
        <w:rPr>
          <w:rFonts w:hint="eastAsia"/>
          <w:sz w:val="24"/>
        </w:rPr>
      </w:pPr>
      <w:r>
        <w:rPr>
          <w:rFonts w:hint="eastAsia"/>
          <w:sz w:val="24"/>
        </w:rPr>
        <w:t>5．四月末（第八学期），学生将装订好的毕业论文（含开题报告和空白答辩记录表）纸本与word电子文本（word文件名由“学号末三位”加“汉字姓名”构成）交给指导教师。</w:t>
      </w:r>
    </w:p>
    <w:p>
      <w:pPr>
        <w:ind w:firstLine="480" w:firstLineChars="200"/>
        <w:rPr>
          <w:rFonts w:hint="eastAsia"/>
          <w:sz w:val="24"/>
        </w:rPr>
      </w:pPr>
      <w:r>
        <w:rPr>
          <w:rFonts w:hint="eastAsia"/>
          <w:sz w:val="24"/>
        </w:rPr>
        <w:t>6．五月上旬（第八学期），指导教师给出毕业论文的等级、意见并提问。</w:t>
      </w:r>
    </w:p>
    <w:p>
      <w:pPr>
        <w:ind w:firstLine="480" w:firstLineChars="200"/>
        <w:rPr>
          <w:rFonts w:hint="eastAsia"/>
          <w:sz w:val="24"/>
        </w:rPr>
      </w:pPr>
      <w:r>
        <w:rPr>
          <w:rFonts w:hint="eastAsia"/>
          <w:sz w:val="24"/>
        </w:rPr>
        <w:t>7．五月中旬（第八学期），评阅教师完成毕业论文的评阅(拟定意见、确定等级、提问)；各教研室对论文进行初评，并按各20%的比例向学院推荐优秀和良好毕业论文，汇总指导教师和评阅教师的提问并通知学生进行口头或书面答辩的准备。</w:t>
      </w:r>
    </w:p>
    <w:p>
      <w:pPr>
        <w:ind w:firstLine="480" w:firstLineChars="200"/>
        <w:rPr>
          <w:rFonts w:hint="eastAsia"/>
          <w:sz w:val="24"/>
        </w:rPr>
      </w:pPr>
      <w:r>
        <w:rPr>
          <w:rFonts w:hint="eastAsia"/>
          <w:sz w:val="24"/>
        </w:rPr>
        <w:t>8．五月下旬（第八学期），初评为非优秀、良好的毕业论文，学生应据指导教师和评阅教师的提问完成“书面答辩”；各教研室完成非优秀、非良好毕业论文书面答辩意见的拟定、成绩的确定；学院答辩委员会组织4-6个答辩小组（每个小组三个答辩委员加一个答辩秘书）成初评为“优秀”、“良好”等级毕业论文的“口头答辩”，确定等级，并填写答辩意见；教学秘书从教师处收集所有毕业论文（含开题报告）word文档，并完成刻盘和存档工作。</w:t>
      </w:r>
    </w:p>
    <w:p>
      <w:pPr>
        <w:ind w:firstLine="480" w:firstLineChars="200"/>
        <w:rPr>
          <w:rFonts w:hint="eastAsia"/>
        </w:rPr>
      </w:pPr>
      <w:r>
        <w:rPr>
          <w:rFonts w:hint="eastAsia"/>
          <w:sz w:val="24"/>
        </w:rPr>
        <w:t>9．六月上旬，用学校统一印制的封面装订毕业论文。</w:t>
      </w:r>
    </w:p>
    <w:p>
      <w:pPr>
        <w:jc w:val="center"/>
        <w:rPr>
          <w:rFonts w:hint="eastAsia" w:ascii="黑体" w:eastAsia="黑体"/>
          <w:sz w:val="28"/>
          <w:szCs w:val="28"/>
        </w:rPr>
      </w:pPr>
      <w:r>
        <w:rPr>
          <w:rFonts w:hint="eastAsia" w:ascii="黑体" w:eastAsia="黑体"/>
          <w:sz w:val="28"/>
          <w:szCs w:val="28"/>
        </w:rPr>
        <w:t>二、指导思想</w:t>
      </w:r>
    </w:p>
    <w:p>
      <w:pPr>
        <w:ind w:firstLine="480" w:firstLineChars="200"/>
        <w:rPr>
          <w:rFonts w:hint="eastAsia"/>
          <w:sz w:val="24"/>
        </w:rPr>
      </w:pPr>
      <w:r>
        <w:rPr>
          <w:rFonts w:hint="eastAsia"/>
          <w:sz w:val="24"/>
        </w:rPr>
        <w:t>本科毕业论文的的基本教学目的是培养学生综合运用所学基本理论、基本知识、基本技能解决理论或实际问题的能力，重点培养学生从事科学研究和创新的能力，并以“学术创新”为核心。主要包含以下几个方面：</w:t>
      </w:r>
    </w:p>
    <w:p>
      <w:pPr>
        <w:ind w:firstLine="480" w:firstLineChars="200"/>
        <w:rPr>
          <w:rFonts w:hint="eastAsia"/>
          <w:sz w:val="24"/>
        </w:rPr>
      </w:pPr>
      <w:r>
        <w:rPr>
          <w:rFonts w:hint="eastAsia"/>
          <w:sz w:val="24"/>
        </w:rPr>
        <w:t>（1）检索、阅读与所研究问题有关的原始文献（含古文献和外文资料）、中外研究论著的能力；</w:t>
      </w:r>
    </w:p>
    <w:p>
      <w:pPr>
        <w:ind w:firstLine="480" w:firstLineChars="200"/>
        <w:rPr>
          <w:rFonts w:hint="eastAsia"/>
          <w:sz w:val="24"/>
        </w:rPr>
      </w:pPr>
      <w:r>
        <w:rPr>
          <w:rFonts w:hint="eastAsia"/>
          <w:sz w:val="24"/>
        </w:rPr>
        <w:t>（2）归纳“研究现状”的能力；</w:t>
      </w:r>
    </w:p>
    <w:p>
      <w:pPr>
        <w:ind w:firstLine="480" w:firstLineChars="200"/>
        <w:rPr>
          <w:rFonts w:hint="eastAsia"/>
          <w:sz w:val="24"/>
        </w:rPr>
      </w:pPr>
      <w:r>
        <w:rPr>
          <w:rFonts w:hint="eastAsia"/>
          <w:sz w:val="24"/>
        </w:rPr>
        <w:t>（3）鉴别、考据文献的能力；</w:t>
      </w:r>
    </w:p>
    <w:p>
      <w:pPr>
        <w:ind w:firstLine="480" w:firstLineChars="200"/>
        <w:rPr>
          <w:rFonts w:hint="eastAsia"/>
          <w:sz w:val="24"/>
        </w:rPr>
      </w:pPr>
      <w:r>
        <w:rPr>
          <w:rFonts w:hint="eastAsia"/>
          <w:sz w:val="24"/>
        </w:rPr>
        <w:t>（4）运用原始文献、出土文献、考古资料、档案资料、民族学与民俗学资料、口述史料、图谱资料等研究历史的能力；</w:t>
      </w:r>
    </w:p>
    <w:p>
      <w:pPr>
        <w:ind w:firstLine="480" w:firstLineChars="200"/>
        <w:rPr>
          <w:rFonts w:hint="eastAsia"/>
          <w:sz w:val="24"/>
        </w:rPr>
      </w:pPr>
      <w:r>
        <w:rPr>
          <w:rFonts w:hint="eastAsia"/>
          <w:sz w:val="24"/>
        </w:rPr>
        <w:t>（5）运用恰当方法从事学术研究的能力；</w:t>
      </w:r>
    </w:p>
    <w:p>
      <w:pPr>
        <w:ind w:firstLine="480" w:firstLineChars="200"/>
        <w:rPr>
          <w:rFonts w:hint="eastAsia"/>
          <w:sz w:val="24"/>
        </w:rPr>
      </w:pPr>
      <w:r>
        <w:rPr>
          <w:rFonts w:hint="eastAsia"/>
          <w:sz w:val="24"/>
        </w:rPr>
        <w:t>（6）运用形式逻辑、辩证逻辑思考问题和撰写、修改论文的能力；</w:t>
      </w:r>
    </w:p>
    <w:p>
      <w:pPr>
        <w:ind w:firstLine="480" w:firstLineChars="200"/>
        <w:rPr>
          <w:rFonts w:hint="eastAsia"/>
          <w:sz w:val="24"/>
        </w:rPr>
      </w:pPr>
      <w:r>
        <w:rPr>
          <w:rFonts w:hint="eastAsia"/>
          <w:sz w:val="24"/>
        </w:rPr>
        <w:t>（7）书面表达能力；</w:t>
      </w:r>
    </w:p>
    <w:p>
      <w:pPr>
        <w:ind w:firstLine="480" w:firstLineChars="200"/>
        <w:rPr>
          <w:rFonts w:hint="eastAsia"/>
          <w:sz w:val="24"/>
        </w:rPr>
      </w:pPr>
      <w:r>
        <w:rPr>
          <w:rFonts w:hint="eastAsia"/>
          <w:sz w:val="24"/>
        </w:rPr>
        <w:t>（8）学术创新的能力。</w:t>
      </w:r>
    </w:p>
    <w:p>
      <w:pPr>
        <w:jc w:val="center"/>
        <w:rPr>
          <w:rFonts w:hint="eastAsia" w:ascii="黑体" w:eastAsia="黑体"/>
          <w:sz w:val="28"/>
          <w:szCs w:val="28"/>
        </w:rPr>
      </w:pPr>
      <w:r>
        <w:rPr>
          <w:rFonts w:hint="eastAsia" w:ascii="黑体" w:eastAsia="黑体"/>
          <w:sz w:val="28"/>
          <w:szCs w:val="28"/>
        </w:rPr>
        <w:t>三、撰写步骤与要求</w:t>
      </w:r>
    </w:p>
    <w:p>
      <w:pPr>
        <w:ind w:firstLine="480" w:firstLineChars="200"/>
        <w:rPr>
          <w:rFonts w:hint="eastAsia"/>
          <w:sz w:val="24"/>
        </w:rPr>
      </w:pPr>
      <w:r>
        <w:rPr>
          <w:rFonts w:hint="eastAsia"/>
          <w:sz w:val="24"/>
        </w:rPr>
        <w:t>1．步骤：（1）选题；（2）收集资料；（3）对论题进行初步研究；（4）撰写开题报告；（5）撰写论文提纲；（6）撰写与反复修改论文；（7）文稿录入、规范格式、打印装订初稿与定稿。</w:t>
      </w:r>
    </w:p>
    <w:p>
      <w:pPr>
        <w:ind w:firstLine="480" w:firstLineChars="200"/>
        <w:rPr>
          <w:rFonts w:hint="eastAsia"/>
          <w:sz w:val="24"/>
        </w:rPr>
      </w:pPr>
      <w:r>
        <w:rPr>
          <w:rFonts w:hint="eastAsia"/>
          <w:sz w:val="24"/>
        </w:rPr>
        <w:t>2．要求：（1）通过以上各环节的训练，使学生初步形成进行学术研究的能力；（2）以上各个环节必须完整，上一个环节未通过者，不能开始下一环节。不能省略步骤而一次定稿，否则不计学分。</w:t>
      </w:r>
    </w:p>
    <w:p>
      <w:pPr>
        <w:jc w:val="center"/>
        <w:rPr>
          <w:rFonts w:hint="eastAsia" w:ascii="黑体" w:eastAsia="黑体"/>
          <w:sz w:val="28"/>
          <w:szCs w:val="28"/>
        </w:rPr>
      </w:pPr>
      <w:r>
        <w:rPr>
          <w:rFonts w:hint="eastAsia" w:ascii="黑体" w:eastAsia="黑体"/>
          <w:sz w:val="28"/>
          <w:szCs w:val="28"/>
        </w:rPr>
        <w:t>四、开题报告的撰写内容与要求</w:t>
      </w:r>
    </w:p>
    <w:p>
      <w:pPr>
        <w:ind w:firstLine="480" w:firstLineChars="200"/>
        <w:rPr>
          <w:rFonts w:hint="eastAsia"/>
          <w:sz w:val="24"/>
        </w:rPr>
      </w:pPr>
      <w:r>
        <w:rPr>
          <w:rFonts w:hint="eastAsia"/>
          <w:sz w:val="24"/>
        </w:rPr>
        <w:t>1．要求：（1）撰写开题报告前应对所选题目有初步研究；（2）开题报告是本科毕业论文是否有创新的关键，指导教师必须严格把关；（3）开题报告宜用学校印制的表格填写成电子文本并打印（见附件1，可在历史文化学院网页下载。开题报告期间使用此表，毕业论文答辩时使用学校所定正式表，见《西华师范大学本科学生毕业论文规范》附件三）；（4）答辩委员会应抽查10%左右的开题报告，以确定研究现状是否收集完整和归纳全面，确定开题报告中所谓的“创新之处”与“填补学术空白”是否真实；（5）开题报告未通过者不准撰写毕业论文。</w:t>
      </w:r>
    </w:p>
    <w:p>
      <w:pPr>
        <w:ind w:firstLine="480" w:firstLineChars="200"/>
        <w:rPr>
          <w:rFonts w:hint="eastAsia"/>
          <w:sz w:val="24"/>
        </w:rPr>
      </w:pPr>
      <w:r>
        <w:rPr>
          <w:rFonts w:hint="eastAsia"/>
          <w:sz w:val="24"/>
        </w:rPr>
        <w:t>2．内容：按学校印发的表格向学生讲解，并强调以下各点：（1）已有成果（含论文和专著）及其基本观点、主要论据与论证方法；（2）归纳已有成果的局限与错误，或提供所研究问题为学术空白的依据；（3）毕业论文的突破点及在已有成果基础之上的创新之处；（4）论文写作的可行性（即证明所需资料在南充市内及网络上即可获取）；（5）研究本课题所需资料（书籍、期刊、考古资料、档案资料等）。</w:t>
      </w:r>
    </w:p>
    <w:p>
      <w:pPr>
        <w:jc w:val="center"/>
        <w:rPr>
          <w:rFonts w:hint="eastAsia" w:ascii="黑体" w:eastAsia="黑体"/>
          <w:sz w:val="28"/>
          <w:szCs w:val="28"/>
        </w:rPr>
      </w:pPr>
    </w:p>
    <w:p>
      <w:pPr>
        <w:jc w:val="center"/>
        <w:rPr>
          <w:rFonts w:hint="eastAsia" w:ascii="黑体" w:eastAsia="黑体"/>
          <w:sz w:val="28"/>
          <w:szCs w:val="28"/>
        </w:rPr>
      </w:pPr>
      <w:r>
        <w:rPr>
          <w:rFonts w:hint="eastAsia" w:ascii="黑体" w:eastAsia="黑体"/>
          <w:sz w:val="28"/>
          <w:szCs w:val="28"/>
        </w:rPr>
        <w:t>五、论文的基本格式</w:t>
      </w:r>
    </w:p>
    <w:p>
      <w:pPr>
        <w:ind w:firstLine="480" w:firstLineChars="200"/>
        <w:rPr>
          <w:rFonts w:hint="eastAsia" w:ascii="宋体" w:hAnsi="宋体"/>
          <w:sz w:val="24"/>
        </w:rPr>
      </w:pPr>
      <w:r>
        <w:rPr>
          <w:rFonts w:hint="eastAsia"/>
          <w:sz w:val="24"/>
        </w:rPr>
        <w:t>1．一律打印，不准手抄。用WORD格式编辑，A4打印纸（定稿打印纸由学校发放），单倍行距，装订线在左侧（0.5cm）。页码标于页下正中，首页标页码。封面由学校统一印制。</w:t>
      </w:r>
    </w:p>
    <w:p>
      <w:pPr>
        <w:ind w:firstLine="480" w:firstLineChars="200"/>
        <w:rPr>
          <w:rFonts w:hint="eastAsia"/>
          <w:sz w:val="24"/>
        </w:rPr>
      </w:pPr>
      <w:r>
        <w:rPr>
          <w:rFonts w:hint="eastAsia" w:ascii="宋体" w:hAnsi="宋体"/>
          <w:sz w:val="24"/>
        </w:rPr>
        <w:t>2．</w:t>
      </w:r>
      <w:r>
        <w:rPr>
          <w:rFonts w:hint="eastAsia"/>
          <w:sz w:val="24"/>
        </w:rPr>
        <w:t>论文应包含以下各部分并按下列顺序及格式编排（参见附件2“格式范例”，并以《西华师范大学本科学生毕业论文规范》附件十二为准）：</w:t>
      </w:r>
    </w:p>
    <w:p>
      <w:pPr>
        <w:ind w:firstLine="480" w:firstLineChars="200"/>
        <w:rPr>
          <w:rFonts w:hint="eastAsia" w:ascii="宋体" w:hAnsi="宋体"/>
          <w:bCs/>
          <w:sz w:val="24"/>
        </w:rPr>
      </w:pPr>
      <w:r>
        <w:rPr>
          <w:rFonts w:hint="eastAsia"/>
          <w:sz w:val="24"/>
        </w:rPr>
        <w:t>（1）中文“</w:t>
      </w:r>
      <w:r>
        <w:rPr>
          <w:rFonts w:hint="eastAsia" w:ascii="宋体" w:hAnsi="宋体"/>
          <w:bCs/>
          <w:sz w:val="24"/>
        </w:rPr>
        <w:t>标题”（占一至二行，黑体二号，居中）——中文“作者姓名”（只写学生姓名，不写指导教师姓名，占一行，宋体四号加粗，居中）——中文“（西华师范大学历史文化学院，四川南充，637002）”（占一行，宋体小五号，居中，其下空一行）——中文“摘要”100—300字（占一段，段首空二字，宋体小五号，其中‘摘要’二字黑体小五号且用[]标示）——中文“关键词”（ 占一段，段首空二字，宋体小五号，其中“关键词”三字黑体小五号且用[]标示，各词之间用分号间隔，其下空一行）</w:t>
      </w:r>
    </w:p>
    <w:p>
      <w:pPr>
        <w:ind w:firstLine="480" w:firstLineChars="200"/>
        <w:rPr>
          <w:rFonts w:hint="eastAsia" w:ascii="宋体" w:hAnsi="宋体"/>
          <w:bCs/>
          <w:sz w:val="24"/>
        </w:rPr>
      </w:pPr>
      <w:r>
        <w:rPr>
          <w:rFonts w:hint="eastAsia" w:ascii="宋体" w:hAnsi="宋体"/>
          <w:bCs/>
          <w:sz w:val="24"/>
        </w:rPr>
        <w:t>（2）</w:t>
      </w:r>
      <w:r>
        <w:rPr>
          <w:rFonts w:hint="eastAsia"/>
          <w:sz w:val="24"/>
        </w:rPr>
        <w:t>英文“</w:t>
      </w:r>
      <w:r>
        <w:rPr>
          <w:rFonts w:hint="eastAsia" w:ascii="宋体" w:hAnsi="宋体"/>
          <w:bCs/>
          <w:sz w:val="24"/>
        </w:rPr>
        <w:t>标题”（占一至二行，Times New Roman小三号加粗，居中）——英文“作者姓名”（占一行，Times New Roman五号加粗，居中）——英文“西华师范大学历史文化学院，四川南充，637002”（占一行，Times New Roman小五号，居中，其下空一行）——英文“摘要”100—400字（占一段，段首首提行，Times New Roman五号）——英文“关键词”（占一段，段首提行，Times New Roman五号，其下空一行）；</w:t>
      </w:r>
    </w:p>
    <w:p>
      <w:pPr>
        <w:ind w:firstLine="480" w:firstLineChars="200"/>
        <w:rPr>
          <w:rFonts w:hint="eastAsia" w:ascii="宋体" w:hAnsi="宋体"/>
          <w:bCs/>
          <w:sz w:val="24"/>
        </w:rPr>
      </w:pPr>
      <w:r>
        <w:rPr>
          <w:rFonts w:hint="eastAsia" w:ascii="宋体" w:hAnsi="宋体"/>
          <w:bCs/>
          <w:sz w:val="24"/>
        </w:rPr>
        <w:t>（3）正文（</w:t>
      </w:r>
      <w:r>
        <w:rPr>
          <w:rFonts w:hint="eastAsia"/>
          <w:sz w:val="24"/>
        </w:rPr>
        <w:t>各段均</w:t>
      </w:r>
      <w:r>
        <w:rPr>
          <w:rFonts w:hint="eastAsia" w:ascii="宋体" w:hAnsi="宋体"/>
          <w:bCs/>
          <w:sz w:val="24"/>
        </w:rPr>
        <w:t>用宋体五号字，</w:t>
      </w:r>
      <w:r>
        <w:rPr>
          <w:rFonts w:hint="eastAsia"/>
          <w:sz w:val="24"/>
        </w:rPr>
        <w:t>段首空二格；论文首段应简要叙述研究现状及本文的突破点与创新之处；论文末段为全文的结论或总结，末段前后各空一行）</w:t>
      </w:r>
      <w:r>
        <w:rPr>
          <w:rFonts w:hint="eastAsia" w:ascii="宋体" w:hAnsi="宋体"/>
          <w:bCs/>
          <w:sz w:val="24"/>
        </w:rPr>
        <w:t>；</w:t>
      </w:r>
    </w:p>
    <w:p>
      <w:pPr>
        <w:ind w:firstLine="480" w:firstLineChars="200"/>
        <w:rPr>
          <w:rFonts w:hint="eastAsia"/>
          <w:sz w:val="24"/>
        </w:rPr>
      </w:pPr>
      <w:r>
        <w:rPr>
          <w:rFonts w:hint="eastAsia" w:ascii="宋体" w:hAnsi="宋体"/>
          <w:bCs/>
          <w:sz w:val="24"/>
        </w:rPr>
        <w:t>（4）参考文献（参考文献各条另起行，每条前空二字，宋体小五号；其中“参考文献”四字占一行，顶格黑体四号）。</w:t>
      </w:r>
    </w:p>
    <w:p>
      <w:pPr>
        <w:ind w:firstLine="480" w:firstLineChars="200"/>
        <w:rPr>
          <w:rFonts w:hint="eastAsia"/>
          <w:sz w:val="24"/>
        </w:rPr>
      </w:pPr>
      <w:r>
        <w:rPr>
          <w:rFonts w:hint="eastAsia"/>
          <w:sz w:val="24"/>
        </w:rPr>
        <w:t>3．正文中的数字标题从大到小的顺序应为“一”“（一）”“1</w:t>
      </w:r>
      <w:r>
        <w:rPr>
          <w:rFonts w:hint="eastAsia" w:ascii="宋体" w:hAnsi="宋体"/>
          <w:sz w:val="24"/>
        </w:rPr>
        <w:t>.”“（1）”“</w:t>
      </w: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eq \o\ac(○,</w:instrText>
      </w:r>
      <w:r>
        <w:rPr>
          <w:rFonts w:hint="eastAsia" w:ascii="宋体" w:hAnsi="宋体"/>
          <w:position w:val="3"/>
          <w:sz w:val="16"/>
        </w:rPr>
        <w:instrText xml:space="preserve">1</w:instrText>
      </w:r>
      <w:r>
        <w:rPr>
          <w:rFonts w:hint="eastAsia" w:ascii="宋体" w:hAnsi="宋体"/>
          <w:sz w:val="24"/>
        </w:rPr>
        <w:instrText xml:space="preserve">)</w:instrText>
      </w:r>
      <w:r>
        <w:rPr>
          <w:rFonts w:ascii="宋体" w:hAnsi="宋体"/>
          <w:sz w:val="24"/>
        </w:rPr>
        <w:fldChar w:fldCharType="end"/>
      </w:r>
      <w:r>
        <w:rPr>
          <w:rFonts w:hint="eastAsia" w:ascii="宋体" w:hAnsi="宋体"/>
          <w:sz w:val="24"/>
        </w:rPr>
        <w:t>”，其</w:t>
      </w:r>
      <w:r>
        <w:rPr>
          <w:rFonts w:hint="eastAsia"/>
          <w:sz w:val="24"/>
        </w:rPr>
        <w:t>中一级标题用黑体四号字并居中，二三级标题均用黑体五号字（不居中，前面空二格），四五级标题用宋体五号字（不居中，前面空二格）。</w:t>
      </w:r>
    </w:p>
    <w:p>
      <w:pPr>
        <w:ind w:firstLine="480" w:firstLineChars="200"/>
        <w:rPr>
          <w:rFonts w:hint="eastAsia"/>
          <w:sz w:val="24"/>
        </w:rPr>
      </w:pPr>
      <w:r>
        <w:rPr>
          <w:rFonts w:hint="eastAsia"/>
          <w:sz w:val="24"/>
        </w:rPr>
        <w:t>4．摘要应简要说明毕业论文研究的内容和结论，一般应在300字以内。关键词一般为3至5个，并用分号分隔。</w:t>
      </w:r>
    </w:p>
    <w:p>
      <w:pPr>
        <w:ind w:firstLine="480" w:firstLineChars="200"/>
        <w:rPr>
          <w:rFonts w:hint="eastAsia"/>
          <w:sz w:val="24"/>
        </w:rPr>
      </w:pPr>
      <w:r>
        <w:rPr>
          <w:rFonts w:hint="eastAsia"/>
          <w:sz w:val="24"/>
        </w:rPr>
        <w:t>5．英文摘要与关键词的词汇、语法、标点必须准确，并合乎英文的规范与习惯用法；</w:t>
      </w:r>
      <w:r>
        <w:rPr>
          <w:rFonts w:hint="eastAsia" w:ascii="宋体" w:hAnsi="宋体"/>
          <w:sz w:val="24"/>
        </w:rPr>
        <w:t>外文字母采用我国规定和国际通用的有关标准写法，要分清正斜体、大小写和上下脚码。</w:t>
      </w:r>
    </w:p>
    <w:p>
      <w:pPr>
        <w:ind w:firstLine="480" w:firstLineChars="200"/>
        <w:rPr>
          <w:rFonts w:hint="eastAsia" w:ascii="宋体" w:hAnsi="宋体"/>
          <w:sz w:val="24"/>
        </w:rPr>
      </w:pPr>
      <w:r>
        <w:rPr>
          <w:rFonts w:hint="eastAsia"/>
          <w:sz w:val="24"/>
        </w:rPr>
        <w:t>6．正文要符合一般学术论文的写作规范。字数在5000字左右，考证文章的字数可少于此规定。引用他人成果（含观点、数据与论证等）应注明出处。</w:t>
      </w:r>
    </w:p>
    <w:p>
      <w:pPr>
        <w:ind w:firstLine="480" w:firstLineChars="200"/>
        <w:rPr>
          <w:rFonts w:hint="eastAsia" w:ascii="宋体" w:hAnsi="宋体"/>
          <w:sz w:val="24"/>
        </w:rPr>
      </w:pPr>
      <w:r>
        <w:rPr>
          <w:rFonts w:hint="eastAsia" w:ascii="宋体" w:hAnsi="宋体"/>
          <w:sz w:val="24"/>
        </w:rPr>
        <w:t>7．文中的表格应统一编排序号并赋予表名。表内内容应对齐，表内数字、文字连续重复时不可使用“同上”等字样或符号代替。表内数字使用同一计量单位时，可将该单位从表中提出并置于圆括号内。表内有整段文字时，起行处空一格，回行顶格，最后不用标点符号。文中的附图应统一编排序号并赋予图名；除特殊情况，要求采用计算机制图。文中图表需在表的上方、图的下方排印表号、表名、表注或图号、图名、图注。</w:t>
      </w:r>
    </w:p>
    <w:p>
      <w:pPr>
        <w:ind w:firstLine="480" w:firstLineChars="200"/>
        <w:rPr>
          <w:rFonts w:hint="eastAsia" w:ascii="宋体" w:hAnsi="宋体"/>
          <w:sz w:val="24"/>
        </w:rPr>
      </w:pPr>
      <w:r>
        <w:rPr>
          <w:rFonts w:hint="eastAsia" w:ascii="宋体" w:hAnsi="宋体"/>
          <w:sz w:val="24"/>
        </w:rPr>
        <w:t>8．</w:t>
      </w:r>
      <w:r>
        <w:rPr>
          <w:rFonts w:hint="eastAsia" w:ascii="宋体" w:hAnsi="宋体"/>
          <w:b/>
          <w:i/>
          <w:sz w:val="24"/>
        </w:rPr>
        <w:t>论文正文中</w:t>
      </w:r>
      <w:r>
        <w:rPr>
          <w:rFonts w:hint="eastAsia" w:ascii="宋体" w:hAnsi="宋体"/>
          <w:sz w:val="24"/>
        </w:rPr>
        <w:t>的所有引文均应标注</w:t>
      </w:r>
      <w:r>
        <w:rPr>
          <w:rFonts w:hint="eastAsia" w:ascii="宋体" w:hAnsi="宋体"/>
          <w:b/>
          <w:i/>
          <w:sz w:val="24"/>
        </w:rPr>
        <w:t>上标</w:t>
      </w:r>
      <w:r>
        <w:rPr>
          <w:rFonts w:hint="eastAsia" w:ascii="宋体" w:hAnsi="宋体"/>
          <w:sz w:val="24"/>
        </w:rPr>
        <w:t>“序码”和“页码”，例如</w:t>
      </w:r>
      <w:r>
        <w:rPr>
          <w:rFonts w:hint="eastAsia" w:ascii="宋体" w:hAnsi="宋体"/>
          <w:sz w:val="24"/>
          <w:vertAlign w:val="superscript"/>
        </w:rPr>
        <w:t>[1]P423</w:t>
      </w:r>
      <w:r>
        <w:rPr>
          <w:rFonts w:hint="eastAsia" w:ascii="宋体" w:hAnsi="宋体"/>
          <w:sz w:val="24"/>
        </w:rPr>
        <w:t>；论文中出自同一书籍的</w:t>
      </w:r>
      <w:r>
        <w:rPr>
          <w:rFonts w:hint="eastAsia" w:ascii="宋体" w:hAnsi="宋体"/>
          <w:b/>
          <w:i/>
          <w:sz w:val="24"/>
        </w:rPr>
        <w:t>所有</w:t>
      </w:r>
      <w:r>
        <w:rPr>
          <w:rFonts w:hint="eastAsia" w:ascii="宋体" w:hAnsi="宋体"/>
          <w:sz w:val="24"/>
        </w:rPr>
        <w:t>引文其序码应相同。</w:t>
      </w:r>
    </w:p>
    <w:p>
      <w:pPr>
        <w:ind w:firstLine="480" w:firstLineChars="200"/>
        <w:rPr>
          <w:rFonts w:hint="eastAsia" w:ascii="宋体" w:hAnsi="宋体"/>
          <w:sz w:val="24"/>
        </w:rPr>
      </w:pPr>
      <w:r>
        <w:rPr>
          <w:rFonts w:hint="eastAsia" w:ascii="宋体" w:hAnsi="宋体"/>
          <w:sz w:val="24"/>
        </w:rPr>
        <w:t>9．</w:t>
      </w:r>
      <w:r>
        <w:rPr>
          <w:rFonts w:hint="eastAsia" w:ascii="宋体" w:hAnsi="宋体"/>
          <w:b/>
          <w:i/>
          <w:sz w:val="24"/>
        </w:rPr>
        <w:t>论文末尾</w:t>
      </w:r>
      <w:r>
        <w:rPr>
          <w:rFonts w:hint="eastAsia" w:ascii="宋体" w:hAnsi="宋体"/>
          <w:sz w:val="24"/>
        </w:rPr>
        <w:t>应标注“参考文献”（此四字占一行，顶格，黑体四号），其下的每条参考文献（每条前空二字，宋体小五号）均应包括下列内容：</w:t>
      </w:r>
    </w:p>
    <w:p>
      <w:pPr>
        <w:ind w:firstLine="480" w:firstLineChars="200"/>
        <w:rPr>
          <w:rFonts w:hint="eastAsia" w:ascii="宋体" w:hAnsi="宋体"/>
          <w:sz w:val="24"/>
        </w:rPr>
      </w:pP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eq \o\ac(○,</w:instrText>
      </w:r>
      <w:r>
        <w:rPr>
          <w:rFonts w:hint="eastAsia" w:ascii="宋体" w:hAnsi="宋体"/>
          <w:position w:val="3"/>
          <w:sz w:val="16"/>
        </w:rPr>
        <w:instrText xml:space="preserve">1</w:instrText>
      </w:r>
      <w:r>
        <w:rPr>
          <w:rFonts w:hint="eastAsia" w:ascii="宋体" w:hAnsi="宋体"/>
          <w:sz w:val="24"/>
        </w:rPr>
        <w:instrText xml:space="preserve">)</w:instrText>
      </w:r>
      <w:r>
        <w:rPr>
          <w:rFonts w:ascii="宋体" w:hAnsi="宋体"/>
          <w:sz w:val="24"/>
        </w:rPr>
        <w:fldChar w:fldCharType="end"/>
      </w:r>
      <w:r>
        <w:rPr>
          <w:rFonts w:hint="eastAsia" w:ascii="宋体" w:hAnsi="宋体"/>
          <w:sz w:val="24"/>
        </w:rPr>
        <w:t>序码（使用[1][2][3]……，不上标，且应与正文中的引文序码相同）；</w:t>
      </w:r>
    </w:p>
    <w:p>
      <w:pPr>
        <w:ind w:firstLine="480" w:firstLineChars="200"/>
        <w:rPr>
          <w:rFonts w:hint="eastAsia" w:ascii="宋体" w:hAnsi="宋体"/>
          <w:sz w:val="24"/>
        </w:rPr>
      </w:pP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eq \o\ac(○,</w:instrText>
      </w:r>
      <w:r>
        <w:rPr>
          <w:rFonts w:hint="eastAsia" w:ascii="宋体" w:hAnsi="宋体"/>
          <w:position w:val="3"/>
          <w:sz w:val="16"/>
        </w:rPr>
        <w:instrText xml:space="preserve">2</w:instrText>
      </w:r>
      <w:r>
        <w:rPr>
          <w:rFonts w:hint="eastAsia" w:ascii="宋体" w:hAnsi="宋体"/>
          <w:sz w:val="24"/>
        </w:rPr>
        <w:instrText xml:space="preserve">)</w:instrText>
      </w:r>
      <w:r>
        <w:rPr>
          <w:rFonts w:ascii="宋体" w:hAnsi="宋体"/>
          <w:sz w:val="24"/>
        </w:rPr>
        <w:fldChar w:fldCharType="end"/>
      </w:r>
      <w:r>
        <w:rPr>
          <w:rFonts w:hint="eastAsia" w:ascii="宋体" w:hAnsi="宋体"/>
          <w:sz w:val="24"/>
        </w:rPr>
        <w:t>国别（用[]标注，仅适用于外文著作及其中译本）或朝代（用[]标注，仅适用于我国先秦至民国书籍，建国后写作的书籍不标注此项）；</w:t>
      </w:r>
    </w:p>
    <w:p>
      <w:pPr>
        <w:ind w:firstLine="480" w:firstLineChars="200"/>
        <w:rPr>
          <w:rFonts w:hint="eastAsia" w:ascii="宋体" w:hAnsi="宋体"/>
          <w:sz w:val="24"/>
        </w:rPr>
      </w:pP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eq \o\ac(○,</w:instrText>
      </w:r>
      <w:r>
        <w:rPr>
          <w:rFonts w:hint="eastAsia" w:ascii="宋体" w:hAnsi="宋体"/>
          <w:position w:val="3"/>
          <w:sz w:val="16"/>
        </w:rPr>
        <w:instrText xml:space="preserve">3</w:instrText>
      </w:r>
      <w:r>
        <w:rPr>
          <w:rFonts w:hint="eastAsia" w:ascii="宋体" w:hAnsi="宋体"/>
          <w:sz w:val="24"/>
        </w:rPr>
        <w:instrText xml:space="preserve">)</w:instrText>
      </w:r>
      <w:r>
        <w:rPr>
          <w:rFonts w:ascii="宋体" w:hAnsi="宋体"/>
          <w:sz w:val="24"/>
        </w:rPr>
        <w:fldChar w:fldCharType="end"/>
      </w:r>
      <w:r>
        <w:rPr>
          <w:rFonts w:hint="eastAsia" w:ascii="宋体" w:hAnsi="宋体"/>
          <w:sz w:val="24"/>
        </w:rPr>
        <w:t>作者或编者（如有一名以上，仅列出第1名并加“等”字，英文加“et al.”，外文著作的中译者不标注)；</w:t>
      </w:r>
    </w:p>
    <w:p>
      <w:pPr>
        <w:ind w:firstLine="480" w:firstLineChars="200"/>
        <w:rPr>
          <w:rFonts w:hint="eastAsia" w:ascii="宋体" w:hAnsi="宋体"/>
          <w:sz w:val="24"/>
        </w:rPr>
      </w:pP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eq \o\ac(○,</w:instrText>
      </w:r>
      <w:r>
        <w:rPr>
          <w:rFonts w:hint="eastAsia" w:ascii="宋体" w:hAnsi="宋体"/>
          <w:position w:val="3"/>
          <w:sz w:val="16"/>
        </w:rPr>
        <w:instrText xml:space="preserve">4</w:instrText>
      </w:r>
      <w:r>
        <w:rPr>
          <w:rFonts w:hint="eastAsia" w:ascii="宋体" w:hAnsi="宋体"/>
          <w:sz w:val="24"/>
        </w:rPr>
        <w:instrText xml:space="preserve">)</w:instrText>
      </w:r>
      <w:r>
        <w:rPr>
          <w:rFonts w:ascii="宋体" w:hAnsi="宋体"/>
          <w:sz w:val="24"/>
        </w:rPr>
        <w:fldChar w:fldCharType="end"/>
      </w:r>
      <w:r>
        <w:rPr>
          <w:rFonts w:hint="eastAsia" w:ascii="宋体" w:hAnsi="宋体"/>
          <w:sz w:val="24"/>
        </w:rPr>
        <w:t>书名或报刊名或文章标题（均不加书名号）及其文献类别（参下第9条），古籍只标书名而不标篇名、卷数；</w:t>
      </w:r>
    </w:p>
    <w:p>
      <w:pPr>
        <w:ind w:firstLine="480" w:firstLineChars="200"/>
        <w:rPr>
          <w:rFonts w:hint="eastAsia" w:ascii="宋体" w:hAnsi="宋体"/>
          <w:sz w:val="24"/>
        </w:rPr>
      </w:pP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eq \o\ac(○,</w:instrText>
      </w:r>
      <w:r>
        <w:rPr>
          <w:rFonts w:hint="eastAsia" w:ascii="宋体" w:hAnsi="宋体"/>
          <w:position w:val="3"/>
          <w:sz w:val="16"/>
        </w:rPr>
        <w:instrText xml:space="preserve">4</w:instrText>
      </w:r>
      <w:r>
        <w:rPr>
          <w:rFonts w:hint="eastAsia" w:ascii="宋体" w:hAnsi="宋体"/>
          <w:sz w:val="24"/>
        </w:rPr>
        <w:instrText xml:space="preserve">)</w:instrText>
      </w:r>
      <w:r>
        <w:rPr>
          <w:rFonts w:ascii="宋体" w:hAnsi="宋体"/>
          <w:sz w:val="24"/>
        </w:rPr>
        <w:fldChar w:fldCharType="end"/>
      </w:r>
      <w:r>
        <w:rPr>
          <w:rFonts w:hint="eastAsia" w:ascii="宋体" w:hAnsi="宋体"/>
          <w:sz w:val="24"/>
        </w:rPr>
        <w:t>出版地、出版者（要用全称）、出版年（书籍只标出版年而不标月，但期刊还要用圆括号“（）”标注期次，）；</w:t>
      </w:r>
    </w:p>
    <w:p>
      <w:pPr>
        <w:ind w:firstLine="480" w:firstLineChars="200"/>
        <w:rPr>
          <w:rFonts w:hint="eastAsia" w:ascii="宋体" w:hAnsi="宋体"/>
          <w:sz w:val="24"/>
        </w:rPr>
      </w:pP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eq \o\ac(○,</w:instrText>
      </w:r>
      <w:r>
        <w:rPr>
          <w:rFonts w:hint="eastAsia" w:ascii="宋体" w:hAnsi="宋体"/>
          <w:position w:val="3"/>
          <w:sz w:val="16"/>
        </w:rPr>
        <w:instrText xml:space="preserve">5</w:instrText>
      </w:r>
      <w:r>
        <w:rPr>
          <w:rFonts w:hint="eastAsia" w:ascii="宋体" w:hAnsi="宋体"/>
          <w:sz w:val="24"/>
        </w:rPr>
        <w:instrText xml:space="preserve">)</w:instrText>
      </w:r>
      <w:r>
        <w:rPr>
          <w:rFonts w:ascii="宋体" w:hAnsi="宋体"/>
          <w:sz w:val="24"/>
        </w:rPr>
        <w:fldChar w:fldCharType="end"/>
      </w:r>
      <w:r>
        <w:rPr>
          <w:rFonts w:hint="eastAsia" w:ascii="宋体" w:hAnsi="宋体"/>
          <w:sz w:val="24"/>
        </w:rPr>
        <w:t>序号与作者编者、国别（或朝代）之间，国别或朝代与作者编者名之间均用“[]”分隔，出版地与出版者间用冒号分隔，其它各项间用实心圆点“.”分隔（居前一字符的右下角）。书籍的出版年后不加任何标点，期刊期次后除圆括号外亦不加任何标点。</w:t>
      </w:r>
    </w:p>
    <w:p>
      <w:pPr>
        <w:ind w:firstLine="480" w:firstLineChars="200"/>
        <w:rPr>
          <w:rFonts w:hint="eastAsia" w:ascii="宋体" w:hAnsi="宋体"/>
          <w:sz w:val="24"/>
        </w:rPr>
      </w:pPr>
      <w:r>
        <w:rPr>
          <w:rFonts w:hint="eastAsia" w:ascii="宋体" w:hAnsi="宋体"/>
          <w:sz w:val="24"/>
        </w:rPr>
        <w:t>例如：</w:t>
      </w:r>
    </w:p>
    <w:p>
      <w:pPr>
        <w:ind w:firstLine="480" w:firstLineChars="200"/>
        <w:rPr>
          <w:rFonts w:hint="eastAsia" w:ascii="宋体" w:hAnsi="宋体"/>
          <w:kern w:val="0"/>
          <w:sz w:val="24"/>
        </w:rPr>
      </w:pPr>
      <w:r>
        <w:rPr>
          <w:rFonts w:hint="eastAsia" w:ascii="宋体" w:hAnsi="宋体"/>
          <w:sz w:val="24"/>
        </w:rPr>
        <w:t>[1]</w:t>
      </w:r>
      <w:r>
        <w:rPr>
          <w:rFonts w:hint="eastAsia" w:ascii="宋体" w:hAnsi="宋体"/>
          <w:kern w:val="0"/>
          <w:sz w:val="24"/>
        </w:rPr>
        <w:t xml:space="preserve"> 邹兆琦</w:t>
      </w:r>
      <w:r>
        <w:rPr>
          <w:rFonts w:hint="eastAsia" w:ascii="宋体" w:hAnsi="宋体"/>
          <w:sz w:val="24"/>
        </w:rPr>
        <w:t>.</w:t>
      </w:r>
      <w:r>
        <w:rPr>
          <w:rFonts w:hint="eastAsia" w:ascii="宋体" w:hAnsi="宋体"/>
          <w:kern w:val="0"/>
          <w:sz w:val="24"/>
        </w:rPr>
        <w:t>慈禧挪用海军军费造颐和园史实考证［</w:t>
      </w:r>
      <w:r>
        <w:rPr>
          <w:rFonts w:ascii="宋体" w:hAnsi="宋体"/>
          <w:kern w:val="0"/>
          <w:sz w:val="24"/>
        </w:rPr>
        <w:t>J</w:t>
      </w:r>
      <w:r>
        <w:rPr>
          <w:rFonts w:hint="eastAsia" w:ascii="宋体" w:hAnsi="宋体"/>
          <w:kern w:val="0"/>
          <w:sz w:val="24"/>
        </w:rPr>
        <w:t>］</w:t>
      </w:r>
      <w:r>
        <w:rPr>
          <w:rFonts w:hint="eastAsia" w:ascii="宋体" w:hAnsi="宋体"/>
          <w:sz w:val="24"/>
        </w:rPr>
        <w:t>.</w:t>
      </w:r>
      <w:r>
        <w:rPr>
          <w:rFonts w:hint="eastAsia" w:ascii="宋体" w:hAnsi="宋体"/>
          <w:kern w:val="0"/>
          <w:sz w:val="24"/>
        </w:rPr>
        <w:t>学术月刊</w:t>
      </w:r>
      <w:r>
        <w:rPr>
          <w:rFonts w:hint="eastAsia" w:ascii="宋体" w:hAnsi="宋体"/>
          <w:sz w:val="24"/>
        </w:rPr>
        <w:t>.</w:t>
      </w:r>
      <w:r>
        <w:rPr>
          <w:rFonts w:hint="eastAsia" w:ascii="宋体" w:hAnsi="宋体"/>
          <w:kern w:val="0"/>
          <w:sz w:val="24"/>
        </w:rPr>
        <w:t>1984（5）</w:t>
      </w:r>
    </w:p>
    <w:p>
      <w:pPr>
        <w:ind w:firstLine="480" w:firstLineChars="200"/>
        <w:rPr>
          <w:rFonts w:hint="eastAsia" w:ascii="宋体" w:hAnsi="宋体"/>
          <w:sz w:val="24"/>
        </w:rPr>
      </w:pPr>
      <w:r>
        <w:rPr>
          <w:rFonts w:hint="eastAsia" w:ascii="宋体" w:hAnsi="宋体"/>
          <w:kern w:val="0"/>
          <w:sz w:val="24"/>
        </w:rPr>
        <w:t>[2]张三</w:t>
      </w:r>
      <w:r>
        <w:rPr>
          <w:rFonts w:hint="eastAsia" w:ascii="宋体" w:hAnsi="宋体"/>
          <w:sz w:val="24"/>
        </w:rPr>
        <w:t>.左传的成书年代[A].李四.中国史学史论集[C</w:t>
      </w:r>
      <w:r>
        <w:rPr>
          <w:rFonts w:ascii="宋体" w:hAnsi="宋体"/>
          <w:sz w:val="24"/>
        </w:rPr>
        <w:t>]</w:t>
      </w:r>
      <w:r>
        <w:rPr>
          <w:rFonts w:hint="eastAsia" w:ascii="宋体" w:hAnsi="宋体"/>
          <w:sz w:val="24"/>
        </w:rPr>
        <w:t>.上海：巴蜀书社.2004</w:t>
      </w:r>
    </w:p>
    <w:p>
      <w:pPr>
        <w:ind w:firstLine="480" w:firstLineChars="200"/>
        <w:rPr>
          <w:rFonts w:hint="eastAsia" w:ascii="宋体" w:hAnsi="宋体"/>
          <w:sz w:val="24"/>
        </w:rPr>
      </w:pPr>
      <w:r>
        <w:rPr>
          <w:rFonts w:hint="eastAsia" w:ascii="宋体" w:hAnsi="宋体"/>
          <w:sz w:val="24"/>
        </w:rPr>
        <w:t>[6][德]瓦尔特.有机化学教程[M].北京：高等教育出版社.1985</w:t>
      </w:r>
    </w:p>
    <w:p>
      <w:pPr>
        <w:ind w:firstLine="480" w:firstLineChars="200"/>
        <w:rPr>
          <w:rFonts w:hint="eastAsia" w:ascii="宋体" w:hAnsi="宋体"/>
          <w:sz w:val="24"/>
        </w:rPr>
      </w:pPr>
      <w:r>
        <w:rPr>
          <w:rFonts w:hint="eastAsia" w:ascii="宋体" w:hAnsi="宋体"/>
          <w:sz w:val="24"/>
        </w:rPr>
        <w:t>[9][东汉]班固.汉书[Z].北京：中华书局.1962</w:t>
      </w:r>
    </w:p>
    <w:p>
      <w:pPr>
        <w:ind w:firstLine="480" w:firstLineChars="200"/>
        <w:rPr>
          <w:rFonts w:hint="eastAsia" w:ascii="宋体" w:hAnsi="宋体"/>
          <w:sz w:val="24"/>
        </w:rPr>
      </w:pPr>
      <w:r>
        <w:rPr>
          <w:rFonts w:hint="eastAsia" w:ascii="宋体" w:hAnsi="宋体"/>
          <w:sz w:val="24"/>
        </w:rPr>
        <w:t>10．各类别参考文献类型，根据GB3469-83《文献类型与文献载体代码》规定，以单字母方式标识：M―专著，C―论文集，N―报纸文章，J―期刊文章，D―学位论文，R―研究报告，S―标准，P―专利；对于专著、论文集中的析出文献采用单字母“A”标识，其他未说明的文献类型，采用单字母“Z”标识。</w:t>
      </w:r>
    </w:p>
    <w:p>
      <w:pPr>
        <w:ind w:firstLine="480" w:firstLineChars="200"/>
        <w:rPr>
          <w:rFonts w:hint="eastAsia" w:ascii="宋体" w:hAnsi="宋体"/>
          <w:sz w:val="24"/>
        </w:rPr>
      </w:pPr>
      <w:r>
        <w:rPr>
          <w:rFonts w:hint="eastAsia" w:ascii="宋体" w:hAnsi="宋体"/>
          <w:sz w:val="24"/>
        </w:rPr>
        <w:t>11．各类别参考文献的标注方式如下：</w:t>
      </w:r>
    </w:p>
    <w:p>
      <w:pPr>
        <w:ind w:firstLine="480" w:firstLineChars="200"/>
        <w:rPr>
          <w:rFonts w:hint="eastAsia" w:ascii="宋体" w:hAnsi="宋体"/>
          <w:sz w:val="24"/>
        </w:rPr>
      </w:pPr>
      <w:r>
        <w:rPr>
          <w:rFonts w:hint="eastAsia" w:ascii="宋体" w:hAnsi="宋体"/>
          <w:sz w:val="24"/>
        </w:rPr>
        <w:t>（1）专著：编号(阿拉伯数字流水号+[]).作者或编者.书名[M].出版地:出版社.出版年</w:t>
      </w:r>
    </w:p>
    <w:p>
      <w:pPr>
        <w:ind w:firstLine="480" w:firstLineChars="200"/>
        <w:rPr>
          <w:rFonts w:hint="eastAsia" w:ascii="宋体" w:hAnsi="宋体"/>
          <w:sz w:val="24"/>
        </w:rPr>
      </w:pPr>
      <w:r>
        <w:rPr>
          <w:rFonts w:hint="eastAsia" w:ascii="宋体" w:hAnsi="宋体"/>
          <w:sz w:val="24"/>
        </w:rPr>
        <w:t>（2）期刊：编号(阿拉伯数字流水号+[]).作者.题名[J].刊名.出版年(卷、期)</w:t>
      </w:r>
    </w:p>
    <w:p>
      <w:pPr>
        <w:ind w:firstLine="480" w:firstLineChars="200"/>
        <w:rPr>
          <w:rFonts w:hint="eastAsia" w:ascii="宋体" w:hAnsi="宋体"/>
          <w:sz w:val="24"/>
        </w:rPr>
      </w:pPr>
      <w:r>
        <w:rPr>
          <w:rFonts w:hint="eastAsia" w:ascii="宋体" w:hAnsi="宋体"/>
          <w:sz w:val="24"/>
        </w:rPr>
        <w:t>（3）论文集：编号(阿拉伯数字流水号+[]).作者.论文名称:论文集名[C].出版地:出版社.出版年</w:t>
      </w:r>
    </w:p>
    <w:p>
      <w:pPr>
        <w:ind w:firstLine="480" w:firstLineChars="200"/>
        <w:rPr>
          <w:rFonts w:hint="eastAsia" w:ascii="宋体" w:hAnsi="宋体"/>
          <w:sz w:val="24"/>
        </w:rPr>
      </w:pPr>
      <w:r>
        <w:rPr>
          <w:rFonts w:hint="eastAsia" w:ascii="宋体" w:hAnsi="宋体"/>
          <w:sz w:val="24"/>
        </w:rPr>
        <w:t>（4）学位论文：编号(阿拉伯数字流水号+[]).作者.题名[D].保存地点:保存单位.写作年度</w:t>
      </w:r>
    </w:p>
    <w:p>
      <w:pPr>
        <w:ind w:firstLine="480" w:firstLineChars="200"/>
        <w:rPr>
          <w:rFonts w:hint="eastAsia" w:ascii="宋体" w:hAnsi="宋体"/>
          <w:sz w:val="24"/>
        </w:rPr>
      </w:pPr>
      <w:r>
        <w:rPr>
          <w:rFonts w:hint="eastAsia" w:ascii="宋体" w:hAnsi="宋体"/>
          <w:sz w:val="24"/>
        </w:rPr>
        <w:t>（5）专利文献：编号(阿拉伯数字流水号+[]).专利所有者.题名[P].专利国别:专利号.出版日期</w:t>
      </w:r>
    </w:p>
    <w:p>
      <w:pPr>
        <w:ind w:firstLine="480" w:firstLineChars="200"/>
        <w:rPr>
          <w:rFonts w:hint="eastAsia" w:ascii="宋体" w:hAnsi="宋体"/>
          <w:sz w:val="24"/>
        </w:rPr>
      </w:pPr>
      <w:r>
        <w:rPr>
          <w:rFonts w:hint="eastAsia" w:ascii="宋体" w:hAnsi="宋体"/>
          <w:sz w:val="24"/>
        </w:rPr>
        <w:t>（6）光盘：编号(阿拉伯数字流水号+[]).责任者.电子文献题名[电子文献及载体类型标识] .出版年(光盘序号)</w:t>
      </w:r>
    </w:p>
    <w:p>
      <w:pPr>
        <w:ind w:firstLine="480" w:firstLineChars="200"/>
        <w:rPr>
          <w:rFonts w:hint="eastAsia" w:ascii="宋体" w:hAnsi="宋体"/>
          <w:sz w:val="24"/>
        </w:rPr>
      </w:pPr>
      <w:r>
        <w:rPr>
          <w:rFonts w:hint="eastAsia" w:ascii="宋体" w:hAnsi="宋体"/>
          <w:sz w:val="24"/>
        </w:rPr>
        <w:t>（7）互联网：编号(阿拉伯数字流水号+[]).责任者.文献题名.电子文献网址.访问时间（年月日）</w:t>
      </w:r>
    </w:p>
    <w:p>
      <w:pPr>
        <w:ind w:firstLine="560" w:firstLineChars="200"/>
        <w:jc w:val="center"/>
        <w:rPr>
          <w:rFonts w:hint="eastAsia" w:ascii="黑体" w:hAnsi="宋体" w:eastAsia="黑体"/>
          <w:sz w:val="28"/>
          <w:szCs w:val="28"/>
        </w:rPr>
      </w:pPr>
      <w:r>
        <w:rPr>
          <w:rFonts w:hint="eastAsia" w:ascii="黑体" w:hAnsi="宋体" w:eastAsia="黑体"/>
          <w:sz w:val="28"/>
          <w:szCs w:val="28"/>
        </w:rPr>
        <w:t>六、应遵守的法律、法规和标准</w:t>
      </w:r>
    </w:p>
    <w:p>
      <w:pPr>
        <w:ind w:firstLine="480" w:firstLineChars="200"/>
        <w:rPr>
          <w:rFonts w:hint="eastAsia" w:ascii="宋体" w:hAnsi="宋体"/>
          <w:sz w:val="24"/>
        </w:rPr>
      </w:pPr>
      <w:r>
        <w:rPr>
          <w:rFonts w:hint="eastAsia" w:ascii="宋体" w:hAnsi="宋体"/>
          <w:sz w:val="24"/>
        </w:rPr>
        <w:t>（1）汉字一般应使用简化字和通用字，应遵守2000年颁布、2001年实施的《中华人民共和国国家通用语言文字法》，并</w:t>
      </w:r>
      <w:r>
        <w:rPr>
          <w:sz w:val="24"/>
        </w:rPr>
        <w:t>依照国家1986年重新发表的《简化字总表》</w:t>
      </w:r>
      <w:r>
        <w:rPr>
          <w:rFonts w:hint="eastAsia"/>
          <w:sz w:val="24"/>
        </w:rPr>
        <w:t>、</w:t>
      </w:r>
      <w:r>
        <w:rPr>
          <w:sz w:val="24"/>
        </w:rPr>
        <w:t>1988 年发布的《现代汉语通用字表》</w:t>
      </w:r>
      <w:r>
        <w:rPr>
          <w:rFonts w:hint="eastAsia"/>
          <w:sz w:val="24"/>
        </w:rPr>
        <w:t>、</w:t>
      </w:r>
      <w:r>
        <w:rPr>
          <w:sz w:val="24"/>
        </w:rPr>
        <w:t>1955年发布的《第一批异体字整理表》为准</w:t>
      </w:r>
      <w:r>
        <w:rPr>
          <w:rFonts w:hint="eastAsia"/>
          <w:sz w:val="24"/>
        </w:rPr>
        <w:t>；</w:t>
      </w:r>
      <w:r>
        <w:rPr>
          <w:sz w:val="24"/>
        </w:rPr>
        <w:t>繁体字、异体字在特殊情形下的使用</w:t>
      </w:r>
      <w:r>
        <w:rPr>
          <w:rFonts w:hint="eastAsia"/>
          <w:sz w:val="24"/>
        </w:rPr>
        <w:t>，</w:t>
      </w:r>
      <w:r>
        <w:rPr>
          <w:sz w:val="24"/>
        </w:rPr>
        <w:t>依照《国家通用语言文字法》第十七条</w:t>
      </w:r>
      <w:r>
        <w:rPr>
          <w:rFonts w:hint="eastAsia"/>
          <w:sz w:val="24"/>
        </w:rPr>
        <w:t>的</w:t>
      </w:r>
      <w:r>
        <w:rPr>
          <w:sz w:val="24"/>
        </w:rPr>
        <w:t>规定为准</w:t>
      </w:r>
      <w:r>
        <w:rPr>
          <w:rFonts w:hint="eastAsia"/>
          <w:sz w:val="24"/>
        </w:rPr>
        <w:t>；</w:t>
      </w:r>
      <w:r>
        <w:rPr>
          <w:rFonts w:ascii="宋体" w:hAnsi="宋体"/>
          <w:sz w:val="24"/>
        </w:rPr>
        <w:t>异形词的使用，依照2001年公布的《第一批异形词整理表》推荐词形为准</w:t>
      </w:r>
      <w:r>
        <w:rPr>
          <w:rFonts w:hint="eastAsia" w:ascii="宋体" w:hAnsi="宋体"/>
          <w:sz w:val="24"/>
        </w:rPr>
        <w:t>。</w:t>
      </w:r>
    </w:p>
    <w:p>
      <w:pPr>
        <w:ind w:firstLine="480" w:firstLineChars="200"/>
        <w:rPr>
          <w:rFonts w:hint="eastAsia" w:ascii="宋体" w:hAnsi="宋体"/>
          <w:sz w:val="24"/>
        </w:rPr>
      </w:pPr>
      <w:r>
        <w:rPr>
          <w:rFonts w:hint="eastAsia" w:ascii="宋体" w:hAnsi="宋体"/>
          <w:sz w:val="24"/>
        </w:rPr>
        <w:t>（2）标点符号应按照国家新闻出版署1995年公布的《标点符号使用方法》的统一规定正确使用。</w:t>
      </w:r>
    </w:p>
    <w:p>
      <w:pPr>
        <w:spacing w:line="300" w:lineRule="atLeast"/>
        <w:ind w:firstLine="480" w:firstLineChars="200"/>
        <w:rPr>
          <w:rFonts w:hint="eastAsia" w:ascii="宋体" w:hAnsi="宋体"/>
          <w:sz w:val="24"/>
        </w:rPr>
      </w:pPr>
      <w:r>
        <w:rPr>
          <w:rFonts w:hint="eastAsia" w:ascii="宋体" w:hAnsi="宋体"/>
          <w:sz w:val="24"/>
        </w:rPr>
        <w:t>（3）文中的数字，应依</w:t>
      </w:r>
      <w:r>
        <w:rPr>
          <w:sz w:val="24"/>
        </w:rPr>
        <w:t>据</w:t>
      </w:r>
      <w:r>
        <w:rPr>
          <w:rFonts w:hint="eastAsia"/>
          <w:sz w:val="24"/>
        </w:rPr>
        <w:t>1995年发布的国家标准《</w:t>
      </w:r>
      <w:r>
        <w:rPr>
          <w:rFonts w:ascii="宋体" w:hAnsi="宋体"/>
          <w:sz w:val="24"/>
          <w:szCs w:val="21"/>
        </w:rPr>
        <w:t>出版物上数字用法的规定</w:t>
      </w:r>
      <w:r>
        <w:rPr>
          <w:rFonts w:hint="eastAsia" w:ascii="宋体" w:hAnsi="宋体"/>
          <w:sz w:val="24"/>
          <w:szCs w:val="21"/>
        </w:rPr>
        <w:t>》（</w:t>
      </w:r>
      <w:r>
        <w:rPr>
          <w:rFonts w:ascii="宋体" w:hAnsi="宋体"/>
          <w:sz w:val="24"/>
          <w:szCs w:val="18"/>
        </w:rPr>
        <w:t>GB/T15835—1995</w:t>
      </w:r>
      <w:r>
        <w:rPr>
          <w:rFonts w:hint="eastAsia" w:ascii="宋体" w:hAnsi="宋体"/>
          <w:sz w:val="24"/>
          <w:szCs w:val="18"/>
        </w:rPr>
        <w:t>）</w:t>
      </w:r>
      <w:r>
        <w:rPr>
          <w:rFonts w:hint="eastAsia"/>
          <w:sz w:val="24"/>
        </w:rPr>
        <w:t>书写；</w:t>
      </w:r>
      <w:r>
        <w:rPr>
          <w:rFonts w:hint="eastAsia" w:ascii="宋体" w:hAnsi="宋体"/>
          <w:sz w:val="24"/>
        </w:rPr>
        <w:t>除部分结构层次序数和词、词组、惯用语、缩略语、具有修辞色彩语句中作为词素的数字必须使用汉字外，应当使用阿拉伯数码；数字表示方法应前后一致。</w:t>
      </w:r>
    </w:p>
    <w:p>
      <w:pPr>
        <w:ind w:firstLine="480" w:firstLineChars="200"/>
        <w:rPr>
          <w:rFonts w:hint="eastAsia" w:ascii="宋体" w:hAnsi="宋体"/>
          <w:sz w:val="24"/>
        </w:rPr>
      </w:pPr>
      <w:r>
        <w:rPr>
          <w:rFonts w:hint="eastAsia" w:ascii="宋体" w:hAnsi="宋体"/>
          <w:sz w:val="24"/>
        </w:rPr>
        <w:t>（4）</w:t>
      </w:r>
      <w:r>
        <w:rPr>
          <w:rFonts w:hint="eastAsia" w:ascii="宋体" w:hAnsi="宋体"/>
          <w:spacing w:val="20"/>
          <w:sz w:val="24"/>
        </w:rPr>
        <w:t>计量单位除引文中出现的之外，其余均</w:t>
      </w:r>
      <w:r>
        <w:rPr>
          <w:rFonts w:ascii="宋体" w:hAnsi="宋体"/>
          <w:sz w:val="24"/>
        </w:rPr>
        <w:t>依照1977 年发布的《部分计量单位名称统一用字表》</w:t>
      </w:r>
      <w:r>
        <w:rPr>
          <w:rFonts w:hint="eastAsia" w:ascii="宋体" w:hAnsi="宋体"/>
          <w:sz w:val="24"/>
        </w:rPr>
        <w:t>和</w:t>
      </w:r>
      <w:r>
        <w:rPr>
          <w:rFonts w:hint="eastAsia" w:ascii="宋体" w:hAnsi="宋体"/>
          <w:spacing w:val="20"/>
          <w:sz w:val="24"/>
        </w:rPr>
        <w:t>1984年国务院发布的</w:t>
      </w:r>
      <w:r>
        <w:rPr>
          <w:rFonts w:ascii="宋体" w:hAnsi="宋体"/>
          <w:spacing w:val="20"/>
          <w:sz w:val="24"/>
        </w:rPr>
        <w:t>《中华人民共和国法定计量单位》</w:t>
      </w:r>
      <w:r>
        <w:rPr>
          <w:rFonts w:ascii="宋体" w:hAnsi="宋体"/>
          <w:sz w:val="24"/>
        </w:rPr>
        <w:t>为准</w:t>
      </w:r>
      <w:r>
        <w:rPr>
          <w:rFonts w:hint="eastAsia" w:ascii="宋体" w:hAnsi="宋体"/>
          <w:sz w:val="24"/>
        </w:rPr>
        <w:t>；非物理量的单位可用汉字与符号构成组合形式的单位。</w:t>
      </w:r>
    </w:p>
    <w:p>
      <w:pPr>
        <w:ind w:firstLine="480" w:firstLineChars="200"/>
        <w:rPr>
          <w:rFonts w:hint="eastAsia"/>
          <w:sz w:val="24"/>
        </w:rPr>
      </w:pPr>
      <w:r>
        <w:rPr>
          <w:rFonts w:hint="eastAsia" w:ascii="宋体" w:hAnsi="宋体"/>
          <w:sz w:val="24"/>
        </w:rPr>
        <w:t>（5）</w:t>
      </w:r>
      <w:r>
        <w:rPr>
          <w:rFonts w:ascii="宋体" w:hAnsi="宋体"/>
          <w:sz w:val="24"/>
        </w:rPr>
        <w:t>使用汉语拼音，应当遵守1958 年第一届全国人民代表大会第五次会议通过的《汉语拼音方案》，并</w:t>
      </w:r>
      <w:r>
        <w:rPr>
          <w:rFonts w:hint="eastAsia" w:ascii="宋体" w:hAnsi="宋体"/>
          <w:sz w:val="24"/>
        </w:rPr>
        <w:t>依据下列标准：《</w:t>
      </w:r>
      <w:r>
        <w:rPr>
          <w:rFonts w:ascii="宋体" w:hAnsi="宋体"/>
          <w:sz w:val="24"/>
        </w:rPr>
        <w:t>汉语拼音正词法</w:t>
      </w:r>
      <w:r>
        <w:rPr>
          <w:rFonts w:hint="eastAsia" w:ascii="宋体" w:hAnsi="宋体"/>
          <w:sz w:val="24"/>
        </w:rPr>
        <w:t>》（</w:t>
      </w:r>
      <w:r>
        <w:rPr>
          <w:rFonts w:ascii="宋体" w:hAnsi="宋体"/>
          <w:sz w:val="24"/>
        </w:rPr>
        <w:t>1988.7.1 国家教委、国家语委</w:t>
      </w:r>
      <w:r>
        <w:rPr>
          <w:rFonts w:hint="eastAsia" w:ascii="宋体" w:hAnsi="宋体"/>
          <w:sz w:val="24"/>
        </w:rPr>
        <w:t>），</w:t>
      </w:r>
      <w:r>
        <w:rPr>
          <w:rFonts w:ascii="宋体" w:hAnsi="宋体"/>
          <w:sz w:val="24"/>
        </w:rPr>
        <w:t>《汉语拼音正词法基本规则》</w:t>
      </w:r>
      <w:r>
        <w:rPr>
          <w:rFonts w:hint="eastAsia" w:ascii="宋体" w:hAnsi="宋体"/>
          <w:sz w:val="24"/>
        </w:rPr>
        <w:t>（</w:t>
      </w:r>
      <w:r>
        <w:rPr>
          <w:rFonts w:ascii="宋体" w:hAnsi="宋体"/>
          <w:sz w:val="24"/>
        </w:rPr>
        <w:t>1996年</w:t>
      </w:r>
      <w:r>
        <w:rPr>
          <w:rFonts w:hint="eastAsia" w:ascii="宋体" w:hAnsi="宋体"/>
          <w:sz w:val="24"/>
        </w:rPr>
        <w:t>，</w:t>
      </w:r>
      <w:r>
        <w:rPr>
          <w:rFonts w:ascii="宋体" w:hAnsi="宋体"/>
          <w:sz w:val="24"/>
        </w:rPr>
        <w:t>国家标准</w:t>
      </w:r>
      <w:r>
        <w:rPr>
          <w:rFonts w:hint="eastAsia" w:ascii="宋体" w:hAnsi="宋体"/>
          <w:sz w:val="24"/>
        </w:rPr>
        <w:t>），《</w:t>
      </w:r>
      <w:r>
        <w:rPr>
          <w:rFonts w:ascii="宋体" w:hAnsi="宋体"/>
          <w:sz w:val="24"/>
        </w:rPr>
        <w:t>少数民族语地名汉语拼音字母音译转写法</w:t>
      </w:r>
      <w:r>
        <w:rPr>
          <w:rFonts w:hint="eastAsia" w:ascii="宋体" w:hAnsi="宋体"/>
          <w:sz w:val="24"/>
        </w:rPr>
        <w:t>》（</w:t>
      </w:r>
      <w:r>
        <w:rPr>
          <w:rFonts w:ascii="宋体" w:hAnsi="宋体"/>
          <w:sz w:val="24"/>
        </w:rPr>
        <w:t>国家测绘局、文改会</w:t>
      </w:r>
      <w:r>
        <w:rPr>
          <w:rFonts w:hint="eastAsia" w:ascii="宋体" w:hAnsi="宋体"/>
          <w:sz w:val="24"/>
        </w:rPr>
        <w:t>，</w:t>
      </w:r>
      <w:r>
        <w:rPr>
          <w:rFonts w:ascii="宋体" w:hAnsi="宋体"/>
          <w:sz w:val="24"/>
        </w:rPr>
        <w:t>1965.5.12</w:t>
      </w:r>
      <w:r>
        <w:rPr>
          <w:rFonts w:hint="eastAsia" w:ascii="宋体" w:hAnsi="宋体"/>
          <w:sz w:val="24"/>
        </w:rPr>
        <w:t>，</w:t>
      </w:r>
      <w:r>
        <w:rPr>
          <w:rFonts w:ascii="宋体" w:hAnsi="宋体"/>
          <w:sz w:val="24"/>
        </w:rPr>
        <w:t>1976.6修订)</w:t>
      </w:r>
      <w:r>
        <w:rPr>
          <w:rFonts w:hint="eastAsia" w:ascii="宋体" w:hAnsi="宋体"/>
          <w:sz w:val="24"/>
        </w:rPr>
        <w:t>，《</w:t>
      </w:r>
      <w:r>
        <w:rPr>
          <w:rFonts w:ascii="宋体" w:hAnsi="宋体"/>
          <w:sz w:val="24"/>
        </w:rPr>
        <w:t>中国人名汉语拼音字母拼写法</w:t>
      </w:r>
      <w:r>
        <w:rPr>
          <w:rFonts w:hint="eastAsia" w:ascii="宋体" w:hAnsi="宋体"/>
          <w:sz w:val="24"/>
        </w:rPr>
        <w:t>》（</w:t>
      </w:r>
      <w:r>
        <w:rPr>
          <w:rFonts w:ascii="宋体" w:hAnsi="宋体"/>
          <w:sz w:val="24"/>
        </w:rPr>
        <w:t>文改会</w:t>
      </w:r>
      <w:r>
        <w:rPr>
          <w:rFonts w:hint="eastAsia" w:ascii="宋体" w:hAnsi="宋体"/>
          <w:sz w:val="24"/>
        </w:rPr>
        <w:t>，</w:t>
      </w:r>
      <w:r>
        <w:rPr>
          <w:rFonts w:ascii="宋体" w:hAnsi="宋体"/>
          <w:sz w:val="24"/>
        </w:rPr>
        <w:t>1974.5</w:t>
      </w:r>
      <w:r>
        <w:rPr>
          <w:rFonts w:hint="eastAsia" w:ascii="宋体" w:hAnsi="宋体"/>
          <w:sz w:val="24"/>
        </w:rPr>
        <w:t>，</w:t>
      </w:r>
      <w:r>
        <w:rPr>
          <w:rFonts w:ascii="宋体" w:hAnsi="宋体"/>
          <w:sz w:val="24"/>
        </w:rPr>
        <w:t>1976.9修订)</w:t>
      </w:r>
      <w:r>
        <w:rPr>
          <w:rFonts w:hint="eastAsia" w:ascii="宋体" w:hAnsi="宋体"/>
          <w:sz w:val="24"/>
        </w:rPr>
        <w:t>、《</w:t>
      </w:r>
      <w:r>
        <w:rPr>
          <w:rFonts w:ascii="宋体" w:hAnsi="宋体"/>
          <w:sz w:val="24"/>
        </w:rPr>
        <w:t>中国地名汉语拼音字母拼写规则</w:t>
      </w:r>
      <w:r>
        <w:rPr>
          <w:rFonts w:hint="eastAsia" w:ascii="宋体" w:hAnsi="宋体"/>
          <w:sz w:val="24"/>
        </w:rPr>
        <w:t>》</w:t>
      </w:r>
      <w:r>
        <w:rPr>
          <w:rFonts w:ascii="宋体" w:hAnsi="宋体"/>
          <w:sz w:val="24"/>
        </w:rPr>
        <w:t>（汉语地名部分）</w:t>
      </w:r>
      <w:r>
        <w:rPr>
          <w:rFonts w:hint="eastAsia" w:ascii="宋体" w:hAnsi="宋体"/>
          <w:sz w:val="24"/>
        </w:rPr>
        <w:t>（</w:t>
      </w:r>
      <w:r>
        <w:rPr>
          <w:rFonts w:ascii="宋体" w:hAnsi="宋体"/>
          <w:sz w:val="24"/>
        </w:rPr>
        <w:t xml:space="preserve"> 1984.12.25 </w:t>
      </w:r>
      <w:r>
        <w:rPr>
          <w:rFonts w:hint="eastAsia" w:ascii="宋体" w:hAnsi="宋体"/>
          <w:sz w:val="24"/>
        </w:rPr>
        <w:t>，</w:t>
      </w:r>
      <w:r>
        <w:rPr>
          <w:rFonts w:ascii="宋体" w:hAnsi="宋体"/>
          <w:sz w:val="24"/>
        </w:rPr>
        <w:t>中国地名委、文改会、国家测绘局</w:t>
      </w:r>
      <w:r>
        <w:rPr>
          <w:rFonts w:hint="eastAsia" w:ascii="宋体" w:hAnsi="宋体"/>
          <w:sz w:val="24"/>
        </w:rPr>
        <w:t>），《</w:t>
      </w:r>
      <w:r>
        <w:rPr>
          <w:rFonts w:ascii="宋体" w:hAnsi="宋体"/>
          <w:sz w:val="24"/>
        </w:rPr>
        <w:t>中文书刊名称汉语拼音拼写法</w:t>
      </w:r>
      <w:r>
        <w:rPr>
          <w:rFonts w:hint="eastAsia" w:ascii="宋体" w:hAnsi="宋体"/>
          <w:sz w:val="24"/>
        </w:rPr>
        <w:t>》（</w:t>
      </w:r>
      <w:r>
        <w:rPr>
          <w:rFonts w:ascii="宋体" w:hAnsi="宋体"/>
          <w:sz w:val="24"/>
        </w:rPr>
        <w:t>GB3259-92</w:t>
      </w:r>
      <w:r>
        <w:rPr>
          <w:rFonts w:hint="eastAsia" w:ascii="宋体" w:hAnsi="宋体"/>
          <w:sz w:val="24"/>
        </w:rPr>
        <w:t>，</w:t>
      </w:r>
      <w:r>
        <w:rPr>
          <w:rFonts w:ascii="宋体" w:hAnsi="宋体"/>
          <w:sz w:val="24"/>
        </w:rPr>
        <w:t>1992.2.1</w:t>
      </w:r>
      <w:r>
        <w:rPr>
          <w:rFonts w:hint="eastAsia" w:ascii="宋体" w:hAnsi="宋体"/>
          <w:sz w:val="24"/>
        </w:rPr>
        <w:t>，</w:t>
      </w:r>
      <w:r>
        <w:rPr>
          <w:rFonts w:ascii="宋体" w:hAnsi="宋体"/>
          <w:sz w:val="24"/>
        </w:rPr>
        <w:t>国家技术监督局</w:t>
      </w:r>
      <w:r>
        <w:rPr>
          <w:rFonts w:hint="eastAsia" w:ascii="宋体" w:hAnsi="宋体"/>
          <w:sz w:val="24"/>
        </w:rPr>
        <w:t>）</w:t>
      </w:r>
      <w:r>
        <w:rPr>
          <w:rFonts w:ascii="宋体" w:hAnsi="宋体"/>
          <w:sz w:val="24"/>
        </w:rPr>
        <w:t>。</w:t>
      </w:r>
    </w:p>
    <w:p>
      <w:pPr>
        <w:jc w:val="center"/>
        <w:rPr>
          <w:rFonts w:hint="eastAsia" w:ascii="黑体" w:eastAsia="黑体"/>
          <w:sz w:val="28"/>
          <w:szCs w:val="28"/>
        </w:rPr>
      </w:pPr>
      <w:r>
        <w:rPr>
          <w:rFonts w:hint="eastAsia" w:ascii="黑体" w:eastAsia="黑体"/>
          <w:sz w:val="28"/>
          <w:szCs w:val="28"/>
        </w:rPr>
        <w:t>七、指导教师职责</w:t>
      </w:r>
    </w:p>
    <w:p>
      <w:pPr>
        <w:ind w:firstLine="480" w:firstLineChars="200"/>
        <w:rPr>
          <w:rFonts w:hint="eastAsia" w:ascii="宋体" w:hAnsi="宋体"/>
          <w:sz w:val="24"/>
        </w:rPr>
      </w:pPr>
      <w:r>
        <w:rPr>
          <w:rFonts w:hint="eastAsia" w:ascii="宋体" w:hAnsi="宋体"/>
          <w:sz w:val="24"/>
        </w:rPr>
        <w:t>1.每位具有正高、副高、中、初级职称的教师指导的每一年级毕业论文数分别不应超过15、12、8、5篇；无硕士学位且职称为初级的教师不宜安排指导毕业论文。</w:t>
      </w:r>
    </w:p>
    <w:p>
      <w:pPr>
        <w:ind w:firstLine="480" w:firstLineChars="200"/>
        <w:rPr>
          <w:rFonts w:hint="eastAsia" w:ascii="宋体" w:hAnsi="宋体"/>
          <w:sz w:val="24"/>
        </w:rPr>
      </w:pPr>
      <w:r>
        <w:rPr>
          <w:rFonts w:hint="eastAsia" w:ascii="宋体" w:hAnsi="宋体"/>
          <w:sz w:val="24"/>
        </w:rPr>
        <w:t>2.论文指导教师的职责如下：</w:t>
      </w:r>
    </w:p>
    <w:p>
      <w:pPr>
        <w:ind w:firstLine="480" w:firstLineChars="200"/>
        <w:rPr>
          <w:rFonts w:hint="eastAsia"/>
          <w:sz w:val="24"/>
        </w:rPr>
      </w:pPr>
      <w:r>
        <w:rPr>
          <w:rFonts w:hint="eastAsia"/>
          <w:sz w:val="24"/>
        </w:rPr>
        <w:t>（1）指导学生选好研究课题。选题要符合本专业的培养目标，体现综合训练基本要求，尽可能与学科发展的前沿和社会需要相结合；应鼓励师范专业的学生对中学有关课程的教材、教学方法，对基础教育的理论和实践进行探讨；还应鼓励学生参与到教师的教改和科研课题中去。论文题目不宜过大，鼓励小题大做。鼓励学生将以前写过的课程论文或学年论文作为选题。</w:t>
      </w:r>
    </w:p>
    <w:p>
      <w:pPr>
        <w:ind w:firstLine="480" w:firstLineChars="200"/>
        <w:rPr>
          <w:rFonts w:hint="eastAsia"/>
          <w:sz w:val="24"/>
        </w:rPr>
      </w:pPr>
      <w:r>
        <w:rPr>
          <w:rFonts w:hint="eastAsia"/>
          <w:sz w:val="24"/>
        </w:rPr>
        <w:t>（2）给学生介绍查找原始文献及研究现状论著的方法。</w:t>
      </w:r>
    </w:p>
    <w:p>
      <w:pPr>
        <w:ind w:firstLine="480" w:firstLineChars="200"/>
        <w:rPr>
          <w:rFonts w:hint="eastAsia"/>
          <w:sz w:val="24"/>
        </w:rPr>
      </w:pPr>
      <w:r>
        <w:rPr>
          <w:rFonts w:hint="eastAsia"/>
          <w:sz w:val="24"/>
        </w:rPr>
        <w:t>（3）给学生指导归纳研究现状的方法。</w:t>
      </w:r>
    </w:p>
    <w:p>
      <w:pPr>
        <w:ind w:firstLine="480" w:firstLineChars="200"/>
        <w:rPr>
          <w:rFonts w:hint="eastAsia"/>
          <w:sz w:val="24"/>
        </w:rPr>
      </w:pPr>
      <w:r>
        <w:rPr>
          <w:rFonts w:hint="eastAsia"/>
          <w:sz w:val="24"/>
        </w:rPr>
        <w:t>（4）指导学生开题报告的撰写。</w:t>
      </w:r>
    </w:p>
    <w:p>
      <w:pPr>
        <w:ind w:firstLine="480" w:firstLineChars="200"/>
        <w:rPr>
          <w:rFonts w:hint="eastAsia"/>
          <w:sz w:val="24"/>
        </w:rPr>
      </w:pPr>
      <w:r>
        <w:rPr>
          <w:rFonts w:hint="eastAsia"/>
          <w:sz w:val="24"/>
        </w:rPr>
        <w:t>（5）指导学生阅读、分析、辨别、考订原始文献和考古资料等。</w:t>
      </w:r>
    </w:p>
    <w:p>
      <w:pPr>
        <w:ind w:firstLine="480" w:firstLineChars="200"/>
        <w:rPr>
          <w:rFonts w:hint="eastAsia"/>
          <w:sz w:val="24"/>
        </w:rPr>
      </w:pPr>
      <w:r>
        <w:rPr>
          <w:rFonts w:hint="eastAsia"/>
          <w:sz w:val="24"/>
        </w:rPr>
        <w:t>（6）指导学生拟出论文写作提纲。</w:t>
      </w:r>
    </w:p>
    <w:p>
      <w:pPr>
        <w:ind w:firstLine="480" w:firstLineChars="200"/>
        <w:rPr>
          <w:rFonts w:hint="eastAsia"/>
          <w:sz w:val="24"/>
        </w:rPr>
      </w:pPr>
      <w:r>
        <w:rPr>
          <w:rFonts w:hint="eastAsia"/>
          <w:sz w:val="24"/>
        </w:rPr>
        <w:t>（7）指导学生从构思、逻辑、行文等方面修改论文。</w:t>
      </w:r>
    </w:p>
    <w:p>
      <w:pPr>
        <w:ind w:firstLine="480" w:firstLineChars="200"/>
        <w:rPr>
          <w:rFonts w:hint="eastAsia"/>
          <w:sz w:val="24"/>
        </w:rPr>
      </w:pPr>
      <w:r>
        <w:rPr>
          <w:rFonts w:hint="eastAsia"/>
          <w:sz w:val="24"/>
        </w:rPr>
        <w:t>（8）指导学生按学术论文的规范和格式录入与打印论文。</w:t>
      </w:r>
    </w:p>
    <w:p>
      <w:pPr>
        <w:ind w:firstLine="480" w:firstLineChars="200"/>
        <w:rPr>
          <w:rFonts w:hint="eastAsia"/>
          <w:sz w:val="24"/>
        </w:rPr>
      </w:pPr>
      <w:r>
        <w:rPr>
          <w:rFonts w:hint="eastAsia"/>
          <w:sz w:val="24"/>
        </w:rPr>
        <w:t>（9）对所指导的全部毕业论文给出等级、写出评语，并至少提出一个问题供答辩委员会参考或供学生“书面答辩”。评语应包括选题、材料使用、逻辑、行文、格式与规范、创新等几个方面，并着重考查是否实现了开题报告中陈述的创新之处与突破点。</w:t>
      </w:r>
    </w:p>
    <w:p>
      <w:pPr>
        <w:ind w:firstLine="480" w:firstLineChars="200"/>
        <w:rPr>
          <w:rFonts w:hint="eastAsia" w:ascii="宋体" w:hAnsi="宋体"/>
          <w:sz w:val="24"/>
        </w:rPr>
      </w:pPr>
      <w:r>
        <w:rPr>
          <w:rFonts w:hint="eastAsia"/>
          <w:sz w:val="24"/>
        </w:rPr>
        <w:t>（10）每位指导教师指导的</w:t>
      </w:r>
      <w:r>
        <w:rPr>
          <w:rFonts w:hint="eastAsia" w:ascii="宋体" w:hAnsi="宋体"/>
          <w:sz w:val="24"/>
        </w:rPr>
        <w:t>毕业论文总篇数的20%为优秀等级，良好、中等、及格不及格等级所占比例分别是20%、30-40%、10-20%。</w:t>
      </w:r>
    </w:p>
    <w:p>
      <w:pPr>
        <w:ind w:firstLine="480" w:firstLineChars="200"/>
        <w:rPr>
          <w:rFonts w:hint="eastAsia"/>
        </w:rPr>
      </w:pPr>
      <w:r>
        <w:rPr>
          <w:rFonts w:hint="eastAsia" w:ascii="宋体" w:hAnsi="宋体"/>
          <w:sz w:val="24"/>
        </w:rPr>
        <w:t>（11）每位指导教师要撰写《西华师范大学本科学生毕业论文指导记录表》（见《西华师范大学本科学生毕业论文规范》附件四）</w:t>
      </w:r>
    </w:p>
    <w:p>
      <w:pPr>
        <w:jc w:val="center"/>
        <w:rPr>
          <w:rFonts w:hint="eastAsia" w:ascii="黑体" w:eastAsia="黑体"/>
          <w:sz w:val="28"/>
          <w:szCs w:val="28"/>
        </w:rPr>
      </w:pPr>
      <w:r>
        <w:rPr>
          <w:rFonts w:hint="eastAsia" w:ascii="黑体" w:eastAsia="黑体"/>
          <w:sz w:val="28"/>
          <w:szCs w:val="28"/>
        </w:rPr>
        <w:t>八、评阅</w:t>
      </w:r>
    </w:p>
    <w:p>
      <w:pPr>
        <w:ind w:firstLine="480" w:firstLineChars="200"/>
        <w:rPr>
          <w:rFonts w:hint="eastAsia"/>
          <w:sz w:val="24"/>
        </w:rPr>
      </w:pPr>
      <w:r>
        <w:rPr>
          <w:rFonts w:hint="eastAsia"/>
          <w:sz w:val="24"/>
        </w:rPr>
        <w:t>1．指导教师给出等级、写出评语后的每篇毕业论文应至少有一位其他教师的评阅意见和建议等级。（指导教师、评阅教师所用表格分见《西华师范大学本科学生毕业论文规范》附件五、附件七）</w:t>
      </w:r>
    </w:p>
    <w:p>
      <w:pPr>
        <w:ind w:firstLine="480" w:firstLineChars="200"/>
        <w:rPr>
          <w:rFonts w:hint="eastAsia"/>
          <w:sz w:val="24"/>
        </w:rPr>
      </w:pPr>
      <w:r>
        <w:rPr>
          <w:rFonts w:hint="eastAsia"/>
          <w:sz w:val="24"/>
        </w:rPr>
        <w:t>2．评阅工作以教研室为单位统一安排，原则上每位教师评阅论文的篇数应与其指导毕业论文的篇数相等。每位评阅教师评阅的</w:t>
      </w:r>
      <w:r>
        <w:rPr>
          <w:rFonts w:hint="eastAsia" w:ascii="宋体" w:hAnsi="宋体"/>
          <w:sz w:val="24"/>
        </w:rPr>
        <w:t>毕业论文总篇数的20%为优秀等级，良好、中等、及格不及格等级所占比例分别是20%、30-40%、10-20%。</w:t>
      </w:r>
    </w:p>
    <w:p>
      <w:pPr>
        <w:ind w:firstLine="480" w:firstLineChars="200"/>
        <w:rPr>
          <w:rFonts w:hint="eastAsia"/>
          <w:sz w:val="24"/>
        </w:rPr>
      </w:pPr>
      <w:r>
        <w:rPr>
          <w:rFonts w:hint="eastAsia"/>
          <w:sz w:val="24"/>
        </w:rPr>
        <w:t>3．评阅时应从选题、材料使用、逻辑、行文、格式与规范、创新等方面拟出意见，并着重考查是否实现了开题报告中陈述的创新之处与突破点；评阅教师还应该对所评阅的全部论文至少提出一个问题，供答辩委员会参考或供学生“书面答辩”。</w:t>
      </w:r>
    </w:p>
    <w:p>
      <w:pPr>
        <w:jc w:val="center"/>
        <w:rPr>
          <w:rFonts w:hint="eastAsia" w:ascii="黑体" w:eastAsia="黑体"/>
          <w:sz w:val="28"/>
          <w:szCs w:val="28"/>
        </w:rPr>
      </w:pPr>
      <w:r>
        <w:rPr>
          <w:rFonts w:hint="eastAsia" w:ascii="黑体" w:eastAsia="黑体"/>
          <w:sz w:val="28"/>
          <w:szCs w:val="28"/>
        </w:rPr>
        <w:t>九、初评与答辩</w:t>
      </w:r>
    </w:p>
    <w:p>
      <w:pPr>
        <w:ind w:firstLine="482" w:firstLineChars="200"/>
        <w:rPr>
          <w:rFonts w:hint="eastAsia" w:ascii="宋体" w:hAnsi="宋体"/>
          <w:b/>
          <w:sz w:val="24"/>
        </w:rPr>
      </w:pPr>
      <w:r>
        <w:rPr>
          <w:rFonts w:hint="eastAsia" w:ascii="宋体" w:hAnsi="宋体"/>
          <w:b/>
          <w:sz w:val="24"/>
        </w:rPr>
        <w:t>（一）初评</w:t>
      </w:r>
    </w:p>
    <w:p>
      <w:pPr>
        <w:ind w:firstLine="480" w:firstLineChars="200"/>
        <w:rPr>
          <w:rFonts w:hint="eastAsia" w:ascii="宋体" w:hAnsi="宋体"/>
          <w:sz w:val="24"/>
        </w:rPr>
      </w:pPr>
      <w:r>
        <w:rPr>
          <w:rFonts w:hint="eastAsia" w:ascii="宋体" w:hAnsi="宋体"/>
          <w:sz w:val="24"/>
        </w:rPr>
        <w:t>1．答辩前应以教研室为单位对本科毕业论文进行初评，初评组由各教研室全体成员组成。</w:t>
      </w:r>
    </w:p>
    <w:p>
      <w:pPr>
        <w:ind w:firstLine="480" w:firstLineChars="200"/>
        <w:rPr>
          <w:rFonts w:hint="eastAsia" w:ascii="宋体" w:hAnsi="宋体"/>
          <w:sz w:val="24"/>
        </w:rPr>
      </w:pPr>
      <w:r>
        <w:rPr>
          <w:rFonts w:hint="eastAsia" w:ascii="宋体" w:hAnsi="宋体"/>
          <w:sz w:val="24"/>
        </w:rPr>
        <w:t>2．初评时，如指导教师与评阅教师对毕业论文给出的等级一致，初评组即按此等级向答辩委员会汇报；如不一致，则由初评组全体成员协商给出恰当的等级，并向答辩委员会汇报。</w:t>
      </w:r>
    </w:p>
    <w:p>
      <w:pPr>
        <w:ind w:firstLine="480" w:firstLineChars="200"/>
        <w:rPr>
          <w:rFonts w:hint="eastAsia" w:ascii="宋体" w:hAnsi="宋体"/>
          <w:sz w:val="24"/>
        </w:rPr>
      </w:pPr>
      <w:r>
        <w:rPr>
          <w:rFonts w:hint="eastAsia" w:ascii="宋体" w:hAnsi="宋体"/>
          <w:sz w:val="24"/>
        </w:rPr>
        <w:t>3．各初评组应向答辩委员会推荐初评等级为优秀、良好的本科毕业论文，并通知学生准备口头答辩。</w:t>
      </w:r>
    </w:p>
    <w:p>
      <w:pPr>
        <w:ind w:firstLine="480" w:firstLineChars="200"/>
        <w:rPr>
          <w:rFonts w:hint="eastAsia" w:ascii="宋体" w:hAnsi="宋体"/>
          <w:sz w:val="24"/>
        </w:rPr>
      </w:pPr>
      <w:r>
        <w:rPr>
          <w:rFonts w:hint="eastAsia" w:ascii="宋体" w:hAnsi="宋体"/>
          <w:sz w:val="24"/>
        </w:rPr>
        <w:t>4．各初评组应按该教研室所有指导教师指导的毕业论文总篇数的20%、20%推荐优秀、良好毕业论文；中等、及格等级的的毕业论文所占比例分别应控制在40%、20%左右。</w:t>
      </w:r>
    </w:p>
    <w:p>
      <w:pPr>
        <w:ind w:firstLine="480" w:firstLineChars="200"/>
        <w:rPr>
          <w:rFonts w:hint="eastAsia" w:ascii="宋体" w:hAnsi="宋体"/>
          <w:sz w:val="24"/>
        </w:rPr>
      </w:pPr>
      <w:r>
        <w:rPr>
          <w:rFonts w:hint="eastAsia" w:ascii="宋体" w:hAnsi="宋体"/>
          <w:sz w:val="24"/>
        </w:rPr>
        <w:t>5．初评后非优秀亦非良好的毕业论文，由初评组将指导教师和评阅教师提出的问题告知学生，由学生在“答辩记录表”（见《西华师范大学本科学生毕业论文规范》附件十）上书面作答。初评组以学生论文质量为主并参考书面作答的情况给每篇毕业论文写出简要的“书面答辩”意见。</w:t>
      </w:r>
    </w:p>
    <w:p>
      <w:pPr>
        <w:ind w:firstLine="482" w:firstLineChars="200"/>
        <w:rPr>
          <w:rFonts w:hint="eastAsia" w:ascii="宋体" w:hAnsi="宋体"/>
          <w:b/>
          <w:sz w:val="24"/>
        </w:rPr>
      </w:pPr>
      <w:r>
        <w:rPr>
          <w:rFonts w:hint="eastAsia" w:ascii="宋体" w:hAnsi="宋体"/>
          <w:b/>
          <w:sz w:val="24"/>
        </w:rPr>
        <w:t>（二）答辩</w:t>
      </w:r>
    </w:p>
    <w:p>
      <w:pPr>
        <w:ind w:firstLine="480" w:firstLineChars="200"/>
        <w:rPr>
          <w:rFonts w:hint="eastAsia" w:ascii="宋体" w:hAnsi="宋体"/>
          <w:sz w:val="24"/>
        </w:rPr>
      </w:pPr>
      <w:r>
        <w:rPr>
          <w:rFonts w:hint="eastAsia" w:ascii="宋体" w:hAnsi="宋体"/>
          <w:sz w:val="24"/>
        </w:rPr>
        <w:t>1．初评为优秀、良好的本科毕业论文应全部参加答辩小组组织的“口头答辩”，参加“口头答辩”的论文应有一定篇数的等级在答辩后有变动。</w:t>
      </w:r>
    </w:p>
    <w:p>
      <w:pPr>
        <w:ind w:firstLine="480" w:firstLineChars="200"/>
        <w:rPr>
          <w:rFonts w:hint="eastAsia" w:ascii="宋体" w:hAnsi="宋体"/>
          <w:sz w:val="24"/>
        </w:rPr>
      </w:pPr>
      <w:r>
        <w:rPr>
          <w:rFonts w:hint="eastAsia" w:ascii="宋体" w:hAnsi="宋体"/>
          <w:sz w:val="24"/>
        </w:rPr>
        <w:t>2．各答辩小组应挑选一名具有硕士学位的教师作为口头答辩秘书，学生答辩情况由秘书如实记录于“答辩记录表”。</w:t>
      </w:r>
    </w:p>
    <w:p>
      <w:pPr>
        <w:ind w:firstLine="480" w:firstLineChars="200"/>
        <w:rPr>
          <w:rFonts w:hint="eastAsia" w:ascii="宋体" w:hAnsi="宋体"/>
          <w:sz w:val="24"/>
        </w:rPr>
      </w:pPr>
      <w:r>
        <w:rPr>
          <w:rFonts w:hint="eastAsia" w:ascii="宋体" w:hAnsi="宋体"/>
          <w:sz w:val="24"/>
        </w:rPr>
        <w:t>3．口头答辩意见由答辩小组商定，答辩秘书填写。</w:t>
      </w:r>
    </w:p>
    <w:p>
      <w:pPr>
        <w:ind w:firstLine="480" w:firstLineChars="200"/>
        <w:rPr>
          <w:rFonts w:hint="eastAsia" w:ascii="宋体" w:hAnsi="宋体"/>
          <w:sz w:val="24"/>
        </w:rPr>
      </w:pPr>
      <w:r>
        <w:rPr>
          <w:rFonts w:hint="eastAsia" w:ascii="宋体" w:hAnsi="宋体"/>
          <w:sz w:val="24"/>
        </w:rPr>
        <w:t>4．口头答辩意见</w:t>
      </w:r>
      <w:r>
        <w:rPr>
          <w:rFonts w:hint="eastAsia"/>
          <w:sz w:val="24"/>
        </w:rPr>
        <w:t>应从选题、材料使用、逻辑、行文、格式与规范、创新等方面拟定，并着重考查是否实现了开题报告中陈述的创新之处与突破点。</w:t>
      </w:r>
    </w:p>
    <w:p>
      <w:pPr>
        <w:ind w:firstLine="480" w:firstLineChars="200"/>
        <w:rPr>
          <w:rFonts w:hint="eastAsia" w:ascii="宋体" w:hAnsi="宋体"/>
          <w:sz w:val="24"/>
        </w:rPr>
      </w:pPr>
      <w:r>
        <w:rPr>
          <w:rFonts w:hint="eastAsia" w:ascii="宋体" w:hAnsi="宋体"/>
          <w:sz w:val="24"/>
        </w:rPr>
        <w:t>5．答辩小组主要依据论文质量并参考口头答辩情况确定参加答辩的论文是保留原等级还是升降级。</w:t>
      </w:r>
    </w:p>
    <w:p>
      <w:pPr>
        <w:jc w:val="center"/>
        <w:rPr>
          <w:rFonts w:hint="eastAsia" w:ascii="宋体" w:hAnsi="宋体"/>
          <w:b/>
          <w:sz w:val="28"/>
          <w:szCs w:val="28"/>
        </w:rPr>
      </w:pPr>
      <w:r>
        <w:rPr>
          <w:rFonts w:hint="eastAsia" w:ascii="宋体" w:hAnsi="宋体"/>
          <w:b/>
          <w:sz w:val="28"/>
          <w:szCs w:val="28"/>
        </w:rPr>
        <w:t>十、</w:t>
      </w:r>
      <w:r>
        <w:rPr>
          <w:rFonts w:hint="eastAsia" w:ascii="黑体" w:eastAsia="黑体"/>
          <w:sz w:val="28"/>
          <w:szCs w:val="28"/>
        </w:rPr>
        <w:t>成绩评定</w:t>
      </w:r>
      <w:r>
        <w:rPr>
          <w:rFonts w:hint="eastAsia" w:ascii="宋体" w:hAnsi="宋体"/>
          <w:b/>
          <w:sz w:val="28"/>
          <w:szCs w:val="28"/>
        </w:rPr>
        <w:t>及对剽窃抄袭行为的处分</w:t>
      </w:r>
    </w:p>
    <w:p>
      <w:pPr>
        <w:ind w:firstLine="480" w:firstLineChars="200"/>
        <w:rPr>
          <w:rFonts w:hint="eastAsia" w:ascii="宋体" w:hAnsi="宋体"/>
          <w:sz w:val="24"/>
        </w:rPr>
      </w:pPr>
      <w:r>
        <w:rPr>
          <w:rFonts w:hint="eastAsia" w:ascii="宋体" w:hAnsi="宋体"/>
          <w:sz w:val="24"/>
        </w:rPr>
        <w:t>1．成绩评定标准见《西华师范大学本科学生毕业论文规范》附件九。</w:t>
      </w:r>
    </w:p>
    <w:p>
      <w:pPr>
        <w:ind w:firstLine="480" w:firstLineChars="200"/>
        <w:rPr>
          <w:rFonts w:hint="eastAsia" w:ascii="宋体" w:hAnsi="宋体"/>
          <w:sz w:val="24"/>
        </w:rPr>
      </w:pPr>
      <w:r>
        <w:rPr>
          <w:rFonts w:hint="eastAsia" w:ascii="宋体" w:hAnsi="宋体"/>
          <w:sz w:val="24"/>
        </w:rPr>
        <w:t>2．指导教师、评阅教师、初评组和答辩委员会评定成绩均先按百分制算出分数，再将分数转换为等级。等级与分数的对应关系如下：优秀（90-100分），良好（80-89分），中等（70-79），及格（60-69），不及格（60分以下）。</w:t>
      </w:r>
    </w:p>
    <w:p>
      <w:pPr>
        <w:ind w:firstLine="480" w:firstLineChars="200"/>
        <w:rPr>
          <w:rFonts w:hint="eastAsia" w:ascii="宋体" w:hAnsi="宋体"/>
          <w:sz w:val="24"/>
        </w:rPr>
      </w:pPr>
      <w:r>
        <w:rPr>
          <w:rFonts w:hint="eastAsia" w:ascii="宋体" w:hAnsi="宋体"/>
          <w:sz w:val="24"/>
        </w:rPr>
        <w:t>3．全部论文的最终成绩中，“优秀”占20%，“良好”占20%，“中等”占40%，“及格”与“不及格”占20%。</w:t>
      </w:r>
    </w:p>
    <w:p>
      <w:pPr>
        <w:ind w:firstLine="480" w:firstLineChars="200"/>
        <w:rPr>
          <w:rFonts w:hint="eastAsia" w:ascii="宋体" w:hAnsi="宋体"/>
          <w:sz w:val="24"/>
        </w:rPr>
      </w:pPr>
      <w:r>
        <w:rPr>
          <w:rFonts w:hint="eastAsia" w:ascii="宋体" w:hAnsi="宋体"/>
          <w:sz w:val="24"/>
        </w:rPr>
        <w:t>4．初评为优秀、良好的毕业论文，其最终等级为口头答辩后由答辩小组确定的等级。</w:t>
      </w:r>
    </w:p>
    <w:p>
      <w:pPr>
        <w:ind w:firstLine="480" w:firstLineChars="200"/>
        <w:rPr>
          <w:rFonts w:hint="eastAsia" w:ascii="宋体" w:hAnsi="宋体"/>
          <w:sz w:val="24"/>
        </w:rPr>
      </w:pPr>
      <w:r>
        <w:rPr>
          <w:rFonts w:hint="eastAsia" w:ascii="宋体" w:hAnsi="宋体"/>
          <w:sz w:val="24"/>
        </w:rPr>
        <w:t>5．初评为中等、及格的毕业论文，其初评等级一般即为最终等级。</w:t>
      </w:r>
    </w:p>
    <w:p>
      <w:pPr>
        <w:ind w:firstLine="480" w:firstLineChars="200"/>
        <w:rPr>
          <w:rFonts w:hint="eastAsia" w:ascii="宋体" w:hAnsi="宋体"/>
          <w:sz w:val="24"/>
        </w:rPr>
      </w:pPr>
      <w:r>
        <w:rPr>
          <w:rFonts w:hint="eastAsia" w:ascii="宋体" w:hAnsi="宋体"/>
          <w:sz w:val="24"/>
        </w:rPr>
        <w:t>6．初评等级“不及格”的论文，初评组应将其送交答辩委员会，由答辩委员会商议后确定其是否升为“及格”等级。</w:t>
      </w:r>
    </w:p>
    <w:p>
      <w:pPr>
        <w:ind w:firstLine="480" w:firstLineChars="200"/>
        <w:rPr>
          <w:rFonts w:hint="eastAsia"/>
          <w:sz w:val="24"/>
        </w:rPr>
      </w:pPr>
      <w:r>
        <w:rPr>
          <w:rFonts w:hint="eastAsia" w:ascii="宋体" w:hAnsi="宋体"/>
          <w:sz w:val="24"/>
        </w:rPr>
        <w:t>7.学生本科毕业论文</w:t>
      </w:r>
      <w:r>
        <w:rPr>
          <w:rFonts w:ascii="宋体" w:hAnsi="宋体" w:cs="宋体"/>
          <w:kern w:val="0"/>
          <w:sz w:val="24"/>
        </w:rPr>
        <w:t>剽窃</w:t>
      </w:r>
      <w:r>
        <w:rPr>
          <w:rFonts w:hint="eastAsia" w:ascii="宋体" w:hAnsi="宋体" w:cs="宋体"/>
          <w:kern w:val="0"/>
          <w:sz w:val="24"/>
        </w:rPr>
        <w:t>、</w:t>
      </w:r>
      <w:r>
        <w:rPr>
          <w:rFonts w:hint="eastAsia" w:ascii="宋体" w:hAnsi="宋体"/>
          <w:sz w:val="24"/>
        </w:rPr>
        <w:t>抄袭他人研究成果且</w:t>
      </w:r>
      <w:r>
        <w:rPr>
          <w:rFonts w:ascii="宋体" w:hAnsi="宋体" w:cs="宋体"/>
          <w:kern w:val="0"/>
          <w:sz w:val="24"/>
        </w:rPr>
        <w:t>情节严重</w:t>
      </w:r>
      <w:r>
        <w:rPr>
          <w:rFonts w:hint="eastAsia" w:ascii="宋体" w:hAnsi="宋体"/>
          <w:sz w:val="24"/>
        </w:rPr>
        <w:t>者,按《普通高等学校学生管理规定》第54条第五款之规定</w:t>
      </w:r>
      <w:r>
        <w:rPr>
          <w:rFonts w:ascii="宋体" w:hAnsi="宋体" w:cs="宋体"/>
          <w:kern w:val="0"/>
          <w:sz w:val="24"/>
        </w:rPr>
        <w:t>给予开除学籍</w:t>
      </w:r>
      <w:r>
        <w:rPr>
          <w:rFonts w:hint="eastAsia" w:ascii="宋体" w:hAnsi="宋体" w:cs="宋体"/>
          <w:kern w:val="0"/>
          <w:sz w:val="24"/>
        </w:rPr>
        <w:t>等</w:t>
      </w:r>
      <w:r>
        <w:rPr>
          <w:rFonts w:ascii="宋体" w:hAnsi="宋体" w:cs="宋体"/>
          <w:kern w:val="0"/>
          <w:sz w:val="24"/>
        </w:rPr>
        <w:t>处分</w:t>
      </w:r>
      <w:r>
        <w:rPr>
          <w:rFonts w:hint="eastAsia" w:ascii="宋体" w:hAnsi="宋体" w:cs="宋体"/>
          <w:kern w:val="0"/>
          <w:sz w:val="24"/>
        </w:rPr>
        <w:t>。</w:t>
      </w:r>
    </w:p>
    <w:p>
      <w:pPr>
        <w:rPr>
          <w:rFonts w:hint="eastAsia" w:ascii="黑体" w:eastAsia="黑体"/>
          <w:sz w:val="28"/>
          <w:szCs w:val="28"/>
        </w:rPr>
      </w:pPr>
      <w:r>
        <w:rPr>
          <w:rFonts w:hint="eastAsia" w:ascii="黑体" w:eastAsia="黑体"/>
          <w:sz w:val="28"/>
          <w:szCs w:val="28"/>
        </w:rPr>
        <w:t>十一、其他</w:t>
      </w:r>
    </w:p>
    <w:p>
      <w:pPr>
        <w:ind w:firstLine="480" w:firstLineChars="200"/>
        <w:rPr>
          <w:rFonts w:hint="eastAsia" w:ascii="宋体" w:hAnsi="宋体"/>
          <w:sz w:val="24"/>
        </w:rPr>
      </w:pPr>
      <w:r>
        <w:rPr>
          <w:rFonts w:hint="eastAsia" w:ascii="宋体" w:hAnsi="宋体"/>
          <w:sz w:val="24"/>
        </w:rPr>
        <w:t>1.学生撰写本科毕业论文所需查阅费、纸张费、录入打印费等，均由学生自理。</w:t>
      </w:r>
    </w:p>
    <w:p>
      <w:pPr>
        <w:ind w:firstLine="480" w:firstLineChars="200"/>
        <w:rPr>
          <w:rFonts w:hint="eastAsia" w:ascii="宋体" w:hAnsi="宋体"/>
          <w:sz w:val="24"/>
        </w:rPr>
      </w:pPr>
      <w:r>
        <w:rPr>
          <w:rFonts w:hint="eastAsia" w:ascii="宋体" w:hAnsi="宋体"/>
          <w:sz w:val="24"/>
        </w:rPr>
        <w:t xml:space="preserve">2.学校每年按毕业生人数划拨到我院的毕业论文经费，全部用于本科毕业论文的初评和书面答辩。 </w:t>
      </w:r>
    </w:p>
    <w:p>
      <w:pPr>
        <w:ind w:firstLine="480" w:firstLineChars="200"/>
        <w:rPr>
          <w:rFonts w:hint="eastAsia" w:ascii="宋体" w:hAnsi="宋体"/>
          <w:sz w:val="24"/>
        </w:rPr>
      </w:pPr>
      <w:r>
        <w:rPr>
          <w:rFonts w:hint="eastAsia" w:ascii="宋体" w:hAnsi="宋体"/>
          <w:sz w:val="24"/>
        </w:rPr>
        <w:t>3．教师指导工作量统一在第八学期计算。</w:t>
      </w:r>
    </w:p>
    <w:p>
      <w:pPr>
        <w:ind w:firstLine="480" w:firstLineChars="200"/>
        <w:rPr>
          <w:rFonts w:hint="eastAsia" w:ascii="宋体" w:hAnsi="宋体"/>
          <w:sz w:val="24"/>
        </w:rPr>
      </w:pPr>
      <w:r>
        <w:rPr>
          <w:rFonts w:hint="eastAsia" w:ascii="宋体" w:hAnsi="宋体"/>
          <w:sz w:val="24"/>
        </w:rPr>
        <w:t>4．本科毕业论文指导情况应与教师的年终考评等级、年终劳务津贴发放等级挂钩。</w:t>
      </w:r>
    </w:p>
    <w:p>
      <w:pPr>
        <w:ind w:firstLine="480" w:firstLineChars="200"/>
        <w:rPr>
          <w:rFonts w:hint="eastAsia"/>
        </w:rPr>
      </w:pPr>
      <w:r>
        <w:rPr>
          <w:rFonts w:hint="eastAsia" w:ascii="宋体" w:hAnsi="宋体"/>
          <w:sz w:val="24"/>
        </w:rPr>
        <w:t>5．根据初评和答辩情况，初评组和各答辩小组应将指导粗心、马虎、不负责任的指导教师与评阅教师向学院汇报，学院在第八学期末酌情扣减这些教师的论文指导工作量。</w:t>
      </w:r>
    </w:p>
    <w:p>
      <w:pPr>
        <w:ind w:firstLine="480" w:firstLineChars="200"/>
        <w:rPr>
          <w:rFonts w:hint="eastAsia" w:ascii="宋体" w:hAnsi="宋体"/>
          <w:sz w:val="24"/>
        </w:rPr>
      </w:pPr>
      <w:r>
        <w:rPr>
          <w:rFonts w:hint="eastAsia" w:ascii="宋体" w:hAnsi="宋体"/>
          <w:sz w:val="24"/>
        </w:rPr>
        <w:t>6．衡量指导教师与评阅教师是否粗心、马虎、不负责任的标准如下：</w:t>
      </w:r>
    </w:p>
    <w:p>
      <w:pPr>
        <w:ind w:firstLine="480" w:firstLineChars="200"/>
        <w:rPr>
          <w:rFonts w:hint="eastAsia" w:ascii="宋体" w:hAnsi="宋体"/>
          <w:sz w:val="24"/>
        </w:rPr>
      </w:pPr>
      <w:r>
        <w:rPr>
          <w:rFonts w:hint="eastAsia" w:ascii="宋体" w:hAnsi="宋体"/>
          <w:sz w:val="24"/>
        </w:rPr>
        <w:t>（1）毕业论文是否有创新，如无创新是否给了“不及格”等级；</w:t>
      </w:r>
    </w:p>
    <w:p>
      <w:pPr>
        <w:ind w:firstLine="480" w:firstLineChars="200"/>
        <w:rPr>
          <w:rFonts w:hint="eastAsia" w:ascii="宋体" w:hAnsi="宋体"/>
          <w:sz w:val="24"/>
        </w:rPr>
      </w:pPr>
      <w:r>
        <w:rPr>
          <w:rFonts w:hint="eastAsia" w:ascii="宋体" w:hAnsi="宋体"/>
          <w:sz w:val="24"/>
        </w:rPr>
        <w:t>（2）各等级的论文（“不及格”除外）是否合乎规定的比例；</w:t>
      </w:r>
    </w:p>
    <w:p>
      <w:pPr>
        <w:ind w:firstLine="480" w:firstLineChars="200"/>
        <w:rPr>
          <w:rFonts w:hint="eastAsia" w:ascii="宋体" w:hAnsi="宋体"/>
          <w:sz w:val="24"/>
        </w:rPr>
      </w:pPr>
      <w:r>
        <w:rPr>
          <w:rFonts w:hint="eastAsia" w:ascii="宋体" w:hAnsi="宋体"/>
          <w:sz w:val="24"/>
        </w:rPr>
        <w:t>（3）论文质量是否与所给等级、意见相差悬殊，是否有人情等级或报复等级；</w:t>
      </w:r>
    </w:p>
    <w:p>
      <w:pPr>
        <w:ind w:firstLine="480" w:firstLineChars="200"/>
        <w:rPr>
          <w:rFonts w:hint="eastAsia" w:ascii="宋体" w:hAnsi="宋体"/>
          <w:sz w:val="24"/>
        </w:rPr>
      </w:pPr>
      <w:r>
        <w:rPr>
          <w:rFonts w:hint="eastAsia" w:ascii="宋体" w:hAnsi="宋体"/>
          <w:sz w:val="24"/>
        </w:rPr>
        <w:t>（4）是否按学院规定的日期催促学生完成并交来开题报告和毕业论文；</w:t>
      </w:r>
    </w:p>
    <w:p>
      <w:pPr>
        <w:ind w:firstLine="480" w:firstLineChars="200"/>
        <w:rPr>
          <w:rFonts w:hint="eastAsia" w:ascii="宋体" w:hAnsi="宋体"/>
          <w:sz w:val="24"/>
        </w:rPr>
      </w:pPr>
      <w:r>
        <w:rPr>
          <w:rFonts w:hint="eastAsia" w:ascii="宋体" w:hAnsi="宋体"/>
          <w:sz w:val="24"/>
        </w:rPr>
        <w:t>（5）是否按学院规定的日期给毕业论文打出等级和拟定意见（含指导意见、评阅意见和提问）。</w:t>
      </w:r>
    </w:p>
    <w:p>
      <w:pPr>
        <w:ind w:firstLine="477" w:firstLineChars="199"/>
        <w:rPr>
          <w:rFonts w:hint="eastAsia" w:ascii="宋体" w:hAnsi="宋体"/>
          <w:sz w:val="24"/>
        </w:rPr>
      </w:pPr>
      <w:r>
        <w:rPr>
          <w:rFonts w:hint="eastAsia" w:ascii="宋体" w:hAnsi="宋体"/>
          <w:sz w:val="24"/>
        </w:rPr>
        <w:t>7.教学秘书负责论文的存档工作。</w:t>
      </w:r>
    </w:p>
    <w:p>
      <w:pPr>
        <w:ind w:firstLine="480" w:firstLineChars="200"/>
        <w:rPr>
          <w:rFonts w:hint="eastAsia" w:ascii="宋体" w:hAnsi="宋体"/>
          <w:sz w:val="24"/>
        </w:rPr>
      </w:pPr>
      <w:r>
        <w:rPr>
          <w:rFonts w:hint="eastAsia" w:ascii="宋体" w:hAnsi="宋体"/>
          <w:sz w:val="24"/>
        </w:rPr>
        <w:t>（1）开题报告、论文、答辩记录合订纸本及其电子文档（刻盘）；</w:t>
      </w:r>
    </w:p>
    <w:p>
      <w:pPr>
        <w:ind w:firstLine="480" w:firstLineChars="200"/>
        <w:rPr>
          <w:rFonts w:hint="eastAsia" w:ascii="宋体" w:hAnsi="宋体"/>
          <w:sz w:val="24"/>
        </w:rPr>
      </w:pPr>
      <w:r>
        <w:rPr>
          <w:rFonts w:hint="eastAsia" w:ascii="宋体" w:hAnsi="宋体"/>
          <w:sz w:val="24"/>
        </w:rPr>
        <w:t>（2）指导教师指导学生论文目录（含教师姓名、学生学号与姓名、论文名称）。</w:t>
      </w:r>
    </w:p>
    <w:p>
      <w:pPr>
        <w:ind w:firstLine="480" w:firstLineChars="200"/>
        <w:rPr>
          <w:rFonts w:hint="eastAsia" w:ascii="黑体" w:hAnsi="宋体" w:eastAsia="黑体"/>
          <w:sz w:val="24"/>
        </w:rPr>
      </w:pPr>
    </w:p>
    <w:p>
      <w:pPr>
        <w:ind w:firstLine="480" w:firstLineChars="200"/>
        <w:rPr>
          <w:rFonts w:hint="eastAsia" w:ascii="宋体" w:hAnsi="宋体"/>
          <w:sz w:val="24"/>
        </w:rPr>
      </w:pPr>
      <w:r>
        <w:rPr>
          <w:rFonts w:hint="eastAsia" w:ascii="黑体" w:hAnsi="宋体" w:eastAsia="黑体"/>
          <w:sz w:val="24"/>
        </w:rPr>
        <w:t xml:space="preserve"> </w:t>
      </w:r>
    </w:p>
    <w:p>
      <w:pPr>
        <w:jc w:val="right"/>
        <w:rPr>
          <w:rFonts w:hint="eastAsia" w:ascii="宋体" w:hAnsi="宋体"/>
          <w:sz w:val="24"/>
        </w:rPr>
      </w:pPr>
    </w:p>
    <w:p>
      <w:pPr>
        <w:jc w:val="right"/>
        <w:rPr>
          <w:rFonts w:hint="eastAsia" w:ascii="宋体" w:hAnsi="宋体"/>
          <w:sz w:val="24"/>
        </w:rPr>
      </w:pPr>
    </w:p>
    <w:p>
      <w:pPr>
        <w:jc w:val="right"/>
        <w:rPr>
          <w:rFonts w:hint="eastAsia" w:ascii="宋体" w:hAnsi="宋体"/>
          <w:sz w:val="24"/>
        </w:rPr>
      </w:pPr>
    </w:p>
    <w:p>
      <w:pPr>
        <w:ind w:right="480"/>
        <w:jc w:val="right"/>
        <w:rPr>
          <w:rFonts w:hint="eastAsia" w:ascii="宋体" w:hAnsi="宋体"/>
          <w:sz w:val="24"/>
        </w:rPr>
      </w:pPr>
      <w:r>
        <w:rPr>
          <w:rFonts w:hint="eastAsia" w:ascii="宋体" w:hAnsi="宋体"/>
          <w:sz w:val="24"/>
        </w:rPr>
        <w:t>历史文化学院</w:t>
      </w:r>
    </w:p>
    <w:p>
      <w:pPr>
        <w:ind w:right="480"/>
        <w:jc w:val="right"/>
        <w:rPr>
          <w:rFonts w:hint="eastAsia" w:ascii="宋体" w:hAnsi="宋体"/>
          <w:sz w:val="24"/>
        </w:rPr>
      </w:pPr>
    </w:p>
    <w:p>
      <w:pPr>
        <w:ind w:right="480"/>
        <w:jc w:val="right"/>
        <w:rPr>
          <w:rFonts w:hint="eastAsia" w:ascii="宋体" w:hAnsi="宋体"/>
          <w:sz w:val="24"/>
        </w:rPr>
      </w:pPr>
      <w:r>
        <w:rPr>
          <w:rFonts w:hint="eastAsia" w:ascii="宋体" w:hAnsi="宋体"/>
          <w:sz w:val="24"/>
        </w:rPr>
        <w:t>2007年8月</w:t>
      </w:r>
    </w:p>
    <w:p>
      <w:pPr>
        <w:jc w:val="left"/>
        <w:rPr>
          <w:rFonts w:hint="eastAsia"/>
        </w:rPr>
      </w:pPr>
      <w:r>
        <w:rPr>
          <w:rFonts w:ascii="宋体" w:hAnsi="宋体"/>
          <w:sz w:val="24"/>
        </w:rPr>
        <w:br w:type="page"/>
      </w:r>
      <w:r>
        <w:rPr>
          <w:rFonts w:hint="eastAsia" w:ascii="黑体" w:eastAsia="黑体"/>
          <w:sz w:val="24"/>
        </w:rPr>
        <w:t>附件1“开题报告”（开题报告期间使用）</w:t>
      </w:r>
    </w:p>
    <w:p>
      <w:pPr>
        <w:ind w:right="980"/>
        <w:jc w:val="right"/>
        <w:rPr>
          <w:rFonts w:hint="eastAsia"/>
          <w:sz w:val="28"/>
          <w:szCs w:val="28"/>
        </w:rPr>
      </w:pPr>
      <w:r>
        <w:rPr>
          <w:rFonts w:hint="eastAsia"/>
          <w:sz w:val="28"/>
          <w:szCs w:val="28"/>
        </w:rPr>
        <w:t>编号：</w:t>
      </w:r>
    </w:p>
    <w:p>
      <w:pPr>
        <w:ind w:right="840"/>
        <w:jc w:val="right"/>
        <w:rPr>
          <w:rFonts w:hint="eastAsia"/>
        </w:rPr>
      </w:pPr>
    </w:p>
    <w:p>
      <w:pPr>
        <w:jc w:val="center"/>
        <w:rPr>
          <w:rFonts w:hint="eastAsia"/>
        </w:rPr>
      </w:pPr>
      <w:r>
        <w:object>
          <v:shape id="_x0000_i1025" o:spt="75" type="#_x0000_t75" style="height:62.25pt;width:242.2pt;" o:ole="t" filled="f" stroked="f" coordsize="21600,21600">
            <v:path/>
            <v:fill on="f" focussize="0,0"/>
            <v:stroke on="f"/>
            <v:imagedata r:id="rId7" grayscale="t" bilevel="t" o:title=""/>
            <o:lock v:ext="edit" aspectratio="t"/>
            <w10:wrap type="none"/>
            <w10:anchorlock/>
          </v:shape>
          <o:OLEObject Type="Embed" ProgID="PBrush" ShapeID="_x0000_i1025" DrawAspect="Content" ObjectID="_1468075725" r:id="rId6">
            <o:LockedField>false</o:LockedField>
          </o:OLEObject>
        </w:object>
      </w:r>
    </w:p>
    <w:p>
      <w:pPr>
        <w:jc w:val="center"/>
        <w:rPr>
          <w:rFonts w:hint="eastAsia" w:ascii="黑体" w:eastAsia="黑体"/>
          <w:sz w:val="52"/>
          <w:szCs w:val="52"/>
        </w:rPr>
      </w:pPr>
      <w:r>
        <w:rPr>
          <w:rFonts w:hint="eastAsia" w:ascii="黑体" w:eastAsia="黑体"/>
          <w:sz w:val="52"/>
          <w:szCs w:val="52"/>
        </w:rPr>
        <w:t>历史文化学院</w:t>
      </w:r>
    </w:p>
    <w:p>
      <w:pPr>
        <w:jc w:val="center"/>
        <w:rPr>
          <w:rFonts w:hint="eastAsia" w:ascii="黑体" w:eastAsia="黑体"/>
          <w:sz w:val="52"/>
          <w:szCs w:val="52"/>
        </w:rPr>
      </w:pPr>
      <w:r>
        <w:rPr>
          <w:rFonts w:hint="eastAsia" w:ascii="黑体" w:eastAsia="黑体"/>
          <w:sz w:val="52"/>
          <w:szCs w:val="52"/>
        </w:rPr>
        <w:t>本科生毕业论文开题报告</w:t>
      </w:r>
    </w:p>
    <w:p>
      <w:pPr>
        <w:jc w:val="center"/>
        <w:rPr>
          <w:rFonts w:hint="eastAsia" w:ascii="黑体" w:eastAsia="黑体"/>
          <w:sz w:val="44"/>
          <w:szCs w:val="44"/>
        </w:rPr>
      </w:pPr>
      <w:r>
        <w:rPr>
          <w:rFonts w:hint="eastAsia" w:ascii="黑体" w:eastAsia="黑体"/>
          <w:sz w:val="44"/>
          <w:szCs w:val="44"/>
        </w:rPr>
        <w:t>（附：论文提纲）</w:t>
      </w:r>
    </w:p>
    <w:p>
      <w:pPr>
        <w:ind w:right="840" w:rightChars="400" w:firstLine="880" w:firstLineChars="200"/>
        <w:rPr>
          <w:rFonts w:hint="eastAsia" w:ascii="黑体" w:eastAsia="黑体"/>
          <w:sz w:val="44"/>
          <w:szCs w:val="44"/>
        </w:rPr>
      </w:pPr>
    </w:p>
    <w:p>
      <w:pPr>
        <w:ind w:right="840" w:rightChars="400" w:firstLine="880" w:firstLineChars="200"/>
        <w:rPr>
          <w:rFonts w:hint="eastAsia" w:ascii="黑体" w:eastAsia="黑体"/>
          <w:sz w:val="44"/>
          <w:szCs w:val="44"/>
        </w:rPr>
      </w:pPr>
    </w:p>
    <w:p>
      <w:pPr>
        <w:ind w:right="840" w:rightChars="400" w:firstLine="880" w:firstLineChars="200"/>
        <w:rPr>
          <w:rFonts w:hint="eastAsia" w:ascii="黑体" w:eastAsia="黑体"/>
          <w:sz w:val="44"/>
          <w:szCs w:val="44"/>
        </w:rPr>
      </w:pPr>
      <w:r>
        <w:rPr>
          <w:rFonts w:hint="eastAsia" w:ascii="黑体" w:eastAsia="黑体"/>
          <w:sz w:val="44"/>
          <w:szCs w:val="44"/>
        </w:rPr>
        <w:t>论文题目</w:t>
      </w:r>
      <w:r>
        <w:rPr>
          <w:rFonts w:hint="eastAsia" w:ascii="黑体" w:eastAsia="黑体"/>
          <w:sz w:val="44"/>
          <w:szCs w:val="44"/>
          <w:u w:val="single"/>
        </w:rPr>
        <w:t xml:space="preserve">                      </w:t>
      </w:r>
    </w:p>
    <w:p>
      <w:pPr>
        <w:ind w:right="840" w:rightChars="400" w:firstLine="880" w:firstLineChars="200"/>
        <w:rPr>
          <w:rFonts w:hint="eastAsia" w:ascii="黑体" w:eastAsia="黑体"/>
          <w:sz w:val="44"/>
          <w:szCs w:val="44"/>
          <w:u w:val="single"/>
        </w:rPr>
      </w:pPr>
      <w:r>
        <w:rPr>
          <w:rFonts w:hint="eastAsia" w:ascii="黑体" w:eastAsia="黑体"/>
          <w:sz w:val="44"/>
          <w:szCs w:val="44"/>
        </w:rPr>
        <w:t xml:space="preserve">        </w:t>
      </w:r>
      <w:r>
        <w:rPr>
          <w:rFonts w:hint="eastAsia" w:ascii="黑体" w:eastAsia="黑体"/>
          <w:sz w:val="44"/>
          <w:szCs w:val="44"/>
          <w:u w:val="single"/>
        </w:rPr>
        <w:t xml:space="preserve">                      </w:t>
      </w:r>
    </w:p>
    <w:p>
      <w:pPr>
        <w:ind w:right="840" w:rightChars="400" w:firstLine="880" w:firstLineChars="200"/>
        <w:rPr>
          <w:rFonts w:hint="eastAsia" w:ascii="黑体" w:eastAsia="黑体"/>
          <w:sz w:val="44"/>
          <w:szCs w:val="44"/>
        </w:rPr>
      </w:pPr>
      <w:r>
        <w:rPr>
          <w:rFonts w:hint="eastAsia" w:ascii="黑体" w:eastAsia="黑体"/>
          <w:sz w:val="44"/>
          <w:szCs w:val="44"/>
        </w:rPr>
        <w:t>院系名称</w:t>
      </w:r>
      <w:r>
        <w:rPr>
          <w:rFonts w:hint="eastAsia" w:ascii="黑体" w:eastAsia="黑体"/>
          <w:sz w:val="44"/>
          <w:szCs w:val="44"/>
          <w:u w:val="single"/>
        </w:rPr>
        <w:t xml:space="preserve">                      </w:t>
      </w:r>
    </w:p>
    <w:p>
      <w:pPr>
        <w:ind w:right="840" w:rightChars="400" w:firstLine="880" w:firstLineChars="200"/>
        <w:rPr>
          <w:rFonts w:hint="eastAsia" w:ascii="黑体" w:eastAsia="黑体"/>
          <w:sz w:val="44"/>
          <w:szCs w:val="44"/>
        </w:rPr>
      </w:pPr>
      <w:r>
        <w:rPr>
          <w:rFonts w:hint="eastAsia" w:ascii="黑体" w:eastAsia="黑体"/>
          <w:sz w:val="44"/>
          <w:szCs w:val="44"/>
        </w:rPr>
        <w:t>专业名称</w:t>
      </w:r>
      <w:r>
        <w:rPr>
          <w:rFonts w:hint="eastAsia" w:ascii="黑体" w:eastAsia="黑体"/>
          <w:sz w:val="44"/>
          <w:szCs w:val="44"/>
          <w:u w:val="single"/>
        </w:rPr>
        <w:t xml:space="preserve">                      </w:t>
      </w:r>
    </w:p>
    <w:p>
      <w:pPr>
        <w:ind w:right="840" w:rightChars="400" w:firstLine="880" w:firstLineChars="200"/>
        <w:rPr>
          <w:rFonts w:hint="eastAsia" w:ascii="黑体" w:eastAsia="黑体"/>
          <w:sz w:val="44"/>
          <w:szCs w:val="44"/>
        </w:rPr>
      </w:pPr>
      <w:r>
        <w:rPr>
          <w:rFonts w:hint="eastAsia" w:ascii="黑体" w:eastAsia="黑体"/>
          <w:sz w:val="44"/>
          <w:szCs w:val="44"/>
        </w:rPr>
        <w:t>年    级</w:t>
      </w:r>
      <w:r>
        <w:rPr>
          <w:rFonts w:hint="eastAsia" w:ascii="黑体" w:eastAsia="黑体"/>
          <w:sz w:val="44"/>
          <w:szCs w:val="44"/>
          <w:u w:val="single"/>
        </w:rPr>
        <w:t xml:space="preserve">                      </w:t>
      </w:r>
    </w:p>
    <w:p>
      <w:pPr>
        <w:ind w:right="840" w:rightChars="400" w:firstLine="880" w:firstLineChars="200"/>
        <w:rPr>
          <w:rFonts w:hint="eastAsia" w:ascii="黑体" w:eastAsia="黑体"/>
          <w:sz w:val="44"/>
          <w:szCs w:val="44"/>
        </w:rPr>
      </w:pPr>
      <w:r>
        <w:rPr>
          <w:rFonts w:hint="eastAsia" w:ascii="黑体" w:eastAsia="黑体"/>
          <w:sz w:val="44"/>
          <w:szCs w:val="44"/>
        </w:rPr>
        <w:t>姓    名</w:t>
      </w:r>
      <w:r>
        <w:rPr>
          <w:rFonts w:hint="eastAsia" w:ascii="黑体" w:eastAsia="黑体"/>
          <w:sz w:val="44"/>
          <w:szCs w:val="44"/>
          <w:u w:val="single"/>
        </w:rPr>
        <w:t xml:space="preserve">                      </w:t>
      </w:r>
    </w:p>
    <w:p>
      <w:pPr>
        <w:ind w:right="840" w:rightChars="400" w:firstLine="880" w:firstLineChars="200"/>
        <w:rPr>
          <w:rFonts w:hint="eastAsia" w:ascii="黑体" w:eastAsia="黑体"/>
          <w:sz w:val="44"/>
          <w:szCs w:val="44"/>
        </w:rPr>
      </w:pPr>
      <w:r>
        <w:rPr>
          <w:rFonts w:hint="eastAsia" w:ascii="黑体" w:eastAsia="黑体"/>
          <w:sz w:val="44"/>
          <w:szCs w:val="44"/>
        </w:rPr>
        <w:t>学号[11位]</w:t>
      </w:r>
      <w:r>
        <w:rPr>
          <w:rFonts w:hint="eastAsia" w:ascii="黑体" w:eastAsia="黑体"/>
          <w:sz w:val="44"/>
          <w:szCs w:val="44"/>
          <w:u w:val="single"/>
        </w:rPr>
        <w:t xml:space="preserve">                    </w:t>
      </w:r>
    </w:p>
    <w:p>
      <w:pPr>
        <w:ind w:right="840" w:rightChars="400" w:firstLine="880" w:firstLineChars="200"/>
        <w:rPr>
          <w:rFonts w:hint="eastAsia" w:ascii="黑体" w:eastAsia="黑体"/>
          <w:sz w:val="44"/>
          <w:szCs w:val="44"/>
        </w:rPr>
      </w:pPr>
      <w:r>
        <w:rPr>
          <w:rFonts w:hint="eastAsia" w:ascii="黑体" w:eastAsia="黑体"/>
          <w:sz w:val="44"/>
          <w:szCs w:val="44"/>
        </w:rPr>
        <w:t>指导教师</w:t>
      </w:r>
      <w:r>
        <w:rPr>
          <w:rFonts w:hint="eastAsia" w:ascii="黑体" w:eastAsia="黑体"/>
          <w:sz w:val="44"/>
          <w:szCs w:val="44"/>
          <w:u w:val="single"/>
        </w:rPr>
        <w:t xml:space="preserve">                      </w:t>
      </w:r>
    </w:p>
    <w:p>
      <w:pPr>
        <w:rPr>
          <w:rFonts w:hint="eastAsia" w:ascii="黑体" w:eastAsia="黑体"/>
          <w:sz w:val="44"/>
          <w:szCs w:val="44"/>
        </w:rPr>
      </w:pPr>
    </w:p>
    <w:p>
      <w:pPr>
        <w:rPr>
          <w:rFonts w:hint="eastAsia" w:ascii="黑体" w:eastAsia="黑体"/>
          <w:sz w:val="44"/>
          <w:szCs w:val="44"/>
        </w:rPr>
      </w:pPr>
    </w:p>
    <w:p>
      <w:pPr>
        <w:jc w:val="center"/>
        <w:rPr>
          <w:rFonts w:hint="eastAsia" w:ascii="宋体" w:hAnsi="宋体"/>
          <w:sz w:val="44"/>
          <w:szCs w:val="44"/>
        </w:rPr>
      </w:pPr>
      <w:r>
        <w:rPr>
          <w:rFonts w:hint="eastAsia" w:ascii="宋体" w:hAnsi="宋体"/>
          <w:sz w:val="44"/>
          <w:szCs w:val="44"/>
        </w:rPr>
        <w:t>年  月  日</w:t>
      </w:r>
    </w:p>
    <w:p>
      <w:pPr>
        <w:jc w:val="center"/>
        <w:rPr>
          <w:rFonts w:hint="eastAsia" w:ascii="黑体" w:eastAsia="黑体"/>
          <w:sz w:val="32"/>
          <w:szCs w:val="32"/>
        </w:rPr>
      </w:pPr>
      <w:r>
        <w:rPr>
          <w:rFonts w:hint="eastAsia" w:ascii="黑体" w:eastAsia="黑体"/>
          <w:sz w:val="32"/>
          <w:szCs w:val="32"/>
        </w:rPr>
        <w:t>历史文化学院  制</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8" w:hRule="atLeast"/>
          <w:jc w:val="center"/>
        </w:trPr>
        <w:tc>
          <w:tcPr>
            <w:tcW w:w="8528" w:type="dxa"/>
            <w:noWrap w:val="0"/>
            <w:vAlign w:val="top"/>
          </w:tcPr>
          <w:p>
            <w:pPr>
              <w:rPr>
                <w:rFonts w:hint="eastAsia" w:ascii="黑体" w:eastAsia="黑体"/>
                <w:sz w:val="44"/>
                <w:szCs w:val="44"/>
              </w:rPr>
            </w:pPr>
            <w:r>
              <w:rPr>
                <w:rFonts w:hint="eastAsia" w:ascii="黑体" w:eastAsia="黑体"/>
                <w:szCs w:val="21"/>
              </w:rPr>
              <w:t>选题依据</w:t>
            </w:r>
            <w:r>
              <w:rPr>
                <w:rFonts w:hint="eastAsia"/>
                <w:szCs w:val="21"/>
              </w:rPr>
              <w:t>：已有成果（含各种论文和著作）及其基本观点、主要论据与论证方法；已有成果的局限与错误，或提供所研究问题为学术空白的依据。</w:t>
            </w:r>
          </w:p>
        </w:tc>
      </w:tr>
    </w:tbl>
    <w:p>
      <w:pPr>
        <w:rPr>
          <w:rFonts w:hint="eastAsia" w:ascii="黑体" w:eastAsia="黑体"/>
          <w:szCs w:val="21"/>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8" w:hRule="atLeast"/>
          <w:jc w:val="center"/>
        </w:trPr>
        <w:tc>
          <w:tcPr>
            <w:tcW w:w="8528" w:type="dxa"/>
            <w:noWrap w:val="0"/>
            <w:vAlign w:val="top"/>
          </w:tcPr>
          <w:p>
            <w:pPr>
              <w:rPr>
                <w:rFonts w:hint="eastAsia" w:ascii="黑体" w:eastAsia="黑体"/>
                <w:szCs w:val="21"/>
              </w:rPr>
            </w:pPr>
          </w:p>
          <w:p>
            <w:pPr>
              <w:rPr>
                <w:rFonts w:hint="eastAsia"/>
                <w:szCs w:val="21"/>
              </w:rPr>
            </w:pPr>
            <w:r>
              <w:rPr>
                <w:rFonts w:hint="eastAsia" w:ascii="黑体" w:eastAsia="黑体"/>
                <w:szCs w:val="21"/>
              </w:rPr>
              <w:t>创新、突破点与可行性论证：</w:t>
            </w:r>
            <w:r>
              <w:rPr>
                <w:rFonts w:hint="eastAsia"/>
                <w:szCs w:val="21"/>
              </w:rPr>
              <w:t>毕业论文的突破点及在已有成果基础之上的创新之处；论文写作的可行性（证明所需资料在南充市内或网络上即可获取）。</w:t>
            </w:r>
          </w:p>
        </w:tc>
      </w:tr>
    </w:tbl>
    <w:p>
      <w:pPr>
        <w:rPr>
          <w:rFonts w:hint="eastAsia"/>
        </w:rPr>
      </w:pPr>
    </w:p>
    <w:p>
      <w:pPr>
        <w:rPr>
          <w:rFonts w:hint="eastAsia"/>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3"/>
        <w:gridCol w:w="2832"/>
        <w:gridCol w:w="2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3" w:hRule="atLeast"/>
          <w:jc w:val="center"/>
        </w:trPr>
        <w:tc>
          <w:tcPr>
            <w:tcW w:w="8528" w:type="dxa"/>
            <w:gridSpan w:val="3"/>
            <w:noWrap w:val="0"/>
            <w:vAlign w:val="top"/>
          </w:tcPr>
          <w:p>
            <w:pPr>
              <w:rPr>
                <w:rFonts w:hint="eastAsia"/>
                <w:szCs w:val="21"/>
              </w:rPr>
            </w:pPr>
          </w:p>
          <w:p>
            <w:pPr>
              <w:rPr>
                <w:rFonts w:hint="eastAsia"/>
                <w:szCs w:val="21"/>
              </w:rPr>
            </w:pPr>
            <w:r>
              <w:rPr>
                <w:rFonts w:hint="eastAsia" w:ascii="黑体" w:eastAsia="黑体"/>
                <w:szCs w:val="21"/>
              </w:rPr>
              <w:t>研究本课题所需资料：</w:t>
            </w:r>
            <w:r>
              <w:rPr>
                <w:rFonts w:hint="eastAsia"/>
                <w:szCs w:val="21"/>
              </w:rPr>
              <w:t>书籍、期刊、考古资料、档案资料等。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8" w:hRule="atLeast"/>
          <w:jc w:val="center"/>
        </w:trPr>
        <w:tc>
          <w:tcPr>
            <w:tcW w:w="8528" w:type="dxa"/>
            <w:gridSpan w:val="3"/>
            <w:noWrap w:val="0"/>
            <w:vAlign w:val="top"/>
          </w:tcPr>
          <w:p>
            <w:pPr>
              <w:rPr>
                <w:rFonts w:hint="eastAsia"/>
              </w:rPr>
            </w:pPr>
          </w:p>
          <w:p>
            <w:pPr>
              <w:rPr>
                <w:rFonts w:hint="eastAsia" w:ascii="黑体" w:eastAsia="黑体"/>
              </w:rPr>
            </w:pPr>
            <w:r>
              <w:rPr>
                <w:rFonts w:hint="eastAsia" w:ascii="黑体" w:eastAsia="黑体"/>
              </w:rPr>
              <w:t>毕业论文提纲：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8" w:hRule="atLeast"/>
          <w:jc w:val="center"/>
        </w:trPr>
        <w:tc>
          <w:tcPr>
            <w:tcW w:w="2943" w:type="dxa"/>
            <w:noWrap w:val="0"/>
            <w:vAlign w:val="top"/>
          </w:tcPr>
          <w:p>
            <w:pPr>
              <w:rPr>
                <w:rFonts w:hint="eastAsia"/>
              </w:rPr>
            </w:pPr>
          </w:p>
          <w:p>
            <w:pPr>
              <w:rPr>
                <w:rFonts w:hint="eastAsia"/>
              </w:rPr>
            </w:pPr>
            <w:r>
              <w:rPr>
                <w:rFonts w:hint="eastAsia"/>
              </w:rPr>
              <w:t>指导教师意见</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ind w:right="420"/>
              <w:jc w:val="center"/>
              <w:rPr>
                <w:rFonts w:hint="eastAsia"/>
              </w:rPr>
            </w:pPr>
            <w:r>
              <w:rPr>
                <w:rFonts w:hint="eastAsia"/>
              </w:rPr>
              <w:t>签名：</w:t>
            </w:r>
          </w:p>
          <w:p>
            <w:pPr>
              <w:ind w:right="420"/>
              <w:jc w:val="right"/>
              <w:rPr>
                <w:rFonts w:hint="eastAsia"/>
              </w:rPr>
            </w:pPr>
            <w:r>
              <w:rPr>
                <w:rFonts w:hint="eastAsia"/>
              </w:rPr>
              <w:t>年  月  日</w:t>
            </w:r>
          </w:p>
        </w:tc>
        <w:tc>
          <w:tcPr>
            <w:tcW w:w="2832" w:type="dxa"/>
            <w:noWrap w:val="0"/>
            <w:vAlign w:val="top"/>
          </w:tcPr>
          <w:p>
            <w:pPr>
              <w:rPr>
                <w:rFonts w:hint="eastAsia"/>
                <w:szCs w:val="21"/>
              </w:rPr>
            </w:pPr>
          </w:p>
          <w:p>
            <w:pPr>
              <w:rPr>
                <w:rFonts w:hint="eastAsia"/>
                <w:szCs w:val="21"/>
              </w:rPr>
            </w:pPr>
            <w:r>
              <w:rPr>
                <w:rFonts w:hint="eastAsia"/>
                <w:szCs w:val="21"/>
              </w:rPr>
              <w:t>教研室意见</w:t>
            </w: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rPr>
                <w:rFonts w:hint="eastAsia"/>
                <w:szCs w:val="21"/>
              </w:rPr>
            </w:pPr>
          </w:p>
          <w:p>
            <w:pPr>
              <w:ind w:firstLine="315" w:firstLineChars="150"/>
              <w:rPr>
                <w:rFonts w:hint="eastAsia"/>
                <w:szCs w:val="21"/>
              </w:rPr>
            </w:pPr>
            <w:r>
              <w:rPr>
                <w:rFonts w:hint="eastAsia"/>
                <w:szCs w:val="21"/>
              </w:rPr>
              <w:t>教研室主任签字：</w:t>
            </w:r>
          </w:p>
          <w:p>
            <w:pPr>
              <w:ind w:firstLine="945" w:firstLineChars="450"/>
              <w:jc w:val="right"/>
              <w:rPr>
                <w:rFonts w:hint="eastAsia"/>
                <w:szCs w:val="21"/>
              </w:rPr>
            </w:pPr>
            <w:r>
              <w:rPr>
                <w:rFonts w:hint="eastAsia"/>
              </w:rPr>
              <w:t>年  月  日</w:t>
            </w:r>
          </w:p>
        </w:tc>
        <w:tc>
          <w:tcPr>
            <w:tcW w:w="2753" w:type="dxa"/>
            <w:noWrap w:val="0"/>
            <w:vAlign w:val="top"/>
          </w:tcPr>
          <w:p>
            <w:pPr>
              <w:rPr>
                <w:rFonts w:hint="eastAsia"/>
              </w:rPr>
            </w:pPr>
          </w:p>
          <w:p>
            <w:pPr>
              <w:rPr>
                <w:rFonts w:hint="eastAsia"/>
              </w:rPr>
            </w:pPr>
            <w:r>
              <w:rPr>
                <w:rFonts w:hint="eastAsia"/>
              </w:rPr>
              <w:t>院毕业论文资格审查小组</w:t>
            </w:r>
          </w:p>
          <w:p>
            <w:pPr>
              <w:jc w:val="center"/>
              <w:rPr>
                <w:rFonts w:hint="eastAsia"/>
              </w:rPr>
            </w:pPr>
            <w:r>
              <w:rPr>
                <w:rFonts w:hint="eastAsia"/>
              </w:rPr>
              <w:t>意见</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ind w:firstLine="210" w:firstLineChars="100"/>
              <w:rPr>
                <w:rFonts w:hint="eastAsia"/>
              </w:rPr>
            </w:pPr>
            <w:r>
              <w:rPr>
                <w:rFonts w:hint="eastAsia"/>
              </w:rPr>
              <w:t>院（系）签章：</w:t>
            </w:r>
          </w:p>
          <w:p>
            <w:pPr>
              <w:ind w:firstLine="840" w:firstLineChars="400"/>
              <w:jc w:val="right"/>
              <w:rPr>
                <w:rFonts w:hint="eastAsia"/>
              </w:rPr>
            </w:pPr>
            <w:r>
              <w:rPr>
                <w:rFonts w:hint="eastAsia"/>
              </w:rPr>
              <w:t>年  月  日</w:t>
            </w:r>
          </w:p>
        </w:tc>
      </w:tr>
    </w:tbl>
    <w:p>
      <w:pPr>
        <w:pStyle w:val="2"/>
        <w:spacing w:before="0" w:after="0" w:line="360" w:lineRule="auto"/>
        <w:rPr>
          <w:rFonts w:hint="eastAsia"/>
          <w:b w:val="0"/>
        </w:rPr>
      </w:pPr>
      <w:r>
        <w:br w:type="page"/>
      </w:r>
      <w:bookmarkStart w:id="2" w:name="_Toc23326"/>
      <w:bookmarkStart w:id="3" w:name="_Toc23499"/>
      <w:r>
        <w:rPr>
          <w:rFonts w:hint="eastAsia" w:ascii="黑体" w:eastAsia="黑体"/>
          <w:b w:val="0"/>
          <w:sz w:val="32"/>
          <w:szCs w:val="32"/>
        </w:rPr>
        <w:t>附件2“格式范例”（与《西华师范大学本科学生毕业论文规范》附件十二相结合）</w:t>
      </w:r>
      <w:bookmarkEnd w:id="2"/>
      <w:bookmarkEnd w:id="3"/>
    </w:p>
    <w:p>
      <w:pPr>
        <w:pStyle w:val="2"/>
        <w:spacing w:before="0" w:after="0" w:line="360" w:lineRule="auto"/>
        <w:jc w:val="center"/>
        <w:rPr>
          <w:rFonts w:hint="eastAsia" w:ascii="黑体" w:eastAsia="黑体"/>
          <w:b w:val="0"/>
        </w:rPr>
      </w:pPr>
      <w:bookmarkStart w:id="4" w:name="_Toc7003"/>
      <w:bookmarkStart w:id="5" w:name="_Toc15998"/>
      <w:r>
        <w:rPr>
          <w:rFonts w:hint="eastAsia" w:ascii="黑体" w:eastAsia="黑体"/>
          <w:b w:val="0"/>
        </w:rPr>
        <w:t>唐人吉顼不应列入《酷吏传》</w:t>
      </w:r>
      <w:bookmarkEnd w:id="4"/>
      <w:bookmarkEnd w:id="5"/>
    </w:p>
    <w:p>
      <w:pPr>
        <w:jc w:val="center"/>
        <w:rPr>
          <w:rFonts w:hint="eastAsia"/>
          <w:sz w:val="24"/>
        </w:rPr>
      </w:pPr>
    </w:p>
    <w:p>
      <w:pPr>
        <w:jc w:val="center"/>
        <w:rPr>
          <w:rFonts w:hint="eastAsia"/>
          <w:sz w:val="24"/>
        </w:rPr>
      </w:pPr>
      <w:r>
        <w:rPr>
          <w:rFonts w:hint="eastAsia"/>
          <w:sz w:val="24"/>
        </w:rPr>
        <w:t>朱西安</w:t>
      </w:r>
    </w:p>
    <w:p>
      <w:pPr>
        <w:jc w:val="center"/>
        <w:rPr>
          <w:rFonts w:hint="eastAsia" w:ascii="宋体" w:hAnsi="宋体"/>
          <w:szCs w:val="21"/>
        </w:rPr>
      </w:pPr>
      <w:r>
        <w:rPr>
          <w:rFonts w:hint="eastAsia" w:ascii="宋体" w:hAnsi="宋体"/>
          <w:szCs w:val="21"/>
        </w:rPr>
        <w:t>（西华师范大学历史文化学院  四川南充  637002）</w:t>
      </w:r>
    </w:p>
    <w:p>
      <w:pPr>
        <w:jc w:val="center"/>
        <w:rPr>
          <w:rFonts w:hint="eastAsia" w:ascii="黑体" w:hAnsi="宋体" w:eastAsia="黑体"/>
          <w:sz w:val="18"/>
          <w:szCs w:val="18"/>
        </w:rPr>
      </w:pPr>
    </w:p>
    <w:p>
      <w:pPr>
        <w:ind w:right="210" w:rightChars="100" w:firstLine="422" w:firstLineChars="200"/>
        <w:rPr>
          <w:rFonts w:hint="eastAsia" w:ascii="宋体" w:hAnsi="宋体"/>
          <w:sz w:val="18"/>
          <w:szCs w:val="18"/>
        </w:rPr>
      </w:pPr>
      <w:r>
        <w:rPr>
          <w:rFonts w:hint="eastAsia" w:ascii="仿宋_GB2312" w:eastAsia="仿宋_GB2312"/>
          <w:b/>
          <w:bCs/>
          <w:szCs w:val="21"/>
        </w:rPr>
        <w:t>［摘要］</w:t>
      </w:r>
      <w:r>
        <w:rPr>
          <w:rFonts w:hint="eastAsia" w:ascii="仿宋_GB2312" w:hAnsi="宋体" w:eastAsia="仿宋_GB2312"/>
          <w:szCs w:val="21"/>
        </w:rPr>
        <w:t>吉顼是唐朝武周时期人，《旧唐书》将其列入《酷吏传》中，但探究酷吏一词的涵义和吉顼的言行，以及将吉顼与同传中的其他酷吏进行比较，笔者认为《旧唐书》在此问题上的作法是不妥切的，吉顼并不能算作酷吏。此外吉顼其人干辩有口才，富谋略，目光远大，性格直率，有抑武兴唐之功，在处决酷吏来俊臣一事上也有着重要的贡献。</w:t>
      </w:r>
    </w:p>
    <w:p>
      <w:pPr>
        <w:ind w:right="210" w:rightChars="100" w:firstLine="422" w:firstLineChars="200"/>
        <w:rPr>
          <w:rFonts w:hint="eastAsia" w:ascii="黑体" w:eastAsia="黑体"/>
          <w:sz w:val="18"/>
          <w:szCs w:val="18"/>
        </w:rPr>
      </w:pPr>
      <w:r>
        <w:rPr>
          <w:rFonts w:hint="eastAsia" w:ascii="仿宋_GB2312" w:eastAsia="仿宋_GB2312"/>
          <w:b/>
          <w:bCs/>
          <w:szCs w:val="21"/>
        </w:rPr>
        <w:t>［关键词］</w:t>
      </w:r>
      <w:r>
        <w:rPr>
          <w:rFonts w:hint="eastAsia" w:ascii="仿宋_GB2312" w:hAnsi="宋体" w:eastAsia="仿宋_GB2312"/>
          <w:szCs w:val="21"/>
        </w:rPr>
        <w:t>吉顼；酷吏；抑武兴唐</w:t>
      </w:r>
    </w:p>
    <w:p>
      <w:pPr>
        <w:ind w:right="210" w:rightChars="100" w:firstLine="360" w:firstLineChars="200"/>
        <w:rPr>
          <w:rFonts w:hint="eastAsia" w:ascii="宋体" w:hAnsi="宋体"/>
          <w:sz w:val="18"/>
          <w:szCs w:val="18"/>
        </w:rPr>
      </w:pPr>
    </w:p>
    <w:p>
      <w:pPr>
        <w:pStyle w:val="2"/>
        <w:spacing w:before="0" w:after="0" w:line="360" w:lineRule="auto"/>
        <w:jc w:val="center"/>
        <w:rPr>
          <w:rFonts w:hint="eastAsia"/>
          <w:sz w:val="28"/>
          <w:szCs w:val="28"/>
        </w:rPr>
      </w:pPr>
      <w:bookmarkStart w:id="6" w:name="_Toc12455"/>
      <w:bookmarkStart w:id="7" w:name="_Toc5282"/>
      <w:r>
        <w:rPr>
          <w:rFonts w:hint="eastAsia"/>
          <w:sz w:val="28"/>
          <w:szCs w:val="28"/>
        </w:rPr>
        <w:t xml:space="preserve">Ji XU is not supposed to rank in </w:t>
      </w:r>
      <w:r>
        <w:rPr>
          <w:sz w:val="28"/>
          <w:szCs w:val="28"/>
        </w:rPr>
        <w:t>feudal</w:t>
      </w:r>
      <w:r>
        <w:rPr>
          <w:rFonts w:hint="eastAsia"/>
          <w:sz w:val="28"/>
          <w:szCs w:val="28"/>
        </w:rPr>
        <w:t xml:space="preserve"> biography</w:t>
      </w:r>
      <w:bookmarkEnd w:id="6"/>
      <w:bookmarkEnd w:id="7"/>
    </w:p>
    <w:p>
      <w:pPr>
        <w:jc w:val="center"/>
        <w:rPr>
          <w:rFonts w:hint="eastAsia"/>
        </w:rPr>
      </w:pPr>
      <w:r>
        <w:t>Z</w:t>
      </w:r>
      <w:r>
        <w:rPr>
          <w:rFonts w:hint="eastAsia"/>
        </w:rPr>
        <w:t>HU  Xi-an</w:t>
      </w:r>
    </w:p>
    <w:p>
      <w:pPr>
        <w:ind w:left="210" w:leftChars="100"/>
        <w:jc w:val="center"/>
        <w:rPr>
          <w:rFonts w:hint="eastAsia"/>
          <w:sz w:val="18"/>
          <w:szCs w:val="18"/>
        </w:rPr>
      </w:pPr>
      <w:r>
        <w:rPr>
          <w:rFonts w:hint="eastAsia"/>
          <w:color w:val="000000"/>
          <w:sz w:val="18"/>
          <w:szCs w:val="18"/>
        </w:rPr>
        <w:t xml:space="preserve">(School of History and Culture .China </w:t>
      </w:r>
      <w:r>
        <w:rPr>
          <w:rFonts w:hint="eastAsia"/>
          <w:sz w:val="18"/>
          <w:szCs w:val="18"/>
        </w:rPr>
        <w:t>West Normal University. Nanchong, 637002 China)</w:t>
      </w:r>
    </w:p>
    <w:p>
      <w:pPr>
        <w:autoSpaceDE w:val="0"/>
        <w:autoSpaceDN w:val="0"/>
        <w:adjustRightInd w:val="0"/>
        <w:rPr>
          <w:rFonts w:hint="eastAsia"/>
          <w:sz w:val="18"/>
          <w:szCs w:val="18"/>
        </w:rPr>
      </w:pPr>
    </w:p>
    <w:p>
      <w:pPr>
        <w:autoSpaceDE w:val="0"/>
        <w:autoSpaceDN w:val="0"/>
        <w:adjustRightInd w:val="0"/>
        <w:rPr>
          <w:rFonts w:hint="eastAsia"/>
          <w:szCs w:val="21"/>
        </w:rPr>
      </w:pPr>
      <w:r>
        <w:rPr>
          <w:b/>
          <w:bCs/>
          <w:szCs w:val="21"/>
        </w:rPr>
        <w:t xml:space="preserve">Abstract: </w:t>
      </w:r>
      <w:r>
        <w:rPr>
          <w:szCs w:val="21"/>
        </w:rPr>
        <w:t>Ji</w:t>
      </w:r>
      <w:r>
        <w:rPr>
          <w:rFonts w:hint="eastAsia"/>
          <w:szCs w:val="21"/>
        </w:rPr>
        <w:t>xv</w:t>
      </w:r>
      <w:r>
        <w:rPr>
          <w:szCs w:val="21"/>
        </w:rPr>
        <w:t xml:space="preserve"> was born during the reign of WuZetian. He was a member in feudal official biography ranked by </w:t>
      </w:r>
      <w:r>
        <w:rPr>
          <w:rFonts w:hint="eastAsia"/>
          <w:i/>
          <w:szCs w:val="21"/>
        </w:rPr>
        <w:t>J</w:t>
      </w:r>
      <w:r>
        <w:rPr>
          <w:i/>
          <w:szCs w:val="21"/>
        </w:rPr>
        <w:t>iutangshu</w:t>
      </w:r>
      <w:r>
        <w:rPr>
          <w:rFonts w:hint="eastAsia"/>
          <w:szCs w:val="21"/>
        </w:rPr>
        <w:t>.</w:t>
      </w:r>
      <w:r>
        <w:rPr>
          <w:szCs w:val="21"/>
        </w:rPr>
        <w:t xml:space="preserve"> however, according to his words and deeds and comparition with other oppressive officials, writer thinks that it is improper to regard Ji</w:t>
      </w:r>
      <w:r>
        <w:rPr>
          <w:rFonts w:hint="eastAsia"/>
          <w:szCs w:val="21"/>
        </w:rPr>
        <w:t>xv was</w:t>
      </w:r>
      <w:r>
        <w:rPr>
          <w:szCs w:val="21"/>
        </w:rPr>
        <w:t xml:space="preserve"> an oppressive official as </w:t>
      </w:r>
      <w:r>
        <w:rPr>
          <w:rFonts w:hint="eastAsia"/>
          <w:i/>
          <w:szCs w:val="21"/>
        </w:rPr>
        <w:t>J</w:t>
      </w:r>
      <w:r>
        <w:rPr>
          <w:i/>
          <w:szCs w:val="21"/>
        </w:rPr>
        <w:t>iutangshu</w:t>
      </w:r>
      <w:r>
        <w:rPr>
          <w:rFonts w:hint="eastAsia"/>
          <w:szCs w:val="21"/>
        </w:rPr>
        <w:t xml:space="preserve"> </w:t>
      </w:r>
      <w:r>
        <w:rPr>
          <w:szCs w:val="21"/>
        </w:rPr>
        <w:t>recorded. Whatever, Ji</w:t>
      </w:r>
      <w:r>
        <w:rPr>
          <w:rFonts w:hint="eastAsia"/>
          <w:szCs w:val="21"/>
        </w:rPr>
        <w:t>xu</w:t>
      </w:r>
      <w:r>
        <w:rPr>
          <w:szCs w:val="21"/>
        </w:rPr>
        <w:t xml:space="preserve"> was eloquent, tactic, farsighted and outright. He contributed a lot in helping revive Tang Dynasty and punish LaiJunchen.</w:t>
      </w:r>
    </w:p>
    <w:p>
      <w:pPr>
        <w:autoSpaceDE w:val="0"/>
        <w:autoSpaceDN w:val="0"/>
        <w:adjustRightInd w:val="0"/>
        <w:rPr>
          <w:rFonts w:hint="eastAsia"/>
          <w:szCs w:val="21"/>
        </w:rPr>
      </w:pPr>
      <w:r>
        <w:rPr>
          <w:b/>
          <w:bCs/>
          <w:szCs w:val="21"/>
        </w:rPr>
        <w:t>Key</w:t>
      </w:r>
      <w:r>
        <w:rPr>
          <w:rFonts w:hint="eastAsia"/>
          <w:b/>
          <w:bCs/>
          <w:szCs w:val="21"/>
        </w:rPr>
        <w:t xml:space="preserve"> </w:t>
      </w:r>
      <w:r>
        <w:rPr>
          <w:b/>
          <w:bCs/>
          <w:szCs w:val="21"/>
        </w:rPr>
        <w:t>Word</w:t>
      </w:r>
      <w:r>
        <w:rPr>
          <w:rFonts w:hint="eastAsia"/>
          <w:b/>
          <w:bCs/>
          <w:szCs w:val="21"/>
        </w:rPr>
        <w:t>s</w:t>
      </w:r>
      <w:r>
        <w:rPr>
          <w:b/>
          <w:bCs/>
          <w:szCs w:val="21"/>
        </w:rPr>
        <w:t>:</w:t>
      </w:r>
      <w:r>
        <w:rPr>
          <w:rFonts w:hint="eastAsia"/>
          <w:b/>
          <w:bCs/>
          <w:szCs w:val="21"/>
        </w:rPr>
        <w:t xml:space="preserve"> </w:t>
      </w:r>
      <w:r>
        <w:rPr>
          <w:szCs w:val="21"/>
        </w:rPr>
        <w:t xml:space="preserve"> J</w:t>
      </w:r>
      <w:r>
        <w:rPr>
          <w:rFonts w:hint="eastAsia"/>
          <w:szCs w:val="21"/>
        </w:rPr>
        <w:t>I XU;</w:t>
      </w:r>
      <w:r>
        <w:rPr>
          <w:szCs w:val="21"/>
        </w:rPr>
        <w:t xml:space="preserve"> an oppressive official</w:t>
      </w:r>
      <w:r>
        <w:rPr>
          <w:rFonts w:hint="eastAsia"/>
          <w:szCs w:val="21"/>
        </w:rPr>
        <w:t>;</w:t>
      </w:r>
      <w:r>
        <w:rPr>
          <w:szCs w:val="21"/>
        </w:rPr>
        <w:t xml:space="preserve"> restrain Wu</w:t>
      </w:r>
      <w:r>
        <w:rPr>
          <w:rFonts w:hint="eastAsia"/>
          <w:szCs w:val="21"/>
        </w:rPr>
        <w:t xml:space="preserve"> </w:t>
      </w:r>
      <w:r>
        <w:rPr>
          <w:szCs w:val="21"/>
        </w:rPr>
        <w:t xml:space="preserve">Zetian to revive </w:t>
      </w:r>
      <w:r>
        <w:rPr>
          <w:rFonts w:hint="eastAsia"/>
          <w:szCs w:val="21"/>
        </w:rPr>
        <w:t>T</w:t>
      </w:r>
      <w:r>
        <w:rPr>
          <w:szCs w:val="21"/>
        </w:rPr>
        <w:t>ang Dynasty</w:t>
      </w:r>
    </w:p>
    <w:p>
      <w:pPr>
        <w:autoSpaceDE w:val="0"/>
        <w:autoSpaceDN w:val="0"/>
        <w:adjustRightInd w:val="0"/>
        <w:spacing w:line="360" w:lineRule="auto"/>
        <w:rPr>
          <w:rFonts w:hint="eastAsia" w:ascii="宋体" w:cs="宋体"/>
          <w:color w:val="0000FF"/>
          <w:kern w:val="0"/>
          <w:sz w:val="18"/>
          <w:szCs w:val="18"/>
        </w:rPr>
      </w:pPr>
    </w:p>
    <w:p>
      <w:pPr>
        <w:spacing w:line="360" w:lineRule="auto"/>
        <w:ind w:firstLine="480" w:firstLineChars="200"/>
        <w:rPr>
          <w:rFonts w:hint="eastAsia" w:ascii="宋体" w:hAnsi="宋体" w:cs="宋体"/>
          <w:kern w:val="0"/>
          <w:sz w:val="24"/>
          <w:lang w:val="zh-CN"/>
        </w:rPr>
      </w:pPr>
      <w:r>
        <w:rPr>
          <w:rFonts w:hint="eastAsia" w:ascii="宋体" w:hAnsi="宋体"/>
          <w:sz w:val="24"/>
        </w:rPr>
        <w:t>吉顼（？——约700年），唐朝洛州河南人（今河南洛阳人）。进士出身, 官至宰相。《旧唐书》一百八十六卷和《新唐书》一百一十七卷都为吉顼立了传。有所不同的是，在《旧唐书》中，吉顼是与武周时期一些恶名昭著，罗织冤狱的酷吏如来俊臣、索元礼、周兴等人一起列入《酷吏传》的，而在《新唐书》中，吉顼则以宰相的身份与裴炎、李昭德、魏玄同等人共列一传。对于同一个历史人物，《旧唐书》和《新唐书》的记载为何会有如此大的区别？吉顼应当算作酷吏吗？吉顼这个人在当时究竟扮演的是怎样一个角色？《旧唐书》与《新唐书》对他的评价，哪个更为妥切？对以上这些问题，前人均未作过探讨</w:t>
      </w:r>
      <w:r>
        <w:rPr>
          <w:rFonts w:hint="eastAsia" w:ascii="宋体" w:hAnsi="宋体"/>
          <w:sz w:val="24"/>
          <w:vertAlign w:val="superscript"/>
        </w:rPr>
        <w:t>①</w:t>
      </w:r>
      <w:r>
        <w:rPr>
          <w:rFonts w:hint="eastAsia" w:ascii="宋体" w:hAnsi="宋体"/>
          <w:sz w:val="24"/>
        </w:rPr>
        <w:t>。</w:t>
      </w:r>
    </w:p>
    <w:p>
      <w:pPr>
        <w:spacing w:line="360" w:lineRule="auto"/>
        <w:jc w:val="center"/>
        <w:rPr>
          <w:rFonts w:hint="eastAsia" w:ascii="黑体" w:hAnsi="宋体" w:eastAsia="黑体"/>
          <w:sz w:val="24"/>
        </w:rPr>
      </w:pPr>
      <w:r>
        <w:rPr>
          <w:rFonts w:hint="eastAsia" w:ascii="黑体" w:hAnsi="宋体" w:eastAsia="黑体"/>
          <w:sz w:val="24"/>
        </w:rPr>
        <w:t>一</w:t>
      </w:r>
    </w:p>
    <w:p>
      <w:pPr>
        <w:spacing w:line="360" w:lineRule="auto"/>
        <w:ind w:firstLine="480" w:firstLineChars="200"/>
        <w:rPr>
          <w:rStyle w:val="23"/>
          <w:rFonts w:hint="default"/>
          <w:sz w:val="24"/>
          <w:szCs w:val="24"/>
        </w:rPr>
      </w:pPr>
      <w:r>
        <w:rPr>
          <w:rFonts w:hint="eastAsia" w:ascii="宋体" w:hAnsi="宋体"/>
          <w:sz w:val="24"/>
        </w:rPr>
        <w:t>要探究吉顼是否应当算作酷吏，首先就要从“酷吏”这个词的具体涵义谈起。酷吏现象是中国古代社会存在的一个普遍历史现象。史学大家司马迁在其著作《史记》中首次提出了“酷吏”这个词,首次为酷吏立传。在《史记·酷吏列传》中共记载了西汉时期以酷刑峻法为统治工具，以凶狠残暴制狱著称的十二个有名的酷吏。在谈到这个词的由来时，司马迁指出汉武帝一朝的十吏“皆以酷烈为声”</w:t>
      </w:r>
      <w:r>
        <w:rPr>
          <w:rFonts w:hint="eastAsia" w:ascii="宋体" w:hAnsi="宋体"/>
          <w:sz w:val="24"/>
          <w:vertAlign w:val="superscript"/>
        </w:rPr>
        <w:t>[1]P3154</w:t>
      </w:r>
      <w:r>
        <w:rPr>
          <w:rFonts w:hint="eastAsia" w:ascii="宋体" w:hAnsi="宋体"/>
          <w:sz w:val="24"/>
        </w:rPr>
        <w:t>，其中五吏“又以斩杀束缚为务”</w:t>
      </w:r>
      <w:r>
        <w:rPr>
          <w:rFonts w:hint="eastAsia" w:ascii="宋体" w:hAnsi="宋体"/>
          <w:sz w:val="24"/>
          <w:vertAlign w:val="superscript"/>
        </w:rPr>
        <w:t>[1]P3146</w:t>
      </w:r>
      <w:r>
        <w:rPr>
          <w:rFonts w:hint="eastAsia" w:ascii="宋体" w:hAnsi="宋体"/>
          <w:sz w:val="24"/>
        </w:rPr>
        <w:t>，“以恶为治”</w:t>
      </w:r>
      <w:r>
        <w:rPr>
          <w:rFonts w:hint="eastAsia" w:ascii="宋体" w:hAnsi="宋体"/>
          <w:sz w:val="24"/>
          <w:vertAlign w:val="superscript"/>
        </w:rPr>
        <w:t>[1]p3151</w:t>
      </w:r>
      <w:r>
        <w:rPr>
          <w:rFonts w:hint="eastAsia" w:ascii="宋体" w:hAnsi="宋体"/>
          <w:sz w:val="24"/>
        </w:rPr>
        <w:t>，故吏以“酷”名。汉武帝前期的酷吏仅限于峻法、曲法，如《史记·酷吏列传》中记载的郅都，他“独先严酷”</w:t>
      </w:r>
      <w:r>
        <w:rPr>
          <w:rFonts w:hint="eastAsia" w:ascii="宋体" w:hAnsi="宋体"/>
          <w:sz w:val="24"/>
          <w:vertAlign w:val="superscript"/>
        </w:rPr>
        <w:t>[1]p3133</w:t>
      </w:r>
      <w:r>
        <w:rPr>
          <w:rFonts w:hint="eastAsia" w:ascii="宋体" w:hAnsi="宋体"/>
          <w:sz w:val="24"/>
        </w:rPr>
        <w:t>，首用严刑酷法，族灭瞯氏首恶，而且他“行法不避贵戚，列侯宗室见都侧目而视”</w:t>
      </w:r>
      <w:r>
        <w:rPr>
          <w:rFonts w:hint="eastAsia" w:ascii="宋体" w:hAnsi="宋体"/>
          <w:sz w:val="24"/>
          <w:vertAlign w:val="superscript"/>
        </w:rPr>
        <w:t>[1]p3133</w:t>
      </w:r>
      <w:r>
        <w:rPr>
          <w:rFonts w:hint="eastAsia" w:ascii="宋体" w:hAnsi="宋体"/>
          <w:sz w:val="24"/>
        </w:rPr>
        <w:t>，被称为“苍鹰”，这是“峻法”的表现；而西汉酷吏张汤则是曲法的代表，这个人集司法、监察大权于一身，一贯曲解法律以阿谀皇帝，带头破坏司法、监察，带坏属僚，破坏了法律的尊严和稳定性。此外他又制定“告缗令”等法令残酷压榨人民，使得后来的酷吏大仿张汤。到了汉武帝中晚期，酷吏则干脆非法，用屠刀、监牢等代替律令，逢迎皇帝旨意，以滥用酷刑，滥杀无辜为能事。如西汉的酷吏王温舒，这个人就善于阿谀皇帝，滥用酷刑，残忍嗜杀，使得被杀者“流血十里”</w:t>
      </w:r>
      <w:r>
        <w:rPr>
          <w:rFonts w:hint="eastAsia" w:ascii="宋体" w:hAnsi="宋体"/>
          <w:sz w:val="24"/>
          <w:vertAlign w:val="superscript"/>
        </w:rPr>
        <w:t>[1]p3148</w:t>
      </w:r>
      <w:r>
        <w:rPr>
          <w:rFonts w:hint="eastAsia" w:ascii="宋体" w:hAnsi="宋体"/>
          <w:sz w:val="24"/>
        </w:rPr>
        <w:t>，在当时被称为 “虎冠之吏”。由此可见，司马迁首创“酷吏”这个概念时便赋予这个词两层涵义：一是指官吏打击权豪手法严酷，不避权贵，如郅都；二是指官吏滥用酷刑，残暴嗜杀，如王温舒。自《史记》后，《汉书》、《后汉书》、《魏书》、《北齐书》、《隋书》等正史都专门为酷吏立传。但自《魏书·酷吏列传》起，其中所载的酷吏形象多侧重于酷吏一词涵义的第二层意思，即多指的是滥用酷刑，残暴嗜杀的官吏。如在《魏书·酷吏列传》开头称其所记载的官吏“刑禁多设”，“为吏罕恕之诚，当官以威猛为济”，“治任刑罚，肃厉为本，猛酷之伦”。</w:t>
      </w:r>
      <w:r>
        <w:rPr>
          <w:rFonts w:hint="eastAsia" w:ascii="宋体" w:hAnsi="宋体"/>
          <w:sz w:val="24"/>
          <w:vertAlign w:val="superscript"/>
        </w:rPr>
        <w:t>[2]p1917</w:t>
      </w:r>
      <w:r>
        <w:rPr>
          <w:rFonts w:hint="eastAsia" w:ascii="宋体" w:hAnsi="宋体"/>
          <w:sz w:val="24"/>
        </w:rPr>
        <w:t>《北齐书·酷吏列传》中称其所记载的酷吏审案“未有深察是非，莫不肆其情欲，至于详观水火，更佩韦</w:t>
      </w:r>
      <w:r>
        <w:rPr>
          <w:rFonts w:ascii="宋体" w:hAnsi="宋体"/>
          <w:color w:val="000000"/>
          <w:sz w:val="24"/>
        </w:rPr>
        <w:t>弦</w:t>
      </w:r>
      <w:r>
        <w:rPr>
          <w:rFonts w:hint="eastAsia" w:ascii="宋体" w:hAnsi="宋体"/>
          <w:sz w:val="24"/>
        </w:rPr>
        <w:t>伦者鲜矣”</w:t>
      </w:r>
      <w:r>
        <w:rPr>
          <w:rFonts w:hint="eastAsia" w:ascii="宋体" w:hAnsi="宋体"/>
          <w:sz w:val="24"/>
          <w:vertAlign w:val="superscript"/>
        </w:rPr>
        <w:t>[3]p651</w:t>
      </w:r>
      <w:r>
        <w:rPr>
          <w:rFonts w:hint="eastAsia" w:ascii="宋体" w:hAnsi="宋体"/>
          <w:sz w:val="24"/>
        </w:rPr>
        <w:t>。意思是酷吏审案大都凭借其心情的好坏，心中喜恶来定夺，并没有认真追究案件的原委，由此使得 “狱吏为患”</w:t>
      </w:r>
      <w:r>
        <w:rPr>
          <w:rFonts w:hint="eastAsia" w:ascii="宋体" w:hAnsi="宋体"/>
          <w:sz w:val="24"/>
          <w:vertAlign w:val="superscript"/>
        </w:rPr>
        <w:t>[3]p651</w:t>
      </w:r>
      <w:r>
        <w:rPr>
          <w:rFonts w:hint="eastAsia" w:ascii="宋体" w:hAnsi="宋体"/>
          <w:sz w:val="24"/>
        </w:rPr>
        <w:t>。《隋书·酷吏列传》中称其所记载的酷吏是一些“才能无闻”的人，他们踏上仕途是因为“遭遇时来”，</w:t>
      </w:r>
      <w:r>
        <w:rPr>
          <w:rStyle w:val="23"/>
          <w:rFonts w:hint="default"/>
          <w:sz w:val="24"/>
          <w:szCs w:val="24"/>
        </w:rPr>
        <w:t>“凡厥所莅，莫不懔然。居其下者，视之如蛇虺，过其境者，逃之如寇仇。与人之恩，心非好善，加人之罪，事非疾恶。其所笞辱，多在无辜，察其所为，豺狼之不若也。无禁奸除猾之志，肆残虐幼残之心，君子恶之”</w:t>
      </w:r>
      <w:r>
        <w:rPr>
          <w:rStyle w:val="23"/>
          <w:rFonts w:hint="default"/>
          <w:sz w:val="24"/>
          <w:szCs w:val="24"/>
          <w:vertAlign w:val="superscript"/>
        </w:rPr>
        <w:t>[4]p1691</w:t>
      </w:r>
      <w:r>
        <w:rPr>
          <w:rStyle w:val="23"/>
          <w:rFonts w:hint="default"/>
          <w:sz w:val="24"/>
          <w:szCs w:val="24"/>
        </w:rPr>
        <w:t>。意思是在隋朝横行的酷吏多是无才无德之辈，大多残忍嗜杀，制造了无数冤狱，察其所作所为可谓是禽兽不如，使得人们谈“吏”色变。</w:t>
      </w:r>
    </w:p>
    <w:p>
      <w:pPr>
        <w:spacing w:line="360" w:lineRule="auto"/>
        <w:ind w:firstLine="480" w:firstLineChars="200"/>
        <w:rPr>
          <w:rFonts w:ascii="宋体" w:hAnsi="宋体"/>
          <w:sz w:val="24"/>
        </w:rPr>
      </w:pPr>
      <w:r>
        <w:rPr>
          <w:rFonts w:ascii="宋体" w:hAnsi="宋体"/>
          <w:sz w:val="24"/>
        </w:rPr>
        <w:t>公元684年，徐敬业“据扬州起兵，自称上将，以匡复为辞”</w:t>
      </w:r>
      <w:r>
        <w:rPr>
          <w:rFonts w:ascii="宋体" w:hAnsi="宋体"/>
          <w:sz w:val="24"/>
          <w:vertAlign w:val="superscript"/>
        </w:rPr>
        <w:t>[5]p117</w:t>
      </w:r>
      <w:r>
        <w:rPr>
          <w:rFonts w:ascii="宋体" w:hAnsi="宋体"/>
          <w:sz w:val="24"/>
        </w:rPr>
        <w:t>，“旬日之间得胜兵十万”</w:t>
      </w:r>
      <w:r>
        <w:rPr>
          <w:rFonts w:ascii="宋体" w:hAnsi="宋体"/>
          <w:sz w:val="24"/>
          <w:vertAlign w:val="superscript"/>
        </w:rPr>
        <w:t>[6]p6423</w:t>
      </w:r>
      <w:r>
        <w:rPr>
          <w:rFonts w:ascii="宋体" w:hAnsi="宋体"/>
          <w:sz w:val="24"/>
        </w:rPr>
        <w:t>。这次起兵虽很快平定，但隐藏下来的反对派仍有很大的势力，这些人“密有匡复之志”</w:t>
      </w:r>
      <w:r>
        <w:rPr>
          <w:rFonts w:ascii="宋体" w:hAnsi="宋体"/>
          <w:sz w:val="24"/>
          <w:vertAlign w:val="superscript"/>
        </w:rPr>
        <w:t>[5]p2661</w:t>
      </w:r>
      <w:r>
        <w:rPr>
          <w:rFonts w:ascii="宋体" w:hAnsi="宋体"/>
          <w:sz w:val="24"/>
        </w:rPr>
        <w:t>，时刻准备颠覆武则天的统治。但是由于这些人尚未起兵谋反，不能用大军征讨，只能用残暴酷烈滥用刑法的官吏加以惩治，因此武则天便开始扶植酷吏，启用酷吏充当其“鹰犬”，“委政狱吏，剪除宗枝”</w:t>
      </w:r>
      <w:r>
        <w:rPr>
          <w:rFonts w:ascii="宋体" w:hAnsi="宋体"/>
          <w:sz w:val="24"/>
          <w:vertAlign w:val="superscript"/>
        </w:rPr>
        <w:t>[5]p4836</w:t>
      </w:r>
      <w:r>
        <w:rPr>
          <w:rFonts w:ascii="宋体" w:hAnsi="宋体"/>
          <w:sz w:val="24"/>
        </w:rPr>
        <w:t>，打击政敌，排除异己。由此出现的现象就如《旧唐书·酷吏列传》中记载的那样，导致酷吏“纷纷而出”，“然后起告密之刑，制罗织之狱”，使“怀忠蹈义，连颈就戮者，不可胜言”。使得“酷吏之党，横噬于朝，制卿公之死命，擅王者之威力，贵从其欲，毒奢其心，天诛发于唇吻，国柄秉于掌握”</w:t>
      </w:r>
      <w:r>
        <w:rPr>
          <w:rFonts w:ascii="宋体" w:hAnsi="宋体"/>
          <w:sz w:val="24"/>
          <w:vertAlign w:val="superscript"/>
        </w:rPr>
        <w:t>[5]p4836</w:t>
      </w:r>
      <w:r>
        <w:rPr>
          <w:rFonts w:ascii="宋体" w:hAnsi="宋体"/>
          <w:sz w:val="24"/>
        </w:rPr>
        <w:t>，沉重打击了武则天的反对派，从根本上削弱了他们的势力，为武则天改朝换代，巩固政权扫清了障碍。由此可见，在《旧唐书·酷吏列传》中提到的酷吏也是指使用酷刑，残忍嗜杀的官吏。</w:t>
      </w:r>
    </w:p>
    <w:p>
      <w:pPr>
        <w:spacing w:line="360" w:lineRule="auto"/>
        <w:jc w:val="center"/>
        <w:rPr>
          <w:rFonts w:hint="eastAsia" w:ascii="黑体" w:hAnsi="宋体" w:eastAsia="黑体"/>
          <w:sz w:val="24"/>
        </w:rPr>
      </w:pPr>
      <w:r>
        <w:rPr>
          <w:rFonts w:hint="eastAsia" w:ascii="黑体" w:hAnsi="宋体" w:eastAsia="黑体"/>
          <w:sz w:val="24"/>
        </w:rPr>
        <w:t>二</w:t>
      </w:r>
    </w:p>
    <w:p>
      <w:pPr>
        <w:spacing w:line="360" w:lineRule="auto"/>
        <w:ind w:firstLine="480" w:firstLineChars="200"/>
        <w:rPr>
          <w:rFonts w:ascii="宋体" w:hAnsi="宋体"/>
          <w:sz w:val="24"/>
        </w:rPr>
      </w:pPr>
      <w:r>
        <w:rPr>
          <w:rFonts w:ascii="宋体" w:hAnsi="宋体"/>
          <w:sz w:val="24"/>
        </w:rPr>
        <w:t>那么，就其对酷吏这一词的定义来看，吉顼是否就合符其标准，是“滥用酷刑，残忍嗜杀的官吏”呢？这就要从史书中所记载的吉顼其人其事来看个究竟了。</w:t>
      </w:r>
    </w:p>
    <w:p>
      <w:pPr>
        <w:spacing w:line="360" w:lineRule="auto"/>
        <w:ind w:firstLine="480" w:firstLineChars="200"/>
        <w:rPr>
          <w:rFonts w:ascii="宋体" w:hAnsi="宋体"/>
          <w:sz w:val="24"/>
        </w:rPr>
      </w:pPr>
      <w:r>
        <w:rPr>
          <w:rFonts w:ascii="宋体" w:hAnsi="宋体"/>
          <w:sz w:val="24"/>
        </w:rPr>
        <w:t>《旧唐书·酷吏列传》中的《吉顼传》里提到了刘思礼、綦连耀谋反一案，《旧唐书》也是因为此案把吉顼列为酷吏的。因此把吉顼在此案中充当的角色弄清楚是非常必要的。《旧唐书》记载这件谋反案的始末是这样的：万岁通天二年（公元697年），箕州刺史刘思礼，少学相术，相士说他当位至太师。同时刘思礼称当时的洛州录事参军綦连耀应了图谶，是长了对应两角的麒麟，是天子之命，于是刘、綦二人定君臣之约以图谋反。不料，这件事被当时任明堂尉的吉顼知晓了，于是“顼告之，则天付武懿宗与顼对讯。懿宗与顼诱思礼，令广引朝士，必全其命”</w:t>
      </w:r>
      <w:r>
        <w:rPr>
          <w:rFonts w:ascii="宋体" w:hAnsi="宋体"/>
          <w:sz w:val="24"/>
          <w:vertAlign w:val="superscript"/>
        </w:rPr>
        <w:t>[5]p4848</w:t>
      </w:r>
      <w:r>
        <w:rPr>
          <w:rFonts w:ascii="宋体" w:hAnsi="宋体"/>
          <w:sz w:val="24"/>
        </w:rPr>
        <w:t>。刘思礼于是广引朝士三十六家，皆遭到了族诛，连坐流窜者千余人，以成其狱。由于吉顼参与了此案的审讯，因此被《旧唐书》列入《酷吏传》中。这样看来这的确是无可厚非的。但是值得质疑的是，在《旧唐书》同一传中的《来俊臣传》里，却记载了这件谋反案的另外一个插曲：“时綦连耀、刘思礼等有异谋，明堂尉吉顼知之，不自安，以白俊臣发之，连坐族者数十辈。俊臣将擅其功，复罗告顼，得召见，仅而免”</w:t>
      </w:r>
      <w:r>
        <w:rPr>
          <w:rFonts w:ascii="宋体" w:hAnsi="宋体"/>
          <w:sz w:val="24"/>
          <w:vertAlign w:val="superscript"/>
        </w:rPr>
        <w:t>[5]p4840</w:t>
      </w:r>
      <w:r>
        <w:rPr>
          <w:rFonts w:ascii="宋体" w:hAnsi="宋体"/>
          <w:sz w:val="24"/>
        </w:rPr>
        <w:t>。《新唐书·酷吏列传·来俊臣传》中是这么记载的：“时綦连耀等有异谋，吉顼以白俊臣，杀数十族，既欲擅发奸功，即中顼以法，顼大</w:t>
      </w:r>
      <w:r>
        <w:rPr>
          <w:rFonts w:hint="eastAsia" w:ascii="宋体" w:hAnsi="宋体"/>
          <w:sz w:val="24"/>
        </w:rPr>
        <w:t>惧，</w:t>
      </w:r>
      <w:r>
        <w:rPr>
          <w:rFonts w:ascii="宋体" w:hAnsi="宋体"/>
          <w:sz w:val="24"/>
        </w:rPr>
        <w:t>求见后自直，乃免”</w:t>
      </w:r>
      <w:r>
        <w:rPr>
          <w:rFonts w:ascii="宋体" w:hAnsi="宋体"/>
          <w:sz w:val="24"/>
          <w:vertAlign w:val="superscript"/>
        </w:rPr>
        <w:t>[7]p5907</w:t>
      </w:r>
      <w:r>
        <w:rPr>
          <w:rFonts w:ascii="宋体" w:hAnsi="宋体"/>
          <w:sz w:val="24"/>
        </w:rPr>
        <w:t xml:space="preserve">。《资治通鉴》对这件事是这么记载的：“明堂尉吉顼闻其谋，以告合宫尉来俊臣，使上变告之”，“来俊臣欲擅其功，复罗告吉顼；顼上变，得召见，仅免” </w:t>
      </w:r>
      <w:r>
        <w:rPr>
          <w:rFonts w:ascii="宋体" w:hAnsi="宋体"/>
          <w:sz w:val="24"/>
          <w:vertAlign w:val="superscript"/>
        </w:rPr>
        <w:t>[6]p6513</w:t>
      </w:r>
      <w:r>
        <w:rPr>
          <w:rFonts w:ascii="宋体" w:hAnsi="宋体"/>
          <w:sz w:val="24"/>
        </w:rPr>
        <w:t>。这三段话记载的是同一件事，即綦连耀、刘思礼等想造反的阴谋，被明堂尉吉顼发现了，心中很是不得安稳，于是将此事上报给当时的东都合宫尉来俊臣，来俊臣上报武则天后，武则天下令张网穷织，杀数十族。来俊臣欲将此功全部擅为己有，以便邀赏，于是便罗织吉顼的罪名，准备加害吉顼，幸好被吉顼及时发现，大为恐惧，面见武则天说明了情况，才免了一场祸患。结合这个插曲再来看《旧唐书·酷吏列传·吉顼传》对此案的记载就会发现其中的问题了：如果一开始就是吉顼直接将此案上报给武则天，又受命与武懿宗同审此案，同诱刘思礼以成其狱的话，武则天又怎会不知道吉顼在此案上有功呢？又怎么会生出来俊臣企图罗织罪名加害吉顼以此来邀功这一幕呢？另外，在《新唐书·吉顼传》中，对于这一件事是这么记载的，“刘思礼谋反，顼上变事，后命武懿宗亲讯”</w:t>
      </w:r>
      <w:r>
        <w:rPr>
          <w:rFonts w:ascii="宋体" w:hAnsi="宋体"/>
          <w:sz w:val="24"/>
          <w:vertAlign w:val="superscript"/>
        </w:rPr>
        <w:t>[7]p4257</w:t>
      </w:r>
      <w:r>
        <w:rPr>
          <w:rFonts w:ascii="宋体" w:hAnsi="宋体"/>
          <w:sz w:val="24"/>
        </w:rPr>
        <w:t>，这里并没有提到吉顼与武懿宗同讯。在《资治通鉴》第二百零五卷中是这么记载此事的，“太后令河内王武懿宗推之，懿宗令思礼广引朝士”</w:t>
      </w:r>
      <w:r>
        <w:rPr>
          <w:rFonts w:ascii="宋体" w:hAnsi="宋体"/>
          <w:sz w:val="24"/>
          <w:vertAlign w:val="superscript"/>
        </w:rPr>
        <w:t>[6]p6513</w:t>
      </w:r>
      <w:r>
        <w:rPr>
          <w:rFonts w:ascii="宋体" w:hAnsi="宋体"/>
          <w:sz w:val="24"/>
        </w:rPr>
        <w:t>，这里也没有提到吉顼与武懿宗同讯。此外，再谈谈此案涉及的另一个重要人物——武懿宗，武懿宗是武则天的族侄，“自天授元年以来，太后使之数次</w:t>
      </w:r>
      <w:r>
        <w:rPr>
          <w:rFonts w:hint="eastAsia" w:ascii="宋体" w:hAnsi="宋体"/>
          <w:sz w:val="24"/>
        </w:rPr>
        <w:t>鞫</w:t>
      </w:r>
      <w:r>
        <w:rPr>
          <w:rFonts w:ascii="宋体" w:hAnsi="宋体"/>
          <w:sz w:val="24"/>
        </w:rPr>
        <w:t>狱，喜诬陷人，时人以为周、来之亚”</w:t>
      </w:r>
      <w:r>
        <w:rPr>
          <w:rFonts w:ascii="宋体" w:hAnsi="宋体"/>
          <w:sz w:val="24"/>
          <w:vertAlign w:val="superscript"/>
        </w:rPr>
        <w:t>[6]p6513</w:t>
      </w:r>
      <w:r>
        <w:rPr>
          <w:rFonts w:ascii="宋体" w:hAnsi="宋体"/>
          <w:sz w:val="24"/>
        </w:rPr>
        <w:t>。因此，武懿宗引诱刘思礼广引朝士以成其狱的做法是很有可能的。由此可见，武懿宗是此案的主审，吉顼究竟有没有真正参与綦连耀、刘思礼谋反一案的审讯确实是有待商榷。也许在此事上吉顼所充当的只是一个间接的告密者而已。《旧唐书》因为此案就把吉顼</w:t>
      </w:r>
      <w:r>
        <w:rPr>
          <w:rFonts w:hint="eastAsia" w:ascii="宋体" w:hAnsi="宋体"/>
          <w:sz w:val="24"/>
        </w:rPr>
        <w:t>定</w:t>
      </w:r>
      <w:r>
        <w:rPr>
          <w:rFonts w:ascii="宋体" w:hAnsi="宋体"/>
          <w:sz w:val="24"/>
        </w:rPr>
        <w:t>为酷吏的做法是不妥切的。</w:t>
      </w:r>
    </w:p>
    <w:p>
      <w:pPr>
        <w:spacing w:line="360" w:lineRule="auto"/>
        <w:jc w:val="center"/>
        <w:rPr>
          <w:rFonts w:hint="eastAsia" w:ascii="黑体" w:hAnsi="宋体" w:eastAsia="黑体"/>
          <w:sz w:val="24"/>
        </w:rPr>
      </w:pPr>
      <w:r>
        <w:rPr>
          <w:rFonts w:hint="eastAsia" w:ascii="黑体" w:hAnsi="宋体" w:eastAsia="黑体"/>
          <w:sz w:val="24"/>
        </w:rPr>
        <w:t>三</w:t>
      </w:r>
    </w:p>
    <w:p>
      <w:pPr>
        <w:spacing w:line="360" w:lineRule="auto"/>
        <w:ind w:firstLine="480" w:firstLineChars="200"/>
        <w:rPr>
          <w:rFonts w:ascii="宋体" w:hAnsi="宋体"/>
          <w:sz w:val="24"/>
        </w:rPr>
      </w:pPr>
      <w:r>
        <w:rPr>
          <w:rFonts w:ascii="宋体" w:hAnsi="宋体"/>
          <w:sz w:val="24"/>
        </w:rPr>
        <w:t>除此之外，吉顼与同传中的其他酷吏也有很大的区别，这主要体现在下面三个方面。其一，其他酷吏皆以告密出身，文化程度不高，大多出身卑微，官职基本上只与司法有关</w:t>
      </w:r>
      <w:r>
        <w:rPr>
          <w:rFonts w:hint="eastAsia" w:ascii="宋体" w:hAnsi="宋体"/>
          <w:sz w:val="24"/>
        </w:rPr>
        <w:t>，武则天并没有对他们委以行政大权。</w:t>
      </w:r>
      <w:r>
        <w:rPr>
          <w:rFonts w:ascii="宋体" w:hAnsi="宋体"/>
          <w:sz w:val="24"/>
        </w:rPr>
        <w:t>例如来俊臣是以死刑犯身份因告密而入仕的，官止司仆少卿（从四品上）；索元礼是胡人，出身于少数民族家庭，官止游击将军（从五品上）；侯思止本是高元礼的家奴，后因密告舒王元名与恒州刺史裴贞“谋反”而起家，官止左台侍御史。而吉顼是“进士举，累转明堂尉”</w:t>
      </w:r>
      <w:r>
        <w:rPr>
          <w:rFonts w:ascii="宋体" w:hAnsi="宋体"/>
          <w:sz w:val="24"/>
          <w:vertAlign w:val="superscript"/>
        </w:rPr>
        <w:t>[5]p4848</w:t>
      </w:r>
      <w:r>
        <w:rPr>
          <w:rFonts w:ascii="宋体" w:hAnsi="宋体"/>
          <w:sz w:val="24"/>
        </w:rPr>
        <w:t>，后又升为右肃政台中丞，圣历二年（公元699年）腊月二日拜为天官侍郎，同凤阁鸾台平章事，官至宰相。从史书上对吉顼的记载可见，吉顼其人是有才识，富谋略的，他受武则天的重用是因为他敢于直言，“干辩有口才，伟仪质，堪委以心腹，故擢任之”</w:t>
      </w:r>
      <w:r>
        <w:rPr>
          <w:rFonts w:ascii="宋体" w:hAnsi="宋体"/>
          <w:sz w:val="24"/>
          <w:vertAlign w:val="superscript"/>
        </w:rPr>
        <w:t>[5]p4849</w:t>
      </w:r>
      <w:r>
        <w:rPr>
          <w:rFonts w:ascii="宋体" w:hAnsi="宋体"/>
          <w:sz w:val="24"/>
        </w:rPr>
        <w:t>。其二，从吉顼和其他酷吏死后皇帝下的诏书中的一贬一褒可以看出他们有所不同。中宗神龙元年三月八日，唐中宗下诏书称“酷吏周兴、索元礼、来俊臣、王弘义等，其身已死，并遣除名。自垂拱已来，枉滥杀人，有官者并令削夺”</w:t>
      </w:r>
      <w:r>
        <w:rPr>
          <w:rFonts w:ascii="宋体" w:hAnsi="宋体"/>
          <w:sz w:val="24"/>
          <w:vertAlign w:val="superscript"/>
        </w:rPr>
        <w:t>[5]p4841</w:t>
      </w:r>
      <w:r>
        <w:rPr>
          <w:rFonts w:ascii="宋体" w:hAnsi="宋体"/>
          <w:sz w:val="24"/>
        </w:rPr>
        <w:t>，值得注意的是在这些酷吏的名单中并没有提到吉顼。而在吉顼死后，唐睿宗下诏称“故吏部侍郎、同中书门下平章事吉顼，体识宏远，风规久大。尝以经纬之才，允膺匡佑之委。时王命中否，人谋未辑，首陈返政之议，克副祈天之基。永怀遗烈，宁忘厥效。可赠左御史台大夫”</w:t>
      </w:r>
      <w:r>
        <w:rPr>
          <w:rFonts w:ascii="宋体" w:hAnsi="宋体"/>
          <w:sz w:val="24"/>
          <w:vertAlign w:val="superscript"/>
        </w:rPr>
        <w:t>[5]p4850</w:t>
      </w:r>
      <w:r>
        <w:rPr>
          <w:rFonts w:ascii="宋体" w:hAnsi="宋体"/>
          <w:sz w:val="24"/>
        </w:rPr>
        <w:t>，这是对吉顼抑武兴唐之功予以充分的肯定，并追封其为左御史台大夫。由上述两个诏书可见，吉顼在当时也并不是被视为酷吏的。第三，当政敌被杀，政局稳定后，武则天立即改变了对酷吏的态度，由重用变为抑制。随着武则天态度的转变，酷吏很快走上了衰亡的道路。天授元年（公元691年），武周政权刚刚稳定时，武则天即贬杀了酷吏邱神</w:t>
      </w:r>
      <w:r>
        <w:rPr>
          <w:rFonts w:hint="eastAsia" w:ascii="宋体" w:hAnsi="宋体"/>
          <w:sz w:val="24"/>
        </w:rPr>
        <w:t>勣、</w:t>
      </w:r>
      <w:r>
        <w:rPr>
          <w:rFonts w:ascii="宋体" w:hAnsi="宋体"/>
          <w:sz w:val="24"/>
        </w:rPr>
        <w:t>周兴、索元礼和傅游艺。长寿（公元692-693年）以后，主要的反对派大体已被消灭，众心已定，武则天再次决定尊时宪而抑幸臣，听忠言而诛酷吏，酷吏侯思止、来子洵、郭霸、万国俊等相继被诛杀。万岁登封元年（公元695年）十月，武则天下令减大理臣，废秋官狱。神功元年（公元697年）六月，下《暴来俊臣罪状制》，把当时最大的酷吏来俊臣送上了断头台。而在这些酷吏先后被武则天无情抛弃的过程中，吉顼却一直是平步青云，没有受到丝毫的影响。由此可见，在武则天眼中，吉顼也并没有被纳入酷吏一流的。</w:t>
      </w:r>
    </w:p>
    <w:p>
      <w:pPr>
        <w:spacing w:line="360" w:lineRule="auto"/>
        <w:jc w:val="center"/>
        <w:rPr>
          <w:rFonts w:hint="eastAsia" w:ascii="黑体" w:hAnsi="宋体" w:eastAsia="黑体"/>
          <w:sz w:val="24"/>
        </w:rPr>
      </w:pPr>
      <w:r>
        <w:rPr>
          <w:rFonts w:hint="eastAsia" w:ascii="黑体" w:hAnsi="宋体" w:eastAsia="黑体"/>
          <w:sz w:val="24"/>
        </w:rPr>
        <w:t>四</w:t>
      </w:r>
    </w:p>
    <w:p>
      <w:pPr>
        <w:spacing w:line="360" w:lineRule="auto"/>
        <w:ind w:firstLine="480" w:firstLineChars="200"/>
        <w:rPr>
          <w:rFonts w:ascii="宋体" w:hAnsi="宋体"/>
          <w:sz w:val="24"/>
        </w:rPr>
      </w:pPr>
      <w:r>
        <w:rPr>
          <w:rFonts w:ascii="宋体" w:hAnsi="宋体"/>
          <w:sz w:val="24"/>
        </w:rPr>
        <w:t>另外</w:t>
      </w:r>
      <w:r>
        <w:rPr>
          <w:rFonts w:hint="eastAsia" w:ascii="宋体" w:hAnsi="宋体"/>
          <w:sz w:val="24"/>
        </w:rPr>
        <w:t>，</w:t>
      </w:r>
      <w:r>
        <w:rPr>
          <w:rFonts w:ascii="宋体" w:hAnsi="宋体"/>
          <w:sz w:val="24"/>
        </w:rPr>
        <w:t>从《旧唐书》、《新唐书》关于吉顼的记载中，还可以看出吉顼是一个干辩有口才，性格直率，目光远大，富有谋略的人。在抑武兴唐和处决来俊臣这两件事上吉顼都发挥了重要的作用。</w:t>
      </w:r>
    </w:p>
    <w:p>
      <w:pPr>
        <w:spacing w:line="360" w:lineRule="auto"/>
        <w:ind w:firstLine="480" w:firstLineChars="200"/>
        <w:rPr>
          <w:rFonts w:ascii="宋体" w:hAnsi="宋体"/>
          <w:sz w:val="24"/>
        </w:rPr>
      </w:pPr>
      <w:r>
        <w:rPr>
          <w:rFonts w:ascii="宋体" w:hAnsi="宋体"/>
          <w:sz w:val="24"/>
        </w:rPr>
        <w:t>首先来谈一谈吉顼在抑武兴唐一事上的作用。唐睿宗在诏书中提到吉顼是“首陈返政之议”</w:t>
      </w:r>
      <w:r>
        <w:rPr>
          <w:rFonts w:ascii="宋体" w:hAnsi="宋体"/>
          <w:sz w:val="24"/>
          <w:vertAlign w:val="superscript"/>
        </w:rPr>
        <w:t>[5]p4850</w:t>
      </w:r>
      <w:r>
        <w:rPr>
          <w:rFonts w:ascii="宋体" w:hAnsi="宋体"/>
          <w:sz w:val="24"/>
        </w:rPr>
        <w:t>，意思是他是最早提出抑武兴唐这个主张的。张易之、张昌宗两兄弟是武则天心爱的男宠，当他们察觉到李姓宗室与武姓外戚对于皇位继承的明争暗斗日益激烈时，就前来向富有谋略的吉顼讨教全命之策。吉顼知道这两兄弟在武则天眼中的分量，于是就借机委婉的表达了自己在抑武兴唐，匡复李姓江山这一事上的看法。他对张氏兄弟说，近来因为他们两兄弟贵宠逾分，炙手可热，朝中文武大臣已经是切齿扼腕，侧目而视了，但是他们兄弟二人所受到的恩宠和显赫的地位并不是以德业而换取的，倘若将来形势发生了变化，他们又对国家毫无尺寸之功，必定难以保全性命。不如现在就顺应天下苍生的意愿，在武则天面前力主立庐陵王李显为太子，归政于李氏，以匡复李姓江山。张氏兄弟觉得他言之有理，也就听取了吉顼的建议，在武则天面前力主立庐陵王为太子，归政于李氏。当武则天得知此授意来自于吉顼时，就召见了他，让他说一说他在这一件事上的看法。于是吉顼在武则天面前备陈利害，使“则天意乃定”</w:t>
      </w:r>
      <w:r>
        <w:rPr>
          <w:rFonts w:ascii="宋体" w:hAnsi="宋体"/>
          <w:sz w:val="24"/>
          <w:vertAlign w:val="superscript"/>
        </w:rPr>
        <w:t>[5]p4850</w:t>
      </w:r>
      <w:r>
        <w:rPr>
          <w:rFonts w:ascii="宋体" w:hAnsi="宋体"/>
          <w:sz w:val="24"/>
        </w:rPr>
        <w:t>，并于这一年的三月九日（圣历元年），借口给庐陵王治病，派职方员外郎徐伯彦秘密到房州，将幽禁十多年的庐陵王李显和他的妃子、子女接回了神都洛阳，于同年的九月立为太子。也正是因为这件事，吉顼招来了诸武的忌恨，揭发他的弟弟冒官一事，吉顼也因此受到牵连，于圣历三年（公元700年）正月四日被贬为安固尉。临行之前，他得到了武则天的召见。吉顼见到武则天，流着眼泪说：</w:t>
      </w:r>
      <w:r>
        <w:rPr>
          <w:rFonts w:hint="eastAsia" w:ascii="宋体" w:hAnsi="宋体"/>
          <w:sz w:val="24"/>
        </w:rPr>
        <w:t>“臣去国，无复再谒，愿有所言。然疾棘，请须臾间。”武则天赐他座，让他讲。吉顼问：“水土皆一盎，有争乎？”武则天说没有。吉顼又问：“以为涂，有争乎？”武则天说没有。吉顼又问：“以涂为佛与道，有争乎？”武则天说这就有争执了。吉顼于是磕头说：“虽臣亦以为有。夫皇子、外戚，有分则两安。今太子再立，而外家诸王并封，陛下何以和之？贵贱亲疏之不明，是驱使必争，臣知两不安矣。”</w:t>
      </w:r>
      <w:r>
        <w:rPr>
          <w:rFonts w:hint="eastAsia" w:ascii="宋体" w:hAnsi="宋体"/>
          <w:sz w:val="24"/>
          <w:vertAlign w:val="superscript"/>
        </w:rPr>
        <w:t>[7]p4259</w:t>
      </w:r>
      <w:r>
        <w:rPr>
          <w:rFonts w:ascii="宋体" w:hAnsi="宋体"/>
          <w:sz w:val="24"/>
        </w:rPr>
        <w:t>由此可见，吉顼直到被贬出朝廷前的最后一刻都还在为李姓江山社稷着想，在这件事上可谓是功不可没。所以后来唐睿宗对吉顼在这一事上所做出的举动给予了充分的肯定，并下诏书进行褒奖。</w:t>
      </w:r>
    </w:p>
    <w:p>
      <w:pPr>
        <w:spacing w:line="360" w:lineRule="auto"/>
        <w:ind w:firstLine="480" w:firstLineChars="200"/>
        <w:rPr>
          <w:rFonts w:hint="eastAsia" w:ascii="宋体" w:hAnsi="宋体"/>
          <w:sz w:val="24"/>
        </w:rPr>
      </w:pPr>
      <w:r>
        <w:rPr>
          <w:rFonts w:ascii="宋体" w:hAnsi="宋体"/>
          <w:sz w:val="24"/>
        </w:rPr>
        <w:t>另外，在处决罪孽深重的酷吏来俊臣一事上，吉顼也起到了重要的作用，同时从此事中也体现出他敢于直言的性格。来俊臣天性残忍，制造冤狱无数，后来欲诬告皇嗣，太平公主及武氏诸王，刑部判他死刑。可是状子进呈给皇帝三天也没有得到批复，朝野之士对此都感到很奇怪。一次吉顼为武则天牵马，借机向武则天奏道：</w:t>
      </w:r>
      <w:r>
        <w:rPr>
          <w:rFonts w:hint="eastAsia" w:ascii="宋体" w:hAnsi="宋体"/>
          <w:sz w:val="24"/>
        </w:rPr>
        <w:t>“臣为陛下耳目，知俊臣状入不出，人以为疑。”武则天说：“朕以俊臣有功，徐思之。”吉顼又说：“于安远告虺贞反，今为成州司马。俊臣诬杀忠良，罪恶如山，国蟊贼也，尚何惜？”</w:t>
      </w:r>
      <w:r>
        <w:rPr>
          <w:rFonts w:hint="eastAsia" w:ascii="宋体" w:hAnsi="宋体"/>
          <w:sz w:val="24"/>
          <w:vertAlign w:val="superscript"/>
        </w:rPr>
        <w:t xml:space="preserve">[7]p4258 </w:t>
      </w:r>
      <w:r>
        <w:rPr>
          <w:rFonts w:hint="eastAsia" w:ascii="宋体" w:hAnsi="宋体"/>
          <w:sz w:val="24"/>
        </w:rPr>
        <w:t>武则天觉得吉顼说得有道理，于是立即下令将来俊臣斩于西市，并下诏赦于安远回京，授予他殿中尚食奉御之职。</w:t>
      </w:r>
      <w:r>
        <w:rPr>
          <w:rFonts w:hint="eastAsia" w:ascii="宋体" w:hAnsi="宋体"/>
          <w:sz w:val="24"/>
          <w:vertAlign w:val="superscript"/>
        </w:rPr>
        <w:t>[8]</w:t>
      </w:r>
    </w:p>
    <w:p>
      <w:pPr>
        <w:spacing w:line="360" w:lineRule="auto"/>
        <w:ind w:firstLine="480" w:firstLineChars="200"/>
        <w:rPr>
          <w:rFonts w:hint="eastAsia" w:ascii="宋体" w:hAnsi="宋体"/>
          <w:sz w:val="24"/>
        </w:rPr>
      </w:pPr>
    </w:p>
    <w:p>
      <w:pPr>
        <w:spacing w:line="360" w:lineRule="auto"/>
        <w:ind w:firstLine="480" w:firstLineChars="200"/>
        <w:rPr>
          <w:rFonts w:hint="eastAsia"/>
          <w:sz w:val="24"/>
        </w:rPr>
      </w:pPr>
      <w:r>
        <w:rPr>
          <w:rFonts w:hint="eastAsia" w:ascii="宋体" w:hAnsi="宋体"/>
          <w:sz w:val="24"/>
        </w:rPr>
        <w:t>由上述分析可见，吉顼与武周时期的其他酷吏是有很大区别的，他从严格意义上来讲并不能算作酷吏，《旧唐书》在此事上的做法是不妥切的。</w:t>
      </w:r>
      <w:r>
        <w:rPr>
          <w:rFonts w:hint="eastAsia" w:ascii="宋体" w:hAnsi="宋体"/>
          <w:sz w:val="24"/>
          <w:vertAlign w:val="superscript"/>
        </w:rPr>
        <w:t>[9]</w:t>
      </w:r>
      <w:r>
        <w:rPr>
          <w:rFonts w:hint="eastAsia" w:ascii="宋体" w:hAnsi="宋体"/>
          <w:sz w:val="24"/>
        </w:rPr>
        <w:t>吉顼其人在抑武兴唐一事上也起到了重要的作用。</w:t>
      </w:r>
      <w:r>
        <w:rPr>
          <w:rFonts w:hint="eastAsia" w:ascii="宋体" w:hAnsi="宋体"/>
          <w:sz w:val="24"/>
          <w:vertAlign w:val="superscript"/>
        </w:rPr>
        <w:t>[10]</w:t>
      </w:r>
      <w:r>
        <w:rPr>
          <w:rFonts w:hint="eastAsia" w:ascii="宋体" w:hAnsi="宋体"/>
          <w:sz w:val="24"/>
        </w:rPr>
        <w:t>此外，他敢于在皇帝面前直抒其意也是值得学习的</w:t>
      </w:r>
      <w:r>
        <w:rPr>
          <w:rFonts w:hint="eastAsia" w:ascii="宋体" w:hAnsi="宋体"/>
          <w:sz w:val="24"/>
          <w:vertAlign w:val="superscript"/>
        </w:rPr>
        <w:t>②</w:t>
      </w:r>
      <w:r>
        <w:rPr>
          <w:rFonts w:hint="eastAsia" w:ascii="宋体" w:hAnsi="宋体"/>
          <w:sz w:val="24"/>
        </w:rPr>
        <w:t>。</w:t>
      </w:r>
    </w:p>
    <w:p>
      <w:pPr>
        <w:spacing w:line="360" w:lineRule="auto"/>
        <w:ind w:left="101" w:leftChars="48" w:firstLine="420" w:firstLineChars="200"/>
        <w:rPr>
          <w:rFonts w:hint="eastAsia"/>
          <w:szCs w:val="21"/>
        </w:rPr>
      </w:pPr>
    </w:p>
    <w:p>
      <w:pPr>
        <w:spacing w:line="360" w:lineRule="auto"/>
        <w:ind w:left="101" w:leftChars="48" w:firstLine="420" w:firstLineChars="200"/>
        <w:rPr>
          <w:rFonts w:hint="eastAsia"/>
          <w:szCs w:val="21"/>
        </w:rPr>
      </w:pPr>
    </w:p>
    <w:p>
      <w:pPr>
        <w:rPr>
          <w:rFonts w:hint="eastAsia" w:ascii="宋体" w:hAnsi="宋体"/>
          <w:b/>
          <w:sz w:val="24"/>
        </w:rPr>
      </w:pPr>
      <w:r>
        <w:rPr>
          <w:rFonts w:hint="eastAsia" w:ascii="宋体" w:hAnsi="宋体"/>
          <w:b/>
          <w:sz w:val="24"/>
        </w:rPr>
        <w:t>注释：</w:t>
      </w:r>
    </w:p>
    <w:p>
      <w:pPr>
        <w:numPr>
          <w:ilvl w:val="0"/>
          <w:numId w:val="1"/>
        </w:numPr>
        <w:rPr>
          <w:rFonts w:hint="eastAsia" w:ascii="宋体" w:hAnsi="宋体"/>
          <w:szCs w:val="21"/>
        </w:rPr>
      </w:pPr>
      <w:r>
        <w:rPr>
          <w:rFonts w:hint="eastAsia" w:ascii="宋体" w:hAnsi="宋体"/>
          <w:szCs w:val="21"/>
        </w:rPr>
        <w:t>因该问题牵涉到新、旧《唐书》的时代问题以及作者的史学观，故学术界研究较少。</w:t>
      </w:r>
    </w:p>
    <w:p>
      <w:pPr>
        <w:numPr>
          <w:ilvl w:val="0"/>
          <w:numId w:val="1"/>
        </w:numPr>
        <w:rPr>
          <w:rFonts w:hint="eastAsia" w:ascii="宋体" w:hAnsi="宋体"/>
          <w:szCs w:val="21"/>
        </w:rPr>
      </w:pPr>
      <w:r>
        <w:rPr>
          <w:rFonts w:hint="eastAsia" w:ascii="宋体" w:hAnsi="宋体"/>
          <w:szCs w:val="21"/>
        </w:rPr>
        <w:t>关于该问题，笔者将在另文详细论述。</w:t>
      </w:r>
    </w:p>
    <w:p>
      <w:pPr>
        <w:rPr>
          <w:rFonts w:hint="eastAsia" w:ascii="宋体" w:hAnsi="宋体"/>
          <w:b/>
          <w:sz w:val="24"/>
        </w:rPr>
      </w:pPr>
      <w:r>
        <w:rPr>
          <w:rFonts w:hint="eastAsia" w:ascii="宋体" w:hAnsi="宋体"/>
          <w:b/>
          <w:sz w:val="24"/>
        </w:rPr>
        <w:t>参考文献：</w:t>
      </w:r>
    </w:p>
    <w:p>
      <w:pPr>
        <w:rPr>
          <w:rFonts w:hint="eastAsia"/>
          <w:szCs w:val="21"/>
        </w:rPr>
      </w:pPr>
      <w:r>
        <w:rPr>
          <w:rFonts w:hint="eastAsia"/>
          <w:szCs w:val="21"/>
        </w:rPr>
        <w:t>[1] [西汉]司马迁. 史记[M]. 北京: 中华书局. 1959</w:t>
      </w:r>
    </w:p>
    <w:p>
      <w:pPr>
        <w:rPr>
          <w:rFonts w:hint="eastAsia"/>
          <w:szCs w:val="21"/>
        </w:rPr>
      </w:pPr>
      <w:r>
        <w:rPr>
          <w:rFonts w:hint="eastAsia"/>
          <w:szCs w:val="21"/>
        </w:rPr>
        <w:t>[2] [北齐]魏收. 魏书[M]. 北京: 中华书局. 1974</w:t>
      </w:r>
    </w:p>
    <w:p>
      <w:pPr>
        <w:rPr>
          <w:rFonts w:hint="eastAsia"/>
          <w:szCs w:val="21"/>
        </w:rPr>
      </w:pPr>
      <w:r>
        <w:rPr>
          <w:rFonts w:hint="eastAsia"/>
          <w:szCs w:val="21"/>
        </w:rPr>
        <w:t>[3] [唐]李百药. 北齐书[M]. 北京: 中华书局. 1972</w:t>
      </w:r>
    </w:p>
    <w:p>
      <w:pPr>
        <w:rPr>
          <w:rFonts w:hint="eastAsia"/>
          <w:szCs w:val="21"/>
        </w:rPr>
      </w:pPr>
      <w:r>
        <w:rPr>
          <w:rFonts w:hint="eastAsia"/>
          <w:szCs w:val="21"/>
        </w:rPr>
        <w:t>[4] [唐]魏征. 隋书[M]. 北京: 中华书局. 1973</w:t>
      </w:r>
    </w:p>
    <w:p>
      <w:pPr>
        <w:rPr>
          <w:rFonts w:hint="eastAsia"/>
          <w:szCs w:val="21"/>
        </w:rPr>
      </w:pPr>
      <w:r>
        <w:rPr>
          <w:rFonts w:hint="eastAsia"/>
          <w:szCs w:val="21"/>
        </w:rPr>
        <w:t>[5] [后晋]</w:t>
      </w:r>
      <w:r>
        <w:rPr>
          <w:rFonts w:hint="eastAsia"/>
          <w:color w:val="000000"/>
          <w:szCs w:val="21"/>
        </w:rPr>
        <w:t>刘</w:t>
      </w:r>
      <w:r>
        <w:rPr>
          <w:color w:val="000000"/>
          <w:szCs w:val="21"/>
        </w:rPr>
        <w:t>昫</w:t>
      </w:r>
      <w:r>
        <w:rPr>
          <w:rFonts w:hint="eastAsia"/>
          <w:color w:val="000000"/>
          <w:szCs w:val="21"/>
        </w:rPr>
        <w:t xml:space="preserve">. 旧唐书[M. </w:t>
      </w:r>
      <w:r>
        <w:rPr>
          <w:rFonts w:hint="eastAsia"/>
          <w:szCs w:val="21"/>
        </w:rPr>
        <w:t>北京: 中华书局. 1975</w:t>
      </w:r>
    </w:p>
    <w:p>
      <w:pPr>
        <w:rPr>
          <w:rFonts w:hint="eastAsia"/>
          <w:szCs w:val="21"/>
        </w:rPr>
      </w:pPr>
      <w:r>
        <w:rPr>
          <w:rFonts w:hint="eastAsia"/>
          <w:szCs w:val="21"/>
        </w:rPr>
        <w:t>[6] [北宋]司马光. 资治通鉴[M]. 北京: 中华书局. 1956</w:t>
      </w:r>
    </w:p>
    <w:p>
      <w:pPr>
        <w:ind w:right="720"/>
        <w:rPr>
          <w:rFonts w:hint="eastAsia"/>
          <w:szCs w:val="21"/>
        </w:rPr>
      </w:pPr>
      <w:r>
        <w:rPr>
          <w:rFonts w:hint="eastAsia"/>
          <w:szCs w:val="21"/>
        </w:rPr>
        <w:t>[7] [北宋]欧阳修. 新唐书[M]. 北京: 中华书局. 1975</w:t>
      </w:r>
    </w:p>
    <w:p>
      <w:pPr>
        <w:ind w:right="720"/>
        <w:rPr>
          <w:rFonts w:hint="eastAsia"/>
          <w:szCs w:val="21"/>
        </w:rPr>
      </w:pPr>
      <w:r>
        <w:rPr>
          <w:rFonts w:hint="eastAsia"/>
          <w:szCs w:val="21"/>
        </w:rPr>
        <w:t>[8] 李零. 论</w:t>
      </w:r>
      <w:r>
        <w:rPr>
          <w:rFonts w:hint="eastAsia" w:ascii="宋体" w:hAnsi="宋体"/>
          <w:szCs w:val="21"/>
        </w:rPr>
        <w:t>吉顼的政治品质[A]</w:t>
      </w:r>
      <w:r>
        <w:rPr>
          <w:rFonts w:hint="eastAsia"/>
          <w:szCs w:val="21"/>
        </w:rPr>
        <w:t>. 王小春主编. 隋唐史论文选[Z] . 武汉: 华中师范大学出版社. 2001</w:t>
      </w:r>
    </w:p>
    <w:p>
      <w:pPr>
        <w:ind w:right="720"/>
        <w:rPr>
          <w:rFonts w:hint="eastAsia"/>
          <w:szCs w:val="21"/>
        </w:rPr>
      </w:pPr>
      <w:r>
        <w:rPr>
          <w:rFonts w:hint="eastAsia"/>
          <w:szCs w:val="21"/>
        </w:rPr>
        <w:t>[9] 蒋利志. 论唐代的酷吏[J]. 文史杂志, 2003(4)</w:t>
      </w:r>
    </w:p>
    <w:p>
      <w:pPr>
        <w:ind w:right="720"/>
        <w:rPr>
          <w:rFonts w:hint="eastAsia" w:ascii="宋体" w:hAnsi="宋体"/>
          <w:szCs w:val="21"/>
        </w:rPr>
      </w:pPr>
      <w:r>
        <w:rPr>
          <w:rFonts w:hint="eastAsia"/>
          <w:szCs w:val="21"/>
        </w:rPr>
        <w:t xml:space="preserve">[10] 武鸣. </w:t>
      </w:r>
      <w:r>
        <w:rPr>
          <w:rFonts w:hint="eastAsia" w:ascii="宋体" w:hAnsi="宋体"/>
          <w:szCs w:val="21"/>
        </w:rPr>
        <w:t>吉顼与唐中期政局.</w:t>
      </w:r>
      <w:r>
        <w:rPr>
          <w:szCs w:val="21"/>
        </w:rPr>
        <w:t xml:space="preserve"> </w:t>
      </w:r>
      <w:r>
        <w:rPr>
          <w:rFonts w:ascii="宋体" w:hAnsi="宋体"/>
          <w:szCs w:val="21"/>
        </w:rPr>
        <w:t>http://www.artx.cn/artx/wenxue/46909.html</w:t>
      </w:r>
    </w:p>
    <w:p>
      <w:pPr>
        <w:ind w:right="720"/>
        <w:rPr>
          <w:rFonts w:hint="eastAsia"/>
          <w:szCs w:val="21"/>
        </w:rPr>
      </w:pPr>
    </w:p>
    <w:p>
      <w:pPr>
        <w:ind w:right="720"/>
        <w:rPr>
          <w:rFonts w:hint="eastAsia"/>
          <w:szCs w:val="21"/>
        </w:rPr>
      </w:pPr>
    </w:p>
    <w:p>
      <w:pPr>
        <w:ind w:right="720"/>
        <w:rPr>
          <w:rFonts w:hint="eastAsia"/>
          <w:sz w:val="18"/>
          <w:szCs w:val="18"/>
        </w:rPr>
      </w:pPr>
    </w:p>
    <w:p>
      <w:pPr>
        <w:ind w:right="720"/>
        <w:rPr>
          <w:rFonts w:hint="eastAsia"/>
          <w:sz w:val="18"/>
          <w:szCs w:val="18"/>
        </w:rPr>
      </w:pPr>
    </w:p>
    <w:p>
      <w:pPr>
        <w:ind w:right="720"/>
        <w:rPr>
          <w:rFonts w:hint="eastAsia"/>
          <w:sz w:val="18"/>
          <w:szCs w:val="18"/>
        </w:rPr>
      </w:pPr>
    </w:p>
    <w:p>
      <w:pPr>
        <w:ind w:right="720"/>
        <w:rPr>
          <w:rFonts w:hint="eastAsia"/>
          <w:sz w:val="18"/>
          <w:szCs w:val="18"/>
        </w:rPr>
      </w:pPr>
    </w:p>
    <w:p>
      <w:pPr>
        <w:ind w:right="720"/>
        <w:rPr>
          <w:rFonts w:hint="eastAsia"/>
          <w:sz w:val="18"/>
          <w:szCs w:val="18"/>
        </w:rPr>
      </w:pPr>
    </w:p>
    <w:p>
      <w:pPr>
        <w:ind w:right="720"/>
        <w:rPr>
          <w:rFonts w:hint="eastAsia"/>
          <w:sz w:val="18"/>
          <w:szCs w:val="18"/>
        </w:rPr>
      </w:pPr>
    </w:p>
    <w:p>
      <w:pPr>
        <w:ind w:right="720"/>
        <w:rPr>
          <w:rFonts w:hint="eastAsia"/>
          <w:sz w:val="18"/>
          <w:szCs w:val="18"/>
        </w:rPr>
      </w:pPr>
    </w:p>
    <w:p>
      <w:pPr>
        <w:ind w:right="720"/>
        <w:rPr>
          <w:rFonts w:hint="eastAsia"/>
          <w:sz w:val="18"/>
          <w:szCs w:val="18"/>
        </w:rPr>
      </w:pPr>
    </w:p>
    <w:p>
      <w:pPr>
        <w:ind w:right="720"/>
        <w:rPr>
          <w:rFonts w:hint="eastAsia"/>
          <w:sz w:val="18"/>
          <w:szCs w:val="18"/>
        </w:rPr>
      </w:pPr>
    </w:p>
    <w:p>
      <w:pPr>
        <w:ind w:right="720"/>
        <w:rPr>
          <w:rFonts w:hint="eastAsia"/>
          <w:sz w:val="18"/>
          <w:szCs w:val="18"/>
        </w:rPr>
      </w:pPr>
    </w:p>
    <w:p>
      <w:pPr>
        <w:ind w:right="720"/>
        <w:rPr>
          <w:rFonts w:hint="eastAsia"/>
          <w:sz w:val="18"/>
          <w:szCs w:val="18"/>
        </w:rPr>
      </w:pPr>
    </w:p>
    <w:p>
      <w:pPr>
        <w:ind w:right="720"/>
        <w:rPr>
          <w:rFonts w:hint="eastAsia"/>
          <w:sz w:val="18"/>
          <w:szCs w:val="18"/>
        </w:rPr>
      </w:pPr>
    </w:p>
    <w:p>
      <w:pPr>
        <w:ind w:right="720"/>
        <w:rPr>
          <w:rFonts w:hint="eastAsia"/>
          <w:sz w:val="18"/>
          <w:szCs w:val="18"/>
        </w:rPr>
      </w:pPr>
    </w:p>
    <w:p>
      <w:pPr>
        <w:ind w:right="720"/>
        <w:jc w:val="center"/>
        <w:rPr>
          <w:rFonts w:hint="eastAsia"/>
          <w:sz w:val="28"/>
          <w:szCs w:val="28"/>
        </w:rPr>
      </w:pPr>
      <w:r>
        <w:rPr>
          <w:rFonts w:hint="eastAsia"/>
          <w:sz w:val="28"/>
          <w:szCs w:val="28"/>
        </w:rPr>
        <w:t>（下附《西华师范大学本科学生毕业论文规范》）</w:t>
      </w:r>
    </w:p>
    <w:p>
      <w:pPr>
        <w:ind w:right="720"/>
        <w:rPr>
          <w:rFonts w:hint="eastAsia"/>
          <w:sz w:val="18"/>
          <w:szCs w:val="18"/>
        </w:rPr>
      </w:pPr>
    </w:p>
    <w:p>
      <w:pPr>
        <w:ind w:right="720"/>
        <w:rPr>
          <w:rFonts w:hint="eastAsia"/>
          <w:sz w:val="18"/>
          <w:szCs w:val="18"/>
        </w:rPr>
      </w:pPr>
    </w:p>
    <w:p>
      <w:pPr>
        <w:ind w:right="720"/>
        <w:rPr>
          <w:rFonts w:hint="eastAsia"/>
          <w:sz w:val="18"/>
          <w:szCs w:val="18"/>
        </w:rPr>
      </w:pPr>
    </w:p>
    <w:p>
      <w:pPr>
        <w:ind w:right="720"/>
        <w:rPr>
          <w:rFonts w:hint="eastAsia"/>
          <w:sz w:val="18"/>
          <w:szCs w:val="18"/>
        </w:rPr>
      </w:pPr>
    </w:p>
    <w:p>
      <w:pPr>
        <w:ind w:right="720"/>
        <w:rPr>
          <w:rFonts w:hint="eastAsia"/>
          <w:sz w:val="18"/>
          <w:szCs w:val="18"/>
        </w:rPr>
      </w:pPr>
    </w:p>
    <w:p>
      <w:pPr>
        <w:ind w:right="720"/>
        <w:rPr>
          <w:rFonts w:hint="eastAsia"/>
          <w:sz w:val="18"/>
          <w:szCs w:val="18"/>
        </w:rPr>
      </w:pPr>
    </w:p>
    <w:p>
      <w:pPr>
        <w:ind w:right="720"/>
        <w:jc w:val="center"/>
        <w:rPr>
          <w:rFonts w:hint="eastAsia"/>
          <w:sz w:val="28"/>
          <w:szCs w:val="28"/>
        </w:rPr>
      </w:pPr>
    </w:p>
    <w:p>
      <w:pPr>
        <w:jc w:val="left"/>
        <w:rPr>
          <w:rFonts w:hint="eastAsia" w:ascii="仿宋体" w:hAnsi="仿宋体" w:eastAsia="仿宋体"/>
          <w:szCs w:val="21"/>
        </w:rPr>
      </w:pPr>
    </w:p>
    <w:tbl>
      <w:tblPr>
        <w:tblStyle w:val="17"/>
        <w:tblpPr w:leftFromText="180" w:rightFromText="180" w:vertAnchor="text" w:horzAnchor="margin" w:tblpXSpec="right" w:tblpY="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908" w:type="dxa"/>
            <w:noWrap w:val="0"/>
            <w:vAlign w:val="top"/>
          </w:tcPr>
          <w:p>
            <w:pPr>
              <w:jc w:val="center"/>
              <w:rPr>
                <w:rFonts w:hint="eastAsia"/>
                <w:sz w:val="24"/>
              </w:rPr>
            </w:pPr>
          </w:p>
        </w:tc>
      </w:tr>
    </w:tbl>
    <w:p>
      <w:pPr>
        <w:jc w:val="center"/>
        <w:rPr>
          <w:rFonts w:hint="eastAsia" w:ascii="宋体" w:hAnsi="宋体"/>
          <w:kern w:val="0"/>
          <w:sz w:val="24"/>
        </w:rPr>
      </w:pPr>
      <w:r>
        <w:rPr>
          <w:rFonts w:hint="eastAsia" w:ascii="宋体" w:hAnsi="宋体"/>
          <w:kern w:val="0"/>
          <w:szCs w:val="21"/>
        </w:rPr>
        <w:t xml:space="preserve">                                            </w:t>
      </w:r>
      <w:r>
        <w:rPr>
          <w:rFonts w:hint="eastAsia" w:ascii="宋体" w:hAnsi="宋体"/>
          <w:kern w:val="0"/>
          <w:sz w:val="24"/>
        </w:rPr>
        <w:t>编号：</w:t>
      </w:r>
    </w:p>
    <w:p>
      <w:pPr>
        <w:jc w:val="center"/>
        <w:rPr>
          <w:rFonts w:hint="eastAsia"/>
        </w:rPr>
      </w:pPr>
    </w:p>
    <w:p>
      <w:pPr>
        <w:jc w:val="center"/>
        <w:rPr>
          <w:rFonts w:hint="eastAsia"/>
        </w:rPr>
      </w:pPr>
    </w:p>
    <w:p>
      <w:pPr>
        <w:jc w:val="center"/>
        <w:rPr>
          <w:rFonts w:hint="eastAsia"/>
          <w:sz w:val="18"/>
          <w:szCs w:val="18"/>
        </w:rPr>
      </w:pPr>
      <w:r>
        <w:rPr>
          <w:rFonts w:hint="eastAsia"/>
        </w:rPr>
        <w:pict>
          <v:shape id="_x0000_i1026" o:spt="75" type="#_x0000_t75" style="height:39.6pt;width:182.2pt;" filled="f" stroked="f" coordsize="21600,21600">
            <v:path/>
            <v:fill on="f" focussize="0,0"/>
            <v:stroke on="f"/>
            <v:imagedata r:id="rId8" o:title="西华师大"/>
            <o:lock v:ext="edit" aspectratio="t"/>
            <w10:wrap type="none"/>
            <w10:anchorlock/>
          </v:shape>
        </w:pict>
      </w:r>
      <w:r>
        <w:rPr>
          <w:sz w:val="18"/>
          <w:szCs w:val="18"/>
        </w:rPr>
        <w:br w:type="textWrapping" w:clear="all"/>
      </w:r>
    </w:p>
    <w:p>
      <w:pPr>
        <w:jc w:val="center"/>
        <w:rPr>
          <w:rFonts w:hint="eastAsia" w:ascii="华文中宋" w:hAnsi="华文中宋" w:eastAsia="华文中宋"/>
          <w:b/>
          <w:sz w:val="48"/>
          <w:szCs w:val="48"/>
        </w:rPr>
      </w:pPr>
      <w:r>
        <w:rPr>
          <w:rFonts w:hint="eastAsia" w:ascii="华文中宋" w:hAnsi="华文中宋" w:eastAsia="华文中宋"/>
          <w:b/>
          <w:sz w:val="48"/>
          <w:szCs w:val="48"/>
        </w:rPr>
        <w:t>本科</w:t>
      </w:r>
      <w:r>
        <w:rPr>
          <w:rFonts w:hint="eastAsia" w:ascii="华文中宋" w:hAnsi="宋体"/>
          <w:b/>
          <w:sz w:val="48"/>
          <w:szCs w:val="48"/>
        </w:rPr>
        <w:t>学</w:t>
      </w:r>
      <w:r>
        <w:rPr>
          <w:rFonts w:hint="eastAsia" w:ascii="华文中宋" w:hAnsi="华文中宋" w:eastAsia="华文中宋"/>
          <w:b/>
          <w:sz w:val="48"/>
          <w:szCs w:val="48"/>
        </w:rPr>
        <w:t>生</w:t>
      </w:r>
      <w:r>
        <w:rPr>
          <w:rFonts w:hint="eastAsia" w:ascii="华文中宋" w:hAnsi="宋体"/>
          <w:b/>
          <w:sz w:val="48"/>
          <w:szCs w:val="48"/>
        </w:rPr>
        <w:t>毕业论</w:t>
      </w:r>
      <w:r>
        <w:rPr>
          <w:rFonts w:hint="eastAsia" w:ascii="华文中宋" w:hAnsi="华文中宋" w:eastAsia="华文中宋"/>
          <w:b/>
          <w:sz w:val="48"/>
          <w:szCs w:val="48"/>
        </w:rPr>
        <w:t>文（</w:t>
      </w:r>
      <w:r>
        <w:rPr>
          <w:rFonts w:hint="eastAsia" w:ascii="华文中宋" w:hAnsi="宋体"/>
          <w:b/>
          <w:sz w:val="48"/>
          <w:szCs w:val="48"/>
        </w:rPr>
        <w:t>设计</w:t>
      </w:r>
      <w:r>
        <w:rPr>
          <w:rFonts w:hint="eastAsia" w:ascii="华文中宋" w:hAnsi="华文中宋" w:eastAsia="华文中宋"/>
          <w:b/>
          <w:sz w:val="48"/>
          <w:szCs w:val="48"/>
        </w:rPr>
        <w:t>）</w:t>
      </w:r>
    </w:p>
    <w:p>
      <w:pPr>
        <w:ind w:firstLine="315" w:firstLineChars="150"/>
        <w:rPr>
          <w:rFonts w:hint="eastAsia"/>
        </w:rPr>
      </w:pPr>
    </w:p>
    <w:p>
      <w:pPr>
        <w:ind w:firstLine="315" w:firstLineChars="150"/>
        <w:rPr>
          <w:rFonts w:hint="eastAsia"/>
        </w:rPr>
      </w:pPr>
    </w:p>
    <w:p>
      <w:pPr>
        <w:spacing w:line="520" w:lineRule="exact"/>
        <w:ind w:firstLine="315" w:firstLineChars="150"/>
        <w:rPr>
          <w:rFonts w:hint="eastAsia"/>
        </w:rPr>
      </w:pPr>
    </w:p>
    <w:p>
      <w:pPr>
        <w:spacing w:line="520" w:lineRule="exact"/>
        <w:ind w:firstLine="422" w:firstLineChars="150"/>
        <w:rPr>
          <w:rFonts w:hint="eastAsia" w:ascii="黑体" w:hAnsi="宋体" w:eastAsia="黑体"/>
          <w:b/>
          <w:sz w:val="28"/>
          <w:szCs w:val="28"/>
        </w:rPr>
      </w:pPr>
      <w:r>
        <w:rPr>
          <w:rFonts w:hint="eastAsia" w:ascii="黑体" w:hAnsi="宋体" w:eastAsia="黑体"/>
          <w:b/>
          <w:sz w:val="28"/>
          <w:szCs w:val="28"/>
        </w:rPr>
        <w:t>题    目：___________________________________________</w:t>
      </w:r>
    </w:p>
    <w:p>
      <w:pPr>
        <w:spacing w:line="520" w:lineRule="exact"/>
        <w:ind w:firstLine="422" w:firstLineChars="150"/>
        <w:rPr>
          <w:rFonts w:hint="eastAsia" w:ascii="黑体" w:hAnsi="宋体" w:eastAsia="黑体"/>
          <w:b/>
          <w:sz w:val="28"/>
          <w:szCs w:val="28"/>
        </w:rPr>
      </w:pPr>
      <w:r>
        <w:rPr>
          <w:rFonts w:hint="eastAsia" w:ascii="黑体" w:hAnsi="宋体" w:eastAsia="黑体"/>
          <w:b/>
          <w:sz w:val="28"/>
          <w:szCs w:val="28"/>
        </w:rPr>
        <w:t xml:space="preserve">          ___________________________________________</w:t>
      </w:r>
    </w:p>
    <w:p>
      <w:pPr>
        <w:spacing w:line="520" w:lineRule="exact"/>
        <w:ind w:firstLine="422" w:firstLineChars="150"/>
        <w:rPr>
          <w:rFonts w:hint="eastAsia" w:ascii="黑体" w:hAnsi="宋体" w:eastAsia="黑体"/>
          <w:b/>
          <w:sz w:val="28"/>
          <w:szCs w:val="28"/>
        </w:rPr>
      </w:pPr>
      <w:r>
        <w:rPr>
          <w:rFonts w:hint="eastAsia" w:ascii="黑体" w:hAnsi="宋体" w:eastAsia="黑体"/>
          <w:b/>
          <w:sz w:val="28"/>
          <w:szCs w:val="28"/>
        </w:rPr>
        <w:t>学院名称：___________________________________________</w:t>
      </w:r>
    </w:p>
    <w:p>
      <w:pPr>
        <w:spacing w:line="520" w:lineRule="exact"/>
        <w:ind w:firstLine="422" w:firstLineChars="150"/>
        <w:rPr>
          <w:rFonts w:hint="eastAsia" w:ascii="黑体" w:hAnsi="宋体" w:eastAsia="黑体"/>
          <w:b/>
          <w:sz w:val="28"/>
          <w:szCs w:val="28"/>
        </w:rPr>
      </w:pPr>
      <w:r>
        <w:rPr>
          <w:rFonts w:hint="eastAsia" w:ascii="黑体" w:hAnsi="宋体" w:eastAsia="黑体"/>
          <w:b/>
          <w:sz w:val="28"/>
          <w:szCs w:val="28"/>
        </w:rPr>
        <w:t>专业名称：___________________________________________</w:t>
      </w:r>
    </w:p>
    <w:p>
      <w:pPr>
        <w:spacing w:line="520" w:lineRule="exact"/>
        <w:ind w:firstLine="422" w:firstLineChars="150"/>
        <w:rPr>
          <w:rFonts w:hint="eastAsia" w:ascii="黑体" w:hAnsi="宋体" w:eastAsia="黑体"/>
          <w:b/>
          <w:sz w:val="28"/>
          <w:szCs w:val="28"/>
        </w:rPr>
      </w:pPr>
      <w:r>
        <w:rPr>
          <w:rFonts w:hint="eastAsia" w:ascii="黑体" w:hAnsi="宋体" w:eastAsia="黑体"/>
          <w:b/>
          <w:sz w:val="28"/>
          <w:szCs w:val="28"/>
        </w:rPr>
        <w:t>年    级：___________________________________________</w:t>
      </w:r>
    </w:p>
    <w:p>
      <w:pPr>
        <w:spacing w:line="520" w:lineRule="exact"/>
        <w:ind w:firstLine="422" w:firstLineChars="150"/>
        <w:rPr>
          <w:rFonts w:hint="eastAsia" w:ascii="黑体" w:hAnsi="宋体" w:eastAsia="黑体"/>
          <w:b/>
          <w:sz w:val="28"/>
          <w:szCs w:val="28"/>
        </w:rPr>
      </w:pPr>
      <w:r>
        <w:rPr>
          <w:rFonts w:hint="eastAsia" w:ascii="黑体" w:hAnsi="宋体" w:eastAsia="黑体"/>
          <w:b/>
          <w:sz w:val="28"/>
          <w:szCs w:val="28"/>
        </w:rPr>
        <w:t>学生姓名：___________________________________________</w:t>
      </w:r>
    </w:p>
    <w:p>
      <w:pPr>
        <w:spacing w:line="520" w:lineRule="exact"/>
        <w:ind w:firstLine="361" w:firstLineChars="150"/>
        <w:rPr>
          <w:rFonts w:hint="eastAsia" w:ascii="黑体" w:hAnsi="宋体" w:eastAsia="黑体"/>
          <w:b/>
          <w:sz w:val="28"/>
          <w:szCs w:val="28"/>
        </w:rPr>
      </w:pPr>
      <w:r>
        <w:rPr>
          <w:rFonts w:hint="eastAsia" w:ascii="黑体" w:hAnsi="宋体" w:eastAsia="黑体"/>
          <w:b/>
          <w:sz w:val="24"/>
        </w:rPr>
        <w:t>学号[11位]</w:t>
      </w:r>
      <w:r>
        <w:rPr>
          <w:rFonts w:hint="eastAsia" w:ascii="黑体" w:hAnsi="宋体" w:eastAsia="黑体"/>
          <w:b/>
          <w:sz w:val="28"/>
          <w:szCs w:val="28"/>
        </w:rPr>
        <w:t>：___________________________________________</w:t>
      </w:r>
    </w:p>
    <w:p>
      <w:pPr>
        <w:spacing w:line="520" w:lineRule="exact"/>
        <w:ind w:firstLine="422" w:firstLineChars="150"/>
        <w:rPr>
          <w:rFonts w:hint="eastAsia" w:ascii="黑体" w:hAnsi="宋体" w:eastAsia="黑体"/>
          <w:b/>
          <w:sz w:val="28"/>
          <w:szCs w:val="28"/>
        </w:rPr>
      </w:pPr>
      <w:r>
        <w:rPr>
          <w:rFonts w:hint="eastAsia" w:ascii="黑体" w:hAnsi="宋体" w:eastAsia="黑体"/>
          <w:b/>
          <w:sz w:val="28"/>
          <w:szCs w:val="28"/>
        </w:rPr>
        <w:t>指导教师：_______________ 职称/学历：_________________</w:t>
      </w:r>
      <w:r>
        <w:rPr>
          <w:rFonts w:ascii="黑体" w:hAnsi="宋体" w:eastAsia="黑体"/>
          <w:b/>
          <w:sz w:val="28"/>
          <w:szCs w:val="28"/>
        </w:rPr>
        <w:br w:type="textWrapping" w:clear="all"/>
      </w:r>
    </w:p>
    <w:tbl>
      <w:tblPr>
        <w:tblStyle w:val="17"/>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1440"/>
        <w:gridCol w:w="1440"/>
        <w:gridCol w:w="1440"/>
        <w:gridCol w:w="144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restart"/>
            <w:noWrap w:val="0"/>
            <w:vAlign w:val="top"/>
          </w:tcPr>
          <w:p>
            <w:pPr>
              <w:rPr>
                <w:rFonts w:hint="eastAsia" w:ascii="黑体" w:hAnsi="宋体" w:eastAsia="黑体"/>
                <w:b/>
                <w:szCs w:val="21"/>
              </w:rPr>
            </w:pPr>
            <w:r>
              <w:rPr>
                <w:rFonts w:hint="eastAsia" w:ascii="黑体" w:hAnsi="宋体" w:eastAsia="黑体"/>
                <w:b/>
                <w:szCs w:val="21"/>
              </w:rPr>
              <w:t>成</w:t>
            </w:r>
          </w:p>
          <w:p>
            <w:pPr>
              <w:rPr>
                <w:rFonts w:hint="eastAsia" w:ascii="黑体" w:hAnsi="宋体" w:eastAsia="黑体"/>
                <w:b/>
                <w:szCs w:val="21"/>
              </w:rPr>
            </w:pPr>
            <w:r>
              <w:rPr>
                <w:rFonts w:hint="eastAsia" w:ascii="黑体" w:hAnsi="宋体" w:eastAsia="黑体"/>
                <w:b/>
                <w:szCs w:val="21"/>
              </w:rPr>
              <w:t>绩</w:t>
            </w:r>
          </w:p>
          <w:p>
            <w:pPr>
              <w:rPr>
                <w:rFonts w:hint="eastAsia" w:ascii="黑体" w:hAnsi="宋体" w:eastAsia="黑体"/>
                <w:b/>
                <w:szCs w:val="21"/>
              </w:rPr>
            </w:pPr>
            <w:r>
              <w:rPr>
                <w:rFonts w:hint="eastAsia" w:ascii="黑体" w:hAnsi="宋体" w:eastAsia="黑体"/>
                <w:b/>
                <w:szCs w:val="21"/>
              </w:rPr>
              <w:t>评</w:t>
            </w:r>
          </w:p>
          <w:p>
            <w:pPr>
              <w:rPr>
                <w:rFonts w:hint="eastAsia" w:ascii="黑体" w:hAnsi="宋体" w:eastAsia="黑体"/>
                <w:b/>
                <w:szCs w:val="21"/>
              </w:rPr>
            </w:pPr>
            <w:r>
              <w:rPr>
                <w:rFonts w:hint="eastAsia" w:ascii="黑体" w:hAnsi="宋体" w:eastAsia="黑体"/>
                <w:b/>
                <w:szCs w:val="21"/>
              </w:rPr>
              <w:t>定</w:t>
            </w:r>
          </w:p>
        </w:tc>
        <w:tc>
          <w:tcPr>
            <w:tcW w:w="1440" w:type="dxa"/>
            <w:noWrap w:val="0"/>
            <w:vAlign w:val="top"/>
          </w:tcPr>
          <w:p>
            <w:pPr>
              <w:rPr>
                <w:rFonts w:hint="eastAsia" w:ascii="黑体" w:hAnsi="宋体" w:eastAsia="黑体"/>
                <w:b/>
                <w:szCs w:val="21"/>
              </w:rPr>
            </w:pPr>
            <w:r>
              <w:rPr>
                <w:rFonts w:hint="eastAsia" w:ascii="黑体" w:hAnsi="宋体" w:eastAsia="黑体"/>
                <w:b/>
                <w:szCs w:val="21"/>
              </w:rPr>
              <w:t>评价方式</w:t>
            </w:r>
          </w:p>
          <w:p>
            <w:pPr>
              <w:rPr>
                <w:rFonts w:hint="eastAsia" w:ascii="黑体" w:hAnsi="宋体" w:eastAsia="黑体"/>
                <w:b/>
                <w:szCs w:val="21"/>
              </w:rPr>
            </w:pPr>
            <w:r>
              <w:rPr>
                <w:rFonts w:hint="eastAsia" w:ascii="黑体" w:hAnsi="宋体" w:eastAsia="黑体"/>
                <w:b/>
                <w:szCs w:val="21"/>
              </w:rPr>
              <w:t>及比例</w:t>
            </w:r>
          </w:p>
        </w:tc>
        <w:tc>
          <w:tcPr>
            <w:tcW w:w="1440" w:type="dxa"/>
            <w:noWrap w:val="0"/>
            <w:vAlign w:val="top"/>
          </w:tcPr>
          <w:p>
            <w:pPr>
              <w:rPr>
                <w:rFonts w:hint="eastAsia" w:ascii="黑体" w:hAnsi="宋体" w:eastAsia="黑体"/>
                <w:b/>
                <w:szCs w:val="21"/>
              </w:rPr>
            </w:pPr>
            <w:r>
              <w:rPr>
                <w:rFonts w:hint="eastAsia" w:ascii="黑体" w:hAnsi="宋体" w:eastAsia="黑体"/>
                <w:b/>
                <w:szCs w:val="21"/>
              </w:rPr>
              <w:t>指导教师</w:t>
            </w:r>
          </w:p>
          <w:p>
            <w:pPr>
              <w:rPr>
                <w:rFonts w:hint="eastAsia" w:ascii="黑体" w:hAnsi="宋体" w:eastAsia="黑体"/>
                <w:b/>
                <w:szCs w:val="21"/>
              </w:rPr>
            </w:pPr>
            <w:r>
              <w:rPr>
                <w:rFonts w:hint="eastAsia" w:ascii="黑体" w:hAnsi="宋体" w:eastAsia="黑体"/>
                <w:b/>
                <w:szCs w:val="21"/>
              </w:rPr>
              <w:t>评价（60％）</w:t>
            </w:r>
          </w:p>
        </w:tc>
        <w:tc>
          <w:tcPr>
            <w:tcW w:w="1440" w:type="dxa"/>
            <w:noWrap w:val="0"/>
            <w:vAlign w:val="top"/>
          </w:tcPr>
          <w:p>
            <w:pPr>
              <w:jc w:val="center"/>
              <w:rPr>
                <w:rFonts w:hint="eastAsia" w:ascii="黑体" w:hAnsi="宋体" w:eastAsia="黑体"/>
                <w:b/>
                <w:szCs w:val="21"/>
              </w:rPr>
            </w:pPr>
            <w:r>
              <w:rPr>
                <w:rFonts w:hint="eastAsia" w:ascii="黑体" w:hAnsi="宋体" w:eastAsia="黑体"/>
                <w:b/>
                <w:szCs w:val="21"/>
              </w:rPr>
              <w:t>评阅人</w:t>
            </w:r>
          </w:p>
          <w:p>
            <w:pPr>
              <w:rPr>
                <w:rFonts w:hint="eastAsia" w:ascii="黑体" w:hAnsi="宋体" w:eastAsia="黑体"/>
                <w:b/>
                <w:szCs w:val="21"/>
              </w:rPr>
            </w:pPr>
            <w:r>
              <w:rPr>
                <w:rFonts w:hint="eastAsia" w:ascii="黑体" w:hAnsi="宋体" w:eastAsia="黑体"/>
                <w:b/>
                <w:szCs w:val="21"/>
              </w:rPr>
              <w:t>评价（20％）</w:t>
            </w:r>
          </w:p>
        </w:tc>
        <w:tc>
          <w:tcPr>
            <w:tcW w:w="1440" w:type="dxa"/>
            <w:noWrap w:val="0"/>
            <w:vAlign w:val="top"/>
          </w:tcPr>
          <w:p>
            <w:pPr>
              <w:jc w:val="center"/>
              <w:rPr>
                <w:rFonts w:hint="eastAsia" w:ascii="黑体" w:hAnsi="宋体" w:eastAsia="黑体"/>
                <w:b/>
                <w:szCs w:val="21"/>
              </w:rPr>
            </w:pPr>
            <w:r>
              <w:rPr>
                <w:rFonts w:hint="eastAsia" w:ascii="黑体" w:hAnsi="宋体" w:eastAsia="黑体"/>
                <w:b/>
                <w:szCs w:val="21"/>
              </w:rPr>
              <w:t>答辩小组</w:t>
            </w:r>
          </w:p>
          <w:p>
            <w:pPr>
              <w:rPr>
                <w:rFonts w:hint="eastAsia" w:ascii="黑体" w:hAnsi="宋体" w:eastAsia="黑体"/>
                <w:b/>
                <w:szCs w:val="21"/>
              </w:rPr>
            </w:pPr>
            <w:r>
              <w:rPr>
                <w:rFonts w:hint="eastAsia" w:ascii="黑体" w:hAnsi="宋体" w:eastAsia="黑体"/>
                <w:b/>
                <w:szCs w:val="21"/>
              </w:rPr>
              <w:t>评价（20％）</w:t>
            </w:r>
          </w:p>
        </w:tc>
        <w:tc>
          <w:tcPr>
            <w:tcW w:w="720" w:type="dxa"/>
            <w:noWrap w:val="0"/>
            <w:vAlign w:val="top"/>
          </w:tcPr>
          <w:p>
            <w:pPr>
              <w:rPr>
                <w:rFonts w:hint="eastAsia" w:ascii="黑体" w:hAnsi="宋体" w:eastAsia="黑体"/>
                <w:b/>
                <w:szCs w:val="21"/>
              </w:rPr>
            </w:pPr>
            <w:r>
              <w:rPr>
                <w:rFonts w:hint="eastAsia" w:ascii="黑体" w:hAnsi="宋体" w:eastAsia="黑体"/>
                <w:b/>
                <w:szCs w:val="21"/>
              </w:rPr>
              <w:t>最终</w:t>
            </w:r>
          </w:p>
          <w:p>
            <w:pPr>
              <w:rPr>
                <w:rFonts w:hint="eastAsia" w:ascii="黑体" w:hAnsi="宋体" w:eastAsia="黑体"/>
                <w:b/>
                <w:szCs w:val="21"/>
              </w:rPr>
            </w:pPr>
            <w:r>
              <w:rPr>
                <w:rFonts w:hint="eastAsia" w:ascii="黑体" w:hAnsi="宋体" w:eastAsia="黑体"/>
                <w:b/>
                <w:szCs w:val="21"/>
              </w:rPr>
              <w:t>成绩</w:t>
            </w:r>
          </w:p>
        </w:tc>
        <w:tc>
          <w:tcPr>
            <w:tcW w:w="720" w:type="dxa"/>
            <w:noWrap w:val="0"/>
            <w:vAlign w:val="top"/>
          </w:tcPr>
          <w:p>
            <w:pPr>
              <w:rPr>
                <w:rFonts w:hint="eastAsia" w:ascii="黑体" w:hAnsi="宋体" w:eastAsia="黑体"/>
                <w:b/>
                <w:szCs w:val="21"/>
              </w:rPr>
            </w:pPr>
            <w:r>
              <w:rPr>
                <w:rFonts w:hint="eastAsia" w:ascii="黑体" w:hAnsi="宋体" w:eastAsia="黑体"/>
                <w:b/>
                <w:szCs w:val="21"/>
              </w:rPr>
              <w:t>评定</w:t>
            </w:r>
          </w:p>
          <w:p>
            <w:pPr>
              <w:rPr>
                <w:rFonts w:hint="eastAsia" w:ascii="黑体" w:hAnsi="宋体" w:eastAsia="黑体"/>
                <w:b/>
                <w:szCs w:val="21"/>
              </w:rPr>
            </w:pPr>
            <w:r>
              <w:rPr>
                <w:rFonts w:hint="eastAsia" w:ascii="黑体" w:hAnsi="宋体" w:eastAsia="黑体"/>
                <w:b/>
                <w:szCs w:val="21"/>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continue"/>
            <w:noWrap w:val="0"/>
            <w:vAlign w:val="top"/>
          </w:tcPr>
          <w:p>
            <w:pPr>
              <w:rPr>
                <w:rFonts w:hint="eastAsia" w:ascii="黑体" w:eastAsia="黑体"/>
                <w:b/>
              </w:rPr>
            </w:pPr>
          </w:p>
        </w:tc>
        <w:tc>
          <w:tcPr>
            <w:tcW w:w="1440" w:type="dxa"/>
            <w:noWrap w:val="0"/>
            <w:vAlign w:val="top"/>
          </w:tcPr>
          <w:p>
            <w:pPr>
              <w:rPr>
                <w:rFonts w:hint="eastAsia" w:ascii="黑体" w:eastAsia="黑体"/>
                <w:b/>
              </w:rPr>
            </w:pPr>
            <w:r>
              <w:rPr>
                <w:rFonts w:hint="eastAsia" w:ascii="黑体" w:eastAsia="黑体"/>
                <w:b/>
              </w:rPr>
              <w:t>成  绩</w:t>
            </w:r>
          </w:p>
        </w:tc>
        <w:tc>
          <w:tcPr>
            <w:tcW w:w="1440" w:type="dxa"/>
            <w:noWrap w:val="0"/>
            <w:vAlign w:val="top"/>
          </w:tcPr>
          <w:p>
            <w:pPr>
              <w:rPr>
                <w:rFonts w:hint="eastAsia"/>
              </w:rPr>
            </w:pPr>
          </w:p>
        </w:tc>
        <w:tc>
          <w:tcPr>
            <w:tcW w:w="1440" w:type="dxa"/>
            <w:noWrap w:val="0"/>
            <w:vAlign w:val="top"/>
          </w:tcPr>
          <w:p>
            <w:pPr>
              <w:rPr>
                <w:rFonts w:hint="eastAsia"/>
              </w:rPr>
            </w:pPr>
          </w:p>
        </w:tc>
        <w:tc>
          <w:tcPr>
            <w:tcW w:w="1440" w:type="dxa"/>
            <w:noWrap w:val="0"/>
            <w:vAlign w:val="top"/>
          </w:tcPr>
          <w:p>
            <w:pPr>
              <w:rPr>
                <w:rFonts w:hint="eastAsia"/>
              </w:rPr>
            </w:pPr>
          </w:p>
        </w:tc>
        <w:tc>
          <w:tcPr>
            <w:tcW w:w="720" w:type="dxa"/>
            <w:vMerge w:val="restart"/>
            <w:noWrap w:val="0"/>
            <w:vAlign w:val="top"/>
          </w:tcPr>
          <w:p>
            <w:pPr>
              <w:rPr>
                <w:rFonts w:hint="eastAsia"/>
              </w:rPr>
            </w:pPr>
          </w:p>
        </w:tc>
        <w:tc>
          <w:tcPr>
            <w:tcW w:w="720" w:type="dxa"/>
            <w:vMerge w:val="restart"/>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continue"/>
            <w:noWrap w:val="0"/>
            <w:vAlign w:val="top"/>
          </w:tcPr>
          <w:p>
            <w:pPr>
              <w:rPr>
                <w:rFonts w:hint="eastAsia" w:ascii="黑体" w:eastAsia="黑体"/>
                <w:b/>
              </w:rPr>
            </w:pPr>
          </w:p>
        </w:tc>
        <w:tc>
          <w:tcPr>
            <w:tcW w:w="1440" w:type="dxa"/>
            <w:noWrap w:val="0"/>
            <w:vAlign w:val="top"/>
          </w:tcPr>
          <w:p>
            <w:pPr>
              <w:rPr>
                <w:rFonts w:hint="eastAsia" w:ascii="黑体" w:eastAsia="黑体"/>
                <w:b/>
              </w:rPr>
            </w:pPr>
            <w:r>
              <w:rPr>
                <w:rFonts w:hint="eastAsia" w:ascii="黑体" w:eastAsia="黑体"/>
                <w:b/>
              </w:rPr>
              <w:t>折算后成绩</w:t>
            </w:r>
          </w:p>
        </w:tc>
        <w:tc>
          <w:tcPr>
            <w:tcW w:w="1440" w:type="dxa"/>
            <w:noWrap w:val="0"/>
            <w:vAlign w:val="top"/>
          </w:tcPr>
          <w:p>
            <w:pPr>
              <w:rPr>
                <w:rFonts w:hint="eastAsia"/>
              </w:rPr>
            </w:pPr>
          </w:p>
        </w:tc>
        <w:tc>
          <w:tcPr>
            <w:tcW w:w="1440" w:type="dxa"/>
            <w:noWrap w:val="0"/>
            <w:vAlign w:val="top"/>
          </w:tcPr>
          <w:p>
            <w:pPr>
              <w:rPr>
                <w:rFonts w:hint="eastAsia"/>
              </w:rPr>
            </w:pPr>
          </w:p>
        </w:tc>
        <w:tc>
          <w:tcPr>
            <w:tcW w:w="1440" w:type="dxa"/>
            <w:noWrap w:val="0"/>
            <w:vAlign w:val="top"/>
          </w:tcPr>
          <w:p>
            <w:pPr>
              <w:rPr>
                <w:rFonts w:hint="eastAsia"/>
              </w:rPr>
            </w:pPr>
          </w:p>
        </w:tc>
        <w:tc>
          <w:tcPr>
            <w:tcW w:w="720" w:type="dxa"/>
            <w:vMerge w:val="continue"/>
            <w:noWrap w:val="0"/>
            <w:vAlign w:val="top"/>
          </w:tcPr>
          <w:p>
            <w:pPr>
              <w:rPr>
                <w:rFonts w:hint="eastAsia"/>
              </w:rPr>
            </w:pPr>
          </w:p>
        </w:tc>
        <w:tc>
          <w:tcPr>
            <w:tcW w:w="720" w:type="dxa"/>
            <w:vMerge w:val="continue"/>
            <w:noWrap w:val="0"/>
            <w:vAlign w:val="top"/>
          </w:tcPr>
          <w:p>
            <w:pPr>
              <w:rPr>
                <w:rFonts w:hint="eastAsia"/>
              </w:rPr>
            </w:pPr>
          </w:p>
        </w:tc>
      </w:tr>
    </w:tbl>
    <w:p>
      <w:pPr>
        <w:ind w:right="-687" w:firstLine="310" w:firstLineChars="147"/>
        <w:rPr>
          <w:rFonts w:hint="eastAsia" w:ascii="仿宋_GB2312" w:eastAsia="仿宋_GB2312"/>
        </w:rPr>
      </w:pPr>
      <w:r>
        <w:rPr>
          <w:rFonts w:hint="eastAsia" w:ascii="黑体" w:eastAsia="黑体"/>
          <w:b/>
          <w:szCs w:val="21"/>
        </w:rPr>
        <w:t>●</w:t>
      </w:r>
      <w:r>
        <w:rPr>
          <w:rFonts w:hint="eastAsia" w:ascii="仿宋_GB2312" w:eastAsia="仿宋_GB2312"/>
        </w:rPr>
        <w:t>评定等级标准：“优”（90分以上）； “良”（80～89）； “中”（70～79）；</w:t>
      </w:r>
    </w:p>
    <w:p>
      <w:pPr>
        <w:ind w:right="-687" w:firstLine="1883" w:firstLineChars="897"/>
        <w:rPr>
          <w:rFonts w:hint="eastAsia" w:ascii="仿宋_GB2312" w:eastAsia="仿宋_GB2312"/>
        </w:rPr>
      </w:pPr>
      <w:r>
        <w:rPr>
          <w:rFonts w:hint="eastAsia" w:ascii="仿宋_GB2312" w:eastAsia="仿宋_GB2312"/>
        </w:rPr>
        <w:t>“及格”（60～69）； “不及格”（60以下）。</w:t>
      </w:r>
    </w:p>
    <w:p>
      <w:pPr>
        <w:ind w:firstLine="315" w:firstLineChars="150"/>
        <w:rPr>
          <w:rFonts w:hint="eastAsia"/>
        </w:rPr>
      </w:pPr>
    </w:p>
    <w:p>
      <w:pPr>
        <w:jc w:val="center"/>
        <w:rPr>
          <w:rFonts w:hint="eastAsia" w:ascii="楷体_GB2312" w:eastAsia="楷体_GB2312"/>
          <w:sz w:val="36"/>
          <w:szCs w:val="36"/>
        </w:rPr>
      </w:pPr>
    </w:p>
    <w:p>
      <w:pPr>
        <w:jc w:val="center"/>
        <w:rPr>
          <w:rFonts w:hint="eastAsia" w:ascii="楷体_GB2312" w:eastAsia="楷体_GB2312"/>
          <w:sz w:val="36"/>
          <w:szCs w:val="36"/>
        </w:rPr>
      </w:pPr>
      <w:r>
        <w:rPr>
          <w:rFonts w:hint="eastAsia" w:ascii="楷体_GB2312" w:eastAsia="楷体_GB2312"/>
          <w:sz w:val="36"/>
          <w:szCs w:val="36"/>
        </w:rPr>
        <w:t>年   月   日</w:t>
      </w:r>
    </w:p>
    <w:p>
      <w:pPr>
        <w:jc w:val="center"/>
        <w:rPr>
          <w:rFonts w:hint="eastAsia" w:ascii="华文中宋" w:hAnsi="华文中宋" w:eastAsia="华文中宋"/>
          <w:b/>
          <w:bCs/>
          <w:spacing w:val="-14"/>
          <w:kern w:val="13"/>
          <w:sz w:val="32"/>
          <w:szCs w:val="32"/>
        </w:rPr>
      </w:pPr>
      <w:r>
        <w:rPr>
          <w:rFonts w:hint="eastAsia" w:ascii="华文中宋" w:hAnsi="华文中宋"/>
          <w:b/>
          <w:bCs/>
          <w:spacing w:val="-14"/>
          <w:kern w:val="13"/>
          <w:sz w:val="32"/>
          <w:szCs w:val="32"/>
        </w:rPr>
        <w:t>教</w:t>
      </w:r>
      <w:r>
        <w:rPr>
          <w:rFonts w:hint="eastAsia" w:ascii="华文中宋" w:hAnsi="华文中宋" w:eastAsia="华文中宋"/>
          <w:b/>
          <w:bCs/>
          <w:spacing w:val="-14"/>
          <w:kern w:val="13"/>
          <w:sz w:val="32"/>
          <w:szCs w:val="32"/>
        </w:rPr>
        <w:t xml:space="preserve"> </w:t>
      </w:r>
      <w:r>
        <w:rPr>
          <w:rFonts w:hint="eastAsia" w:ascii="华文中宋" w:hAnsi="华文中宋"/>
          <w:b/>
          <w:bCs/>
          <w:spacing w:val="-14"/>
          <w:kern w:val="13"/>
          <w:sz w:val="32"/>
          <w:szCs w:val="32"/>
        </w:rPr>
        <w:t>务</w:t>
      </w:r>
      <w:r>
        <w:rPr>
          <w:rFonts w:hint="eastAsia" w:ascii="华文中宋" w:hAnsi="华文中宋" w:eastAsia="华文中宋"/>
          <w:b/>
          <w:bCs/>
          <w:spacing w:val="-14"/>
          <w:kern w:val="13"/>
          <w:sz w:val="32"/>
          <w:szCs w:val="32"/>
        </w:rPr>
        <w:t xml:space="preserve"> </w:t>
      </w:r>
      <w:r>
        <w:rPr>
          <w:rFonts w:hint="eastAsia" w:ascii="华文中宋" w:hAnsi="华文中宋"/>
          <w:b/>
          <w:bCs/>
          <w:spacing w:val="-14"/>
          <w:kern w:val="13"/>
          <w:sz w:val="32"/>
          <w:szCs w:val="32"/>
        </w:rPr>
        <w:t>处</w:t>
      </w:r>
      <w:r>
        <w:rPr>
          <w:rFonts w:hint="eastAsia" w:ascii="华文中宋" w:hAnsi="华文中宋" w:eastAsia="华文中宋"/>
          <w:b/>
          <w:bCs/>
          <w:spacing w:val="-14"/>
          <w:kern w:val="13"/>
          <w:sz w:val="32"/>
          <w:szCs w:val="32"/>
        </w:rPr>
        <w:t xml:space="preserve"> </w:t>
      </w:r>
      <w:r>
        <w:rPr>
          <w:rFonts w:hint="eastAsia" w:ascii="华文中宋" w:hAnsi="华文中宋" w:eastAsia="华文中宋"/>
          <w:b/>
          <w:bCs/>
          <w:spacing w:val="-14"/>
          <w:kern w:val="13"/>
          <w:sz w:val="32"/>
          <w:szCs w:val="44"/>
        </w:rPr>
        <w:t xml:space="preserve"> </w:t>
      </w:r>
      <w:r>
        <w:rPr>
          <w:rFonts w:hint="eastAsia" w:ascii="华文中宋" w:hAnsi="华文中宋" w:eastAsia="华文中宋"/>
          <w:b/>
          <w:bCs/>
          <w:spacing w:val="-14"/>
          <w:kern w:val="13"/>
          <w:sz w:val="32"/>
          <w:szCs w:val="32"/>
        </w:rPr>
        <w:t xml:space="preserve"> 制</w:t>
      </w:r>
    </w:p>
    <w:p>
      <w:pPr>
        <w:jc w:val="center"/>
        <w:rPr>
          <w:rFonts w:hint="eastAsia" w:ascii="宋体" w:hAnsi="宋体"/>
          <w:b/>
          <w:sz w:val="32"/>
          <w:szCs w:val="32"/>
        </w:rPr>
      </w:pPr>
      <w:r>
        <w:rPr>
          <w:rFonts w:hint="eastAsia" w:ascii="宋体" w:hAnsi="宋体"/>
          <w:b/>
          <w:sz w:val="32"/>
          <w:szCs w:val="32"/>
        </w:rPr>
        <w:t>西华师范大学本科学生毕业论文（设计）规范</w:t>
      </w:r>
    </w:p>
    <w:p>
      <w:pPr>
        <w:jc w:val="center"/>
        <w:rPr>
          <w:rFonts w:hint="eastAsia" w:ascii="宋体" w:hAnsi="宋体"/>
          <w:b/>
          <w:sz w:val="32"/>
          <w:szCs w:val="32"/>
        </w:rPr>
      </w:pPr>
    </w:p>
    <w:p>
      <w:pPr>
        <w:rPr>
          <w:rFonts w:hint="eastAsia"/>
        </w:rPr>
      </w:pPr>
    </w:p>
    <w:p>
      <w:pPr>
        <w:rPr>
          <w:rFonts w:hint="eastAsia"/>
        </w:rPr>
      </w:pPr>
    </w:p>
    <w:p>
      <w:pPr>
        <w:numPr>
          <w:ilvl w:val="0"/>
          <w:numId w:val="2"/>
        </w:numPr>
        <w:spacing w:line="360" w:lineRule="auto"/>
        <w:ind w:left="0" w:firstLine="562" w:firstLineChars="200"/>
        <w:rPr>
          <w:rFonts w:hint="eastAsia" w:ascii="楷体_GB2312" w:hAnsi="宋体" w:eastAsia="楷体_GB2312"/>
          <w:b/>
          <w:bCs/>
          <w:sz w:val="28"/>
          <w:szCs w:val="28"/>
        </w:rPr>
      </w:pPr>
      <w:r>
        <w:rPr>
          <w:rFonts w:hint="eastAsia" w:ascii="楷体_GB2312" w:hAnsi="宋体" w:eastAsia="楷体_GB2312"/>
          <w:b/>
          <w:bCs/>
          <w:sz w:val="28"/>
          <w:szCs w:val="28"/>
        </w:rPr>
        <w:t>承诺书；</w:t>
      </w:r>
    </w:p>
    <w:p>
      <w:pPr>
        <w:numPr>
          <w:ilvl w:val="0"/>
          <w:numId w:val="2"/>
        </w:numPr>
        <w:spacing w:line="360" w:lineRule="auto"/>
        <w:ind w:left="0" w:firstLine="562" w:firstLineChars="200"/>
        <w:rPr>
          <w:rFonts w:hint="eastAsia" w:ascii="楷体_GB2312" w:hAnsi="宋体" w:eastAsia="楷体_GB2312"/>
          <w:b/>
          <w:bCs/>
          <w:sz w:val="28"/>
          <w:szCs w:val="28"/>
        </w:rPr>
      </w:pPr>
      <w:r>
        <w:rPr>
          <w:rFonts w:hint="eastAsia" w:ascii="楷体_GB2312" w:hAnsi="宋体" w:eastAsia="楷体_GB2312"/>
          <w:b/>
          <w:bCs/>
          <w:sz w:val="28"/>
          <w:szCs w:val="28"/>
        </w:rPr>
        <w:t>任务书；</w:t>
      </w:r>
    </w:p>
    <w:p>
      <w:pPr>
        <w:numPr>
          <w:ilvl w:val="0"/>
          <w:numId w:val="2"/>
        </w:numPr>
        <w:spacing w:line="360" w:lineRule="auto"/>
        <w:ind w:left="0" w:firstLine="562" w:firstLineChars="200"/>
        <w:rPr>
          <w:rFonts w:hint="eastAsia" w:ascii="楷体_GB2312" w:hAnsi="宋体" w:eastAsia="楷体_GB2312"/>
          <w:b/>
          <w:bCs/>
          <w:sz w:val="28"/>
          <w:szCs w:val="28"/>
        </w:rPr>
      </w:pPr>
      <w:r>
        <w:rPr>
          <w:rFonts w:hint="eastAsia" w:ascii="楷体_GB2312" w:hAnsi="宋体" w:eastAsia="楷体_GB2312"/>
          <w:b/>
          <w:bCs/>
          <w:sz w:val="28"/>
          <w:szCs w:val="28"/>
        </w:rPr>
        <w:t>开题报告；</w:t>
      </w:r>
    </w:p>
    <w:p>
      <w:pPr>
        <w:numPr>
          <w:ilvl w:val="0"/>
          <w:numId w:val="2"/>
        </w:numPr>
        <w:spacing w:line="360" w:lineRule="auto"/>
        <w:ind w:left="0" w:firstLine="562" w:firstLineChars="200"/>
        <w:rPr>
          <w:rFonts w:hint="eastAsia" w:ascii="楷体_GB2312" w:hAnsi="宋体" w:eastAsia="楷体_GB2312"/>
          <w:b/>
          <w:bCs/>
          <w:sz w:val="28"/>
          <w:szCs w:val="28"/>
        </w:rPr>
      </w:pPr>
      <w:r>
        <w:rPr>
          <w:rFonts w:hint="eastAsia" w:ascii="楷体_GB2312" w:hAnsi="宋体" w:eastAsia="楷体_GB2312"/>
          <w:b/>
          <w:bCs/>
          <w:sz w:val="28"/>
          <w:szCs w:val="28"/>
        </w:rPr>
        <w:t>指导教师指导毕业论文内容记录表；</w:t>
      </w:r>
    </w:p>
    <w:p>
      <w:pPr>
        <w:numPr>
          <w:ilvl w:val="0"/>
          <w:numId w:val="2"/>
        </w:numPr>
        <w:spacing w:line="360" w:lineRule="auto"/>
        <w:ind w:left="0" w:firstLine="562" w:firstLineChars="200"/>
        <w:rPr>
          <w:rFonts w:hint="eastAsia" w:ascii="楷体_GB2312" w:hAnsi="宋体" w:eastAsia="楷体_GB2312"/>
          <w:b/>
          <w:bCs/>
          <w:sz w:val="28"/>
          <w:szCs w:val="28"/>
        </w:rPr>
      </w:pPr>
      <w:r>
        <w:rPr>
          <w:rFonts w:hint="eastAsia" w:ascii="楷体_GB2312" w:hAnsi="宋体" w:eastAsia="楷体_GB2312"/>
          <w:b/>
          <w:bCs/>
          <w:sz w:val="28"/>
          <w:szCs w:val="28"/>
        </w:rPr>
        <w:t>指导教师评价表（毕业论文）；</w:t>
      </w:r>
    </w:p>
    <w:p>
      <w:pPr>
        <w:numPr>
          <w:ilvl w:val="0"/>
          <w:numId w:val="2"/>
        </w:numPr>
        <w:spacing w:line="360" w:lineRule="auto"/>
        <w:ind w:left="0" w:firstLine="562" w:firstLineChars="200"/>
        <w:rPr>
          <w:rFonts w:hint="eastAsia" w:ascii="楷体_GB2312" w:hAnsi="宋体" w:eastAsia="楷体_GB2312"/>
          <w:b/>
          <w:bCs/>
          <w:sz w:val="28"/>
          <w:szCs w:val="28"/>
        </w:rPr>
      </w:pPr>
      <w:r>
        <w:rPr>
          <w:rFonts w:hint="eastAsia" w:ascii="楷体_GB2312" w:hAnsi="宋体" w:eastAsia="楷体_GB2312"/>
          <w:b/>
          <w:bCs/>
          <w:sz w:val="28"/>
          <w:szCs w:val="28"/>
        </w:rPr>
        <w:t>指导教师评价表（毕业设计）；</w:t>
      </w:r>
    </w:p>
    <w:p>
      <w:pPr>
        <w:numPr>
          <w:ilvl w:val="0"/>
          <w:numId w:val="2"/>
        </w:numPr>
        <w:spacing w:line="360" w:lineRule="auto"/>
        <w:ind w:left="0" w:firstLine="562" w:firstLineChars="200"/>
        <w:rPr>
          <w:rFonts w:hint="eastAsia" w:ascii="楷体_GB2312" w:hAnsi="宋体" w:eastAsia="楷体_GB2312"/>
          <w:b/>
          <w:bCs/>
          <w:sz w:val="28"/>
          <w:szCs w:val="28"/>
        </w:rPr>
      </w:pPr>
      <w:r>
        <w:rPr>
          <w:rFonts w:hint="eastAsia" w:ascii="楷体_GB2312" w:hAnsi="宋体" w:eastAsia="楷体_GB2312"/>
          <w:b/>
          <w:bCs/>
          <w:sz w:val="28"/>
          <w:szCs w:val="28"/>
        </w:rPr>
        <w:t>评阅人评价表（毕业论文）；</w:t>
      </w:r>
    </w:p>
    <w:p>
      <w:pPr>
        <w:numPr>
          <w:ilvl w:val="0"/>
          <w:numId w:val="2"/>
        </w:numPr>
        <w:spacing w:line="360" w:lineRule="auto"/>
        <w:ind w:left="0" w:firstLine="562" w:firstLineChars="200"/>
        <w:rPr>
          <w:rFonts w:hint="eastAsia" w:ascii="楷体_GB2312" w:hAnsi="宋体" w:eastAsia="楷体_GB2312"/>
          <w:b/>
          <w:bCs/>
          <w:sz w:val="28"/>
          <w:szCs w:val="28"/>
        </w:rPr>
      </w:pPr>
      <w:r>
        <w:rPr>
          <w:rFonts w:hint="eastAsia" w:ascii="楷体_GB2312" w:hAnsi="宋体" w:eastAsia="楷体_GB2312"/>
          <w:b/>
          <w:bCs/>
          <w:sz w:val="28"/>
          <w:szCs w:val="28"/>
        </w:rPr>
        <w:t>评阅人评价表（毕业设计）</w:t>
      </w:r>
    </w:p>
    <w:p>
      <w:pPr>
        <w:numPr>
          <w:ilvl w:val="0"/>
          <w:numId w:val="2"/>
        </w:numPr>
        <w:spacing w:line="360" w:lineRule="auto"/>
        <w:ind w:left="0" w:firstLine="562" w:firstLineChars="200"/>
        <w:rPr>
          <w:rFonts w:hint="eastAsia" w:ascii="楷体_GB2312" w:hAnsi="宋体" w:eastAsia="楷体_GB2312"/>
          <w:b/>
          <w:bCs/>
          <w:sz w:val="28"/>
          <w:szCs w:val="28"/>
        </w:rPr>
      </w:pPr>
      <w:r>
        <w:rPr>
          <w:rFonts w:hint="eastAsia" w:ascii="楷体_GB2312" w:hAnsi="宋体" w:eastAsia="楷体_GB2312"/>
          <w:b/>
          <w:bCs/>
          <w:sz w:val="28"/>
          <w:szCs w:val="28"/>
        </w:rPr>
        <w:t>答辩评分参考标准；</w:t>
      </w:r>
    </w:p>
    <w:p>
      <w:pPr>
        <w:numPr>
          <w:ilvl w:val="0"/>
          <w:numId w:val="2"/>
        </w:numPr>
        <w:spacing w:line="360" w:lineRule="auto"/>
        <w:ind w:left="0" w:firstLine="562" w:firstLineChars="200"/>
        <w:rPr>
          <w:rFonts w:hint="eastAsia" w:ascii="楷体_GB2312" w:hAnsi="宋体" w:eastAsia="楷体_GB2312"/>
          <w:b/>
          <w:bCs/>
          <w:sz w:val="28"/>
          <w:szCs w:val="28"/>
        </w:rPr>
      </w:pPr>
      <w:r>
        <w:rPr>
          <w:rFonts w:hint="eastAsia" w:ascii="楷体_GB2312" w:hAnsi="宋体" w:eastAsia="楷体_GB2312"/>
          <w:b/>
          <w:bCs/>
          <w:sz w:val="28"/>
          <w:szCs w:val="28"/>
        </w:rPr>
        <w:t>答辩记录；</w:t>
      </w:r>
    </w:p>
    <w:p>
      <w:pPr>
        <w:spacing w:line="360" w:lineRule="auto"/>
        <w:ind w:firstLine="551" w:firstLineChars="196"/>
        <w:rPr>
          <w:rFonts w:hint="eastAsia" w:ascii="楷体_GB2312" w:hAnsi="宋体" w:eastAsia="楷体_GB2312"/>
          <w:b/>
          <w:sz w:val="28"/>
          <w:szCs w:val="28"/>
        </w:rPr>
      </w:pPr>
      <w:r>
        <w:rPr>
          <w:rFonts w:hint="eastAsia" w:ascii="楷体_GB2312" w:hAnsi="宋体" w:eastAsia="楷体_GB2312"/>
          <w:b/>
          <w:sz w:val="28"/>
          <w:szCs w:val="28"/>
        </w:rPr>
        <w:t>（十一）毕业论文（设计）规范化要求；</w:t>
      </w:r>
    </w:p>
    <w:p>
      <w:pPr>
        <w:spacing w:line="360" w:lineRule="auto"/>
        <w:ind w:firstLine="551" w:firstLineChars="196"/>
        <w:rPr>
          <w:rFonts w:hint="eastAsia" w:ascii="楷体_GB2312" w:hAnsi="宋体" w:eastAsia="楷体_GB2312"/>
          <w:b/>
          <w:sz w:val="28"/>
          <w:szCs w:val="28"/>
        </w:rPr>
      </w:pPr>
      <w:r>
        <w:rPr>
          <w:rFonts w:hint="eastAsia" w:ascii="楷体_GB2312" w:hAnsi="宋体" w:eastAsia="楷体_GB2312"/>
          <w:b/>
          <w:sz w:val="28"/>
          <w:szCs w:val="28"/>
        </w:rPr>
        <w:t>（十二）</w:t>
      </w:r>
      <w:r>
        <w:rPr>
          <w:rFonts w:hint="eastAsia" w:ascii="楷体_GB2312" w:hAnsi="华文中宋" w:eastAsia="楷体_GB2312"/>
          <w:b/>
          <w:bCs/>
          <w:spacing w:val="-14"/>
          <w:kern w:val="13"/>
          <w:sz w:val="28"/>
          <w:szCs w:val="28"/>
        </w:rPr>
        <w:t>西华师范大学本科毕业论文（设计）排版规范详解；</w:t>
      </w:r>
    </w:p>
    <w:p>
      <w:pPr>
        <w:spacing w:line="360" w:lineRule="auto"/>
        <w:ind w:firstLine="551" w:firstLineChars="196"/>
        <w:rPr>
          <w:rFonts w:hint="eastAsia" w:ascii="楷体_GB2312" w:hAnsi="宋体" w:eastAsia="楷体_GB2312"/>
          <w:b/>
          <w:bCs/>
          <w:sz w:val="28"/>
          <w:szCs w:val="28"/>
        </w:rPr>
      </w:pPr>
      <w:r>
        <w:rPr>
          <w:rFonts w:hint="eastAsia" w:ascii="楷体_GB2312" w:hAnsi="宋体" w:eastAsia="楷体_GB2312"/>
          <w:b/>
          <w:sz w:val="28"/>
          <w:szCs w:val="28"/>
        </w:rPr>
        <w:t>（十三）论文装订（粘贴）处</w:t>
      </w:r>
    </w:p>
    <w:p>
      <w:pPr>
        <w:spacing w:line="360" w:lineRule="auto"/>
        <w:rPr>
          <w:rFonts w:hint="eastAsia" w:ascii="楷体_GB2312" w:hAnsi="宋体" w:eastAsia="楷体_GB2312"/>
          <w:b/>
          <w:sz w:val="28"/>
          <w:szCs w:val="28"/>
        </w:rPr>
      </w:pPr>
    </w:p>
    <w:p>
      <w:pPr>
        <w:rPr>
          <w:rFonts w:hint="eastAsia" w:ascii="楷体_GB2312" w:eastAsia="楷体_GB2312"/>
          <w:b/>
          <w:sz w:val="28"/>
          <w:szCs w:val="28"/>
        </w:rPr>
      </w:pPr>
    </w:p>
    <w:p>
      <w:pPr>
        <w:rPr>
          <w:rFonts w:hint="eastAsia" w:ascii="楷体_GB2312" w:eastAsia="楷体_GB2312"/>
          <w:b/>
          <w:sz w:val="28"/>
          <w:szCs w:val="28"/>
        </w:rPr>
      </w:pPr>
    </w:p>
    <w:p>
      <w:pPr>
        <w:rPr>
          <w:rFonts w:hint="eastAsia"/>
        </w:rPr>
      </w:pPr>
    </w:p>
    <w:p>
      <w:pPr>
        <w:rPr>
          <w:rFonts w:hint="eastAsia"/>
        </w:rPr>
      </w:pPr>
    </w:p>
    <w:p>
      <w:pPr>
        <w:rPr>
          <w:rFonts w:hint="eastAsia" w:ascii="黑体" w:hAnsi="宋体" w:eastAsia="黑体"/>
          <w:sz w:val="24"/>
        </w:rPr>
      </w:pPr>
      <w:r>
        <w:rPr>
          <w:rFonts w:hint="eastAsia" w:ascii="黑体" w:hAnsi="宋体" w:eastAsia="黑体"/>
          <w:sz w:val="24"/>
        </w:rPr>
        <w:t>附件一：</w:t>
      </w:r>
    </w:p>
    <w:p>
      <w:pPr>
        <w:jc w:val="center"/>
        <w:rPr>
          <w:rFonts w:hint="eastAsia" w:ascii="华文中宋" w:hAnsi="华文中宋" w:eastAsia="华文中宋"/>
          <w:b/>
          <w:sz w:val="32"/>
          <w:szCs w:val="32"/>
        </w:rPr>
      </w:pPr>
    </w:p>
    <w:p>
      <w:pPr>
        <w:jc w:val="center"/>
        <w:rPr>
          <w:rFonts w:hint="eastAsia" w:ascii="华文中宋" w:hAnsi="华文中宋" w:eastAsia="华文中宋"/>
          <w:b/>
          <w:sz w:val="32"/>
          <w:szCs w:val="32"/>
        </w:rPr>
      </w:pPr>
    </w:p>
    <w:p>
      <w:pPr>
        <w:jc w:val="center"/>
        <w:rPr>
          <w:rFonts w:hint="eastAsia" w:ascii="宋体" w:hAnsi="宋体"/>
          <w:b/>
          <w:sz w:val="32"/>
          <w:szCs w:val="32"/>
        </w:rPr>
      </w:pPr>
      <w:r>
        <w:rPr>
          <w:rFonts w:hint="eastAsia" w:ascii="宋体" w:hAnsi="宋体"/>
          <w:b/>
          <w:sz w:val="32"/>
          <w:szCs w:val="32"/>
        </w:rPr>
        <w:t>西华师范大学本科学生毕业论文（设计）</w:t>
      </w:r>
    </w:p>
    <w:p>
      <w:pPr>
        <w:jc w:val="center"/>
        <w:rPr>
          <w:rFonts w:hint="eastAsia" w:ascii="楷体_GB2312" w:hAnsi="华文中宋" w:eastAsia="楷体_GB2312"/>
          <w:b/>
          <w:sz w:val="52"/>
          <w:szCs w:val="52"/>
        </w:rPr>
      </w:pPr>
      <w:r>
        <w:rPr>
          <w:rFonts w:hint="eastAsia" w:ascii="楷体_GB2312" w:hAnsi="华文中宋" w:eastAsia="楷体_GB2312"/>
          <w:b/>
          <w:sz w:val="52"/>
          <w:szCs w:val="52"/>
        </w:rPr>
        <w:t>承  诺  书</w:t>
      </w:r>
    </w:p>
    <w:p>
      <w:pPr>
        <w:jc w:val="center"/>
        <w:rPr>
          <w:rFonts w:hint="eastAsia"/>
          <w:sz w:val="48"/>
        </w:rPr>
      </w:pPr>
    </w:p>
    <w:p>
      <w:pPr>
        <w:ind w:firstLine="560" w:firstLineChars="200"/>
        <w:rPr>
          <w:rFonts w:hint="eastAsia"/>
          <w:sz w:val="28"/>
        </w:rPr>
      </w:pPr>
      <w:r>
        <w:rPr>
          <w:rFonts w:hint="eastAsia"/>
          <w:sz w:val="28"/>
        </w:rPr>
        <w:t>本人承诺：在即将开始的毕业论文（设计）过程中，严格遵守学术道德规范和学校纪律，在学院和指导教师的安排与指导下，独立完成毕业论文（设计）工作，不弄虚作假，不请人代做毕业论文（设计）或抄袭别人的成果。按照“西华师范大学本科生毕业论文（设计）规定”的要求，完成毕业论文（设计）的撰写、答辩、装订整理等工作。</w:t>
      </w:r>
    </w:p>
    <w:p>
      <w:pPr>
        <w:rPr>
          <w:rFonts w:hint="eastAsia"/>
          <w:sz w:val="28"/>
        </w:rPr>
      </w:pPr>
    </w:p>
    <w:p>
      <w:pPr>
        <w:ind w:firstLine="4200" w:firstLineChars="1500"/>
        <w:rPr>
          <w:rFonts w:hint="eastAsia"/>
          <w:sz w:val="28"/>
        </w:rPr>
      </w:pPr>
      <w:r>
        <w:rPr>
          <w:rFonts w:hint="eastAsia"/>
          <w:sz w:val="28"/>
        </w:rPr>
        <w:t xml:space="preserve">   </w:t>
      </w:r>
    </w:p>
    <w:p>
      <w:pPr>
        <w:ind w:firstLine="4200" w:firstLineChars="1500"/>
        <w:rPr>
          <w:rFonts w:hint="eastAsia"/>
          <w:sz w:val="28"/>
        </w:rPr>
      </w:pPr>
    </w:p>
    <w:p>
      <w:pPr>
        <w:ind w:firstLine="4200" w:firstLineChars="1500"/>
        <w:rPr>
          <w:rFonts w:hint="eastAsia"/>
          <w:sz w:val="28"/>
        </w:rPr>
      </w:pPr>
    </w:p>
    <w:p>
      <w:pPr>
        <w:ind w:firstLine="4200" w:firstLineChars="1500"/>
        <w:rPr>
          <w:rFonts w:hint="eastAsia"/>
          <w:sz w:val="28"/>
        </w:rPr>
      </w:pPr>
    </w:p>
    <w:p>
      <w:pPr>
        <w:ind w:firstLine="4216" w:firstLineChars="1500"/>
        <w:rPr>
          <w:rFonts w:hint="eastAsia" w:ascii="楷体_GB2312" w:eastAsia="楷体_GB2312"/>
          <w:b/>
          <w:sz w:val="28"/>
        </w:rPr>
      </w:pPr>
      <w:r>
        <w:rPr>
          <w:rFonts w:hint="eastAsia" w:ascii="楷体_GB2312" w:eastAsia="楷体_GB2312"/>
          <w:b/>
          <w:sz w:val="28"/>
        </w:rPr>
        <w:t>学生签名：</w:t>
      </w:r>
    </w:p>
    <w:p>
      <w:pPr>
        <w:rPr>
          <w:rFonts w:hint="eastAsia" w:ascii="楷体_GB2312" w:eastAsia="楷体_GB2312"/>
          <w:b/>
        </w:rPr>
      </w:pPr>
      <w:r>
        <w:rPr>
          <w:rFonts w:hint="eastAsia" w:ascii="楷体_GB2312" w:eastAsia="楷体_GB2312"/>
          <w:b/>
          <w:sz w:val="28"/>
        </w:rPr>
        <w:t xml:space="preserve">                                               年   月   日</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ascii="黑体" w:hAnsi="宋体" w:eastAsia="黑体"/>
          <w:sz w:val="24"/>
        </w:rPr>
      </w:pPr>
      <w:r>
        <w:rPr>
          <w:rFonts w:hint="eastAsia" w:ascii="黑体" w:hAnsi="宋体" w:eastAsia="黑体"/>
          <w:sz w:val="24"/>
        </w:rPr>
        <w:t>附件二：</w:t>
      </w:r>
    </w:p>
    <w:p>
      <w:pPr>
        <w:jc w:val="center"/>
        <w:rPr>
          <w:rFonts w:hint="eastAsia" w:ascii="宋体" w:hAnsi="宋体"/>
          <w:b/>
          <w:sz w:val="32"/>
          <w:szCs w:val="32"/>
        </w:rPr>
      </w:pPr>
      <w:r>
        <w:rPr>
          <w:rFonts w:hint="eastAsia" w:ascii="宋体" w:hAnsi="宋体"/>
          <w:b/>
          <w:sz w:val="32"/>
          <w:szCs w:val="32"/>
        </w:rPr>
        <w:t>西华师范大学本科学生毕业论文（设计）任务书</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1654"/>
        <w:gridCol w:w="1406"/>
        <w:gridCol w:w="1436"/>
        <w:gridCol w:w="904"/>
        <w:gridCol w:w="1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top"/>
          </w:tcPr>
          <w:p>
            <w:pPr>
              <w:spacing w:line="300" w:lineRule="exact"/>
              <w:rPr>
                <w:rFonts w:hint="eastAsia" w:ascii="宋体" w:hAnsi="宋体"/>
                <w:szCs w:val="21"/>
              </w:rPr>
            </w:pPr>
            <w:r>
              <w:rPr>
                <w:rFonts w:hint="eastAsia" w:ascii="宋体" w:hAnsi="宋体"/>
                <w:szCs w:val="21"/>
              </w:rPr>
              <w:t>初选题目</w:t>
            </w:r>
          </w:p>
        </w:tc>
        <w:tc>
          <w:tcPr>
            <w:tcW w:w="7340" w:type="dxa"/>
            <w:gridSpan w:val="5"/>
            <w:noWrap w:val="0"/>
            <w:vAlign w:val="top"/>
          </w:tcPr>
          <w:p>
            <w:pPr>
              <w:spacing w:line="30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Merge w:val="restart"/>
            <w:noWrap w:val="0"/>
            <w:vAlign w:val="top"/>
          </w:tcPr>
          <w:p>
            <w:pPr>
              <w:spacing w:line="300" w:lineRule="exact"/>
              <w:rPr>
                <w:rFonts w:hint="eastAsia" w:ascii="宋体" w:hAnsi="宋体"/>
                <w:szCs w:val="21"/>
              </w:rPr>
            </w:pPr>
            <w:r>
              <w:rPr>
                <w:rFonts w:hint="eastAsia" w:ascii="宋体" w:hAnsi="宋体"/>
                <w:szCs w:val="21"/>
              </w:rPr>
              <w:t>学生姓名</w:t>
            </w:r>
          </w:p>
        </w:tc>
        <w:tc>
          <w:tcPr>
            <w:tcW w:w="1654" w:type="dxa"/>
            <w:vMerge w:val="restart"/>
            <w:noWrap w:val="0"/>
            <w:vAlign w:val="top"/>
          </w:tcPr>
          <w:p>
            <w:pPr>
              <w:spacing w:line="300" w:lineRule="exact"/>
              <w:rPr>
                <w:rFonts w:hint="eastAsia" w:ascii="宋体" w:hAnsi="宋体"/>
                <w:szCs w:val="21"/>
              </w:rPr>
            </w:pPr>
          </w:p>
        </w:tc>
        <w:tc>
          <w:tcPr>
            <w:tcW w:w="1406" w:type="dxa"/>
            <w:noWrap w:val="0"/>
            <w:vAlign w:val="top"/>
          </w:tcPr>
          <w:p>
            <w:pPr>
              <w:spacing w:line="300" w:lineRule="exact"/>
              <w:jc w:val="center"/>
              <w:rPr>
                <w:rFonts w:hint="eastAsia" w:ascii="宋体" w:hAnsi="宋体"/>
                <w:szCs w:val="21"/>
              </w:rPr>
            </w:pPr>
            <w:r>
              <w:rPr>
                <w:rFonts w:hint="eastAsia" w:ascii="宋体" w:hAnsi="宋体"/>
                <w:szCs w:val="21"/>
              </w:rPr>
              <w:t>学  院</w:t>
            </w:r>
          </w:p>
        </w:tc>
        <w:tc>
          <w:tcPr>
            <w:tcW w:w="1436" w:type="dxa"/>
            <w:noWrap w:val="0"/>
            <w:vAlign w:val="top"/>
          </w:tcPr>
          <w:p>
            <w:pPr>
              <w:spacing w:line="300" w:lineRule="exact"/>
              <w:jc w:val="center"/>
              <w:rPr>
                <w:rFonts w:hint="eastAsia" w:ascii="宋体" w:hAnsi="宋体"/>
                <w:szCs w:val="21"/>
              </w:rPr>
            </w:pPr>
          </w:p>
        </w:tc>
        <w:tc>
          <w:tcPr>
            <w:tcW w:w="904" w:type="dxa"/>
            <w:noWrap w:val="0"/>
            <w:vAlign w:val="top"/>
          </w:tcPr>
          <w:p>
            <w:pPr>
              <w:spacing w:line="300" w:lineRule="exact"/>
              <w:jc w:val="center"/>
              <w:rPr>
                <w:rFonts w:hint="eastAsia" w:ascii="宋体" w:hAnsi="宋体"/>
                <w:szCs w:val="21"/>
              </w:rPr>
            </w:pPr>
            <w:r>
              <w:rPr>
                <w:rFonts w:hint="eastAsia" w:ascii="宋体" w:hAnsi="宋体"/>
                <w:szCs w:val="21"/>
              </w:rPr>
              <w:t>专 业</w:t>
            </w:r>
          </w:p>
        </w:tc>
        <w:tc>
          <w:tcPr>
            <w:tcW w:w="1940" w:type="dxa"/>
            <w:noWrap w:val="0"/>
            <w:vAlign w:val="top"/>
          </w:tcPr>
          <w:p>
            <w:pPr>
              <w:spacing w:line="3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noWrap w:val="0"/>
            <w:vAlign w:val="top"/>
          </w:tcPr>
          <w:p>
            <w:pPr>
              <w:spacing w:line="300" w:lineRule="exact"/>
              <w:rPr>
                <w:rFonts w:hint="eastAsia" w:ascii="宋体" w:hAnsi="宋体"/>
                <w:szCs w:val="21"/>
              </w:rPr>
            </w:pPr>
          </w:p>
        </w:tc>
        <w:tc>
          <w:tcPr>
            <w:tcW w:w="1654" w:type="dxa"/>
            <w:vMerge w:val="continue"/>
            <w:noWrap w:val="0"/>
            <w:vAlign w:val="top"/>
          </w:tcPr>
          <w:p>
            <w:pPr>
              <w:spacing w:line="300" w:lineRule="exact"/>
              <w:rPr>
                <w:rFonts w:hint="eastAsia" w:ascii="宋体" w:hAnsi="宋体"/>
                <w:szCs w:val="21"/>
              </w:rPr>
            </w:pPr>
          </w:p>
        </w:tc>
        <w:tc>
          <w:tcPr>
            <w:tcW w:w="1406" w:type="dxa"/>
            <w:noWrap w:val="0"/>
            <w:vAlign w:val="top"/>
          </w:tcPr>
          <w:p>
            <w:pPr>
              <w:spacing w:line="300" w:lineRule="exact"/>
              <w:jc w:val="center"/>
              <w:rPr>
                <w:rFonts w:hint="eastAsia" w:ascii="宋体" w:hAnsi="宋体"/>
                <w:szCs w:val="21"/>
              </w:rPr>
            </w:pPr>
            <w:r>
              <w:rPr>
                <w:rFonts w:hint="eastAsia" w:ascii="宋体" w:hAnsi="宋体"/>
                <w:szCs w:val="21"/>
              </w:rPr>
              <w:t>班  级</w:t>
            </w:r>
          </w:p>
        </w:tc>
        <w:tc>
          <w:tcPr>
            <w:tcW w:w="1436" w:type="dxa"/>
            <w:noWrap w:val="0"/>
            <w:vAlign w:val="top"/>
          </w:tcPr>
          <w:p>
            <w:pPr>
              <w:spacing w:line="300" w:lineRule="exact"/>
              <w:jc w:val="center"/>
              <w:rPr>
                <w:rFonts w:hint="eastAsia" w:ascii="宋体" w:hAnsi="宋体"/>
                <w:szCs w:val="21"/>
              </w:rPr>
            </w:pPr>
          </w:p>
        </w:tc>
        <w:tc>
          <w:tcPr>
            <w:tcW w:w="904" w:type="dxa"/>
            <w:noWrap w:val="0"/>
            <w:vAlign w:val="top"/>
          </w:tcPr>
          <w:p>
            <w:pPr>
              <w:spacing w:line="300" w:lineRule="exact"/>
              <w:jc w:val="center"/>
              <w:rPr>
                <w:rFonts w:hint="eastAsia" w:ascii="宋体" w:hAnsi="宋体"/>
                <w:szCs w:val="21"/>
              </w:rPr>
            </w:pPr>
            <w:r>
              <w:rPr>
                <w:rFonts w:hint="eastAsia" w:ascii="宋体" w:hAnsi="宋体"/>
                <w:szCs w:val="21"/>
              </w:rPr>
              <w:t>学 号</w:t>
            </w:r>
          </w:p>
        </w:tc>
        <w:tc>
          <w:tcPr>
            <w:tcW w:w="1940" w:type="dxa"/>
            <w:noWrap w:val="0"/>
            <w:vAlign w:val="top"/>
          </w:tcPr>
          <w:p>
            <w:pPr>
              <w:spacing w:line="3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top"/>
          </w:tcPr>
          <w:p>
            <w:pPr>
              <w:spacing w:line="300" w:lineRule="exact"/>
              <w:rPr>
                <w:rFonts w:hint="eastAsia" w:ascii="宋体" w:hAnsi="宋体"/>
                <w:szCs w:val="21"/>
              </w:rPr>
            </w:pPr>
            <w:r>
              <w:rPr>
                <w:rFonts w:hint="eastAsia" w:ascii="宋体" w:hAnsi="宋体"/>
                <w:szCs w:val="21"/>
              </w:rPr>
              <w:t>指导教师</w:t>
            </w:r>
          </w:p>
        </w:tc>
        <w:tc>
          <w:tcPr>
            <w:tcW w:w="1654" w:type="dxa"/>
            <w:noWrap w:val="0"/>
            <w:vAlign w:val="top"/>
          </w:tcPr>
          <w:p>
            <w:pPr>
              <w:spacing w:line="300" w:lineRule="exact"/>
              <w:rPr>
                <w:rFonts w:hint="eastAsia" w:ascii="宋体" w:hAnsi="宋体"/>
                <w:szCs w:val="21"/>
              </w:rPr>
            </w:pPr>
          </w:p>
        </w:tc>
        <w:tc>
          <w:tcPr>
            <w:tcW w:w="1406" w:type="dxa"/>
            <w:noWrap w:val="0"/>
            <w:vAlign w:val="top"/>
          </w:tcPr>
          <w:p>
            <w:pPr>
              <w:spacing w:line="300" w:lineRule="exact"/>
              <w:jc w:val="center"/>
              <w:rPr>
                <w:rFonts w:hint="eastAsia" w:ascii="宋体" w:hAnsi="宋体"/>
                <w:szCs w:val="21"/>
              </w:rPr>
            </w:pPr>
            <w:r>
              <w:rPr>
                <w:rFonts w:hint="eastAsia" w:ascii="宋体" w:hAnsi="宋体"/>
                <w:szCs w:val="21"/>
              </w:rPr>
              <w:t>职称/学历</w:t>
            </w:r>
          </w:p>
        </w:tc>
        <w:tc>
          <w:tcPr>
            <w:tcW w:w="4280" w:type="dxa"/>
            <w:gridSpan w:val="3"/>
            <w:noWrap w:val="0"/>
            <w:vAlign w:val="top"/>
          </w:tcPr>
          <w:p>
            <w:pPr>
              <w:spacing w:line="30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top"/>
          </w:tcPr>
          <w:p>
            <w:pPr>
              <w:spacing w:line="300" w:lineRule="exact"/>
              <w:rPr>
                <w:rFonts w:hint="eastAsia" w:ascii="宋体" w:hAnsi="宋体"/>
                <w:szCs w:val="21"/>
              </w:rPr>
            </w:pPr>
            <w:r>
              <w:rPr>
                <w:rFonts w:hint="eastAsia" w:ascii="宋体" w:hAnsi="宋体"/>
                <w:szCs w:val="21"/>
              </w:rPr>
              <w:t>更改题目</w:t>
            </w:r>
          </w:p>
        </w:tc>
        <w:tc>
          <w:tcPr>
            <w:tcW w:w="7340" w:type="dxa"/>
            <w:gridSpan w:val="5"/>
            <w:noWrap w:val="0"/>
            <w:vAlign w:val="top"/>
          </w:tcPr>
          <w:p>
            <w:pPr>
              <w:spacing w:line="30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top"/>
          </w:tcPr>
          <w:p>
            <w:pPr>
              <w:spacing w:line="300" w:lineRule="exact"/>
              <w:rPr>
                <w:rFonts w:hint="eastAsia" w:ascii="宋体" w:hAnsi="宋体"/>
                <w:szCs w:val="21"/>
              </w:rPr>
            </w:pPr>
            <w:r>
              <w:rPr>
                <w:rFonts w:hint="eastAsia" w:ascii="宋体" w:hAnsi="宋体"/>
                <w:szCs w:val="21"/>
              </w:rPr>
              <w:t>更改理由</w:t>
            </w:r>
          </w:p>
        </w:tc>
        <w:tc>
          <w:tcPr>
            <w:tcW w:w="7340" w:type="dxa"/>
            <w:gridSpan w:val="5"/>
            <w:noWrap w:val="0"/>
            <w:vAlign w:val="top"/>
          </w:tcPr>
          <w:p>
            <w:pPr>
              <w:spacing w:line="30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top"/>
          </w:tcPr>
          <w:p>
            <w:pPr>
              <w:spacing w:line="300" w:lineRule="exact"/>
              <w:rPr>
                <w:rFonts w:hint="eastAsia" w:ascii="宋体" w:hAnsi="宋体"/>
                <w:szCs w:val="21"/>
              </w:rPr>
            </w:pPr>
            <w:r>
              <w:rPr>
                <w:rFonts w:hint="eastAsia" w:ascii="宋体" w:hAnsi="宋体"/>
                <w:szCs w:val="21"/>
              </w:rPr>
              <w:t>开题日期</w:t>
            </w:r>
          </w:p>
        </w:tc>
        <w:tc>
          <w:tcPr>
            <w:tcW w:w="7340" w:type="dxa"/>
            <w:gridSpan w:val="5"/>
            <w:noWrap w:val="0"/>
            <w:vAlign w:val="top"/>
          </w:tcPr>
          <w:p>
            <w:pPr>
              <w:spacing w:line="30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top"/>
          </w:tcPr>
          <w:p>
            <w:pPr>
              <w:spacing w:line="300" w:lineRule="exact"/>
              <w:rPr>
                <w:rFonts w:hint="eastAsia"/>
                <w:szCs w:val="21"/>
              </w:rPr>
            </w:pPr>
          </w:p>
          <w:p>
            <w:pPr>
              <w:spacing w:line="300" w:lineRule="exact"/>
              <w:rPr>
                <w:rFonts w:hint="eastAsia"/>
                <w:szCs w:val="21"/>
              </w:rPr>
            </w:pPr>
          </w:p>
          <w:p>
            <w:pPr>
              <w:spacing w:line="300" w:lineRule="exact"/>
              <w:rPr>
                <w:rFonts w:hint="eastAsia"/>
                <w:szCs w:val="21"/>
              </w:rPr>
            </w:pPr>
          </w:p>
          <w:p>
            <w:pPr>
              <w:spacing w:line="300" w:lineRule="exact"/>
              <w:rPr>
                <w:rFonts w:hint="eastAsia"/>
                <w:szCs w:val="21"/>
              </w:rPr>
            </w:pPr>
          </w:p>
          <w:p>
            <w:pPr>
              <w:spacing w:line="300" w:lineRule="exact"/>
              <w:rPr>
                <w:rFonts w:hint="eastAsia" w:ascii="宋体" w:hAnsi="宋体"/>
                <w:szCs w:val="21"/>
              </w:rPr>
            </w:pPr>
            <w:r>
              <w:rPr>
                <w:rFonts w:hint="eastAsia"/>
                <w:szCs w:val="21"/>
              </w:rPr>
              <w:t>论文（设计）的主要内容（技术指标）与要求</w:t>
            </w:r>
          </w:p>
        </w:tc>
        <w:tc>
          <w:tcPr>
            <w:tcW w:w="7340" w:type="dxa"/>
            <w:gridSpan w:val="5"/>
            <w:noWrap w:val="0"/>
            <w:vAlign w:val="top"/>
          </w:tcPr>
          <w:p>
            <w:pPr>
              <w:spacing w:line="300" w:lineRule="exact"/>
              <w:rPr>
                <w:rFonts w:hint="eastAsia" w:ascii="宋体" w:hAnsi="宋体"/>
                <w:szCs w:val="21"/>
              </w:rPr>
            </w:pPr>
          </w:p>
          <w:p>
            <w:pPr>
              <w:spacing w:line="300" w:lineRule="exact"/>
              <w:rPr>
                <w:rFonts w:hint="eastAsia" w:ascii="宋体" w:hAnsi="宋体"/>
                <w:szCs w:val="21"/>
              </w:rPr>
            </w:pPr>
          </w:p>
          <w:p>
            <w:pPr>
              <w:spacing w:line="300" w:lineRule="exact"/>
              <w:rPr>
                <w:rFonts w:hint="eastAsia" w:ascii="宋体" w:hAnsi="宋体"/>
                <w:szCs w:val="21"/>
              </w:rPr>
            </w:pPr>
          </w:p>
          <w:p>
            <w:pPr>
              <w:spacing w:line="300" w:lineRule="exact"/>
              <w:rPr>
                <w:rFonts w:hint="eastAsia" w:ascii="宋体" w:hAnsi="宋体"/>
                <w:szCs w:val="21"/>
              </w:rPr>
            </w:pPr>
          </w:p>
          <w:p>
            <w:pPr>
              <w:spacing w:line="300" w:lineRule="exact"/>
              <w:rPr>
                <w:rFonts w:hint="eastAsia" w:ascii="宋体" w:hAnsi="宋体"/>
                <w:szCs w:val="21"/>
              </w:rPr>
            </w:pPr>
          </w:p>
          <w:p>
            <w:pPr>
              <w:spacing w:line="300" w:lineRule="exact"/>
              <w:rPr>
                <w:rFonts w:hint="eastAsia" w:ascii="宋体" w:hAnsi="宋体"/>
                <w:szCs w:val="21"/>
              </w:rPr>
            </w:pPr>
          </w:p>
          <w:p>
            <w:pPr>
              <w:spacing w:line="300" w:lineRule="exact"/>
              <w:rPr>
                <w:rFonts w:hint="eastAsia" w:ascii="宋体" w:hAnsi="宋体"/>
                <w:szCs w:val="21"/>
              </w:rPr>
            </w:pPr>
          </w:p>
          <w:p>
            <w:pPr>
              <w:spacing w:line="300" w:lineRule="exact"/>
              <w:rPr>
                <w:rFonts w:hint="eastAsia" w:ascii="宋体" w:hAnsi="宋体"/>
                <w:szCs w:val="21"/>
              </w:rPr>
            </w:pPr>
          </w:p>
          <w:p>
            <w:pPr>
              <w:spacing w:line="300" w:lineRule="exact"/>
              <w:rPr>
                <w:rFonts w:hint="eastAsia" w:ascii="宋体" w:hAnsi="宋体"/>
                <w:szCs w:val="21"/>
              </w:rPr>
            </w:pPr>
          </w:p>
          <w:p>
            <w:pPr>
              <w:spacing w:line="300" w:lineRule="exact"/>
              <w:rPr>
                <w:rFonts w:hint="eastAsia" w:ascii="宋体" w:hAnsi="宋体"/>
                <w:szCs w:val="21"/>
              </w:rPr>
            </w:pPr>
          </w:p>
          <w:p>
            <w:pPr>
              <w:spacing w:line="300" w:lineRule="exact"/>
              <w:rPr>
                <w:rFonts w:hint="eastAsia" w:ascii="宋体" w:hAnsi="宋体"/>
                <w:szCs w:val="21"/>
              </w:rPr>
            </w:pPr>
          </w:p>
          <w:p>
            <w:pPr>
              <w:spacing w:line="300" w:lineRule="exact"/>
              <w:rPr>
                <w:rFonts w:hint="eastAsia" w:ascii="宋体" w:hAnsi="宋体"/>
                <w:szCs w:val="21"/>
              </w:rPr>
            </w:pPr>
          </w:p>
          <w:p>
            <w:pPr>
              <w:spacing w:line="300" w:lineRule="exact"/>
              <w:rPr>
                <w:rFonts w:hint="eastAsia" w:ascii="宋体" w:hAnsi="宋体"/>
                <w:szCs w:val="21"/>
              </w:rPr>
            </w:pPr>
          </w:p>
          <w:p>
            <w:pPr>
              <w:spacing w:line="30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top"/>
          </w:tcPr>
          <w:p>
            <w:pPr>
              <w:spacing w:line="300" w:lineRule="exact"/>
              <w:jc w:val="center"/>
              <w:rPr>
                <w:rFonts w:hint="eastAsia" w:ascii="宋体" w:hAnsi="宋体"/>
                <w:szCs w:val="21"/>
              </w:rPr>
            </w:pPr>
          </w:p>
          <w:p>
            <w:pPr>
              <w:spacing w:line="300" w:lineRule="exact"/>
              <w:jc w:val="center"/>
              <w:rPr>
                <w:rFonts w:hint="eastAsia" w:ascii="宋体" w:hAnsi="宋体"/>
                <w:szCs w:val="21"/>
              </w:rPr>
            </w:pPr>
          </w:p>
          <w:p>
            <w:pPr>
              <w:spacing w:line="300" w:lineRule="exact"/>
              <w:jc w:val="center"/>
              <w:rPr>
                <w:rFonts w:hint="eastAsia" w:ascii="宋体" w:hAnsi="宋体"/>
                <w:szCs w:val="21"/>
              </w:rPr>
            </w:pPr>
          </w:p>
          <w:p>
            <w:pPr>
              <w:spacing w:line="300" w:lineRule="exact"/>
              <w:jc w:val="center"/>
              <w:rPr>
                <w:rFonts w:hint="eastAsia" w:ascii="宋体" w:hAnsi="宋体"/>
                <w:szCs w:val="21"/>
              </w:rPr>
            </w:pPr>
          </w:p>
          <w:p>
            <w:pPr>
              <w:spacing w:line="300" w:lineRule="exact"/>
              <w:jc w:val="center"/>
              <w:rPr>
                <w:rFonts w:hint="eastAsia" w:ascii="宋体" w:hAnsi="宋体"/>
                <w:szCs w:val="21"/>
              </w:rPr>
            </w:pPr>
            <w:r>
              <w:rPr>
                <w:rFonts w:hint="eastAsia" w:ascii="宋体" w:hAnsi="宋体"/>
                <w:szCs w:val="21"/>
              </w:rPr>
              <w:t>进</w:t>
            </w:r>
          </w:p>
          <w:p>
            <w:pPr>
              <w:spacing w:line="300" w:lineRule="exact"/>
              <w:jc w:val="center"/>
              <w:rPr>
                <w:rFonts w:hint="eastAsia" w:ascii="宋体" w:hAnsi="宋体"/>
                <w:szCs w:val="21"/>
              </w:rPr>
            </w:pPr>
            <w:r>
              <w:rPr>
                <w:rFonts w:hint="eastAsia" w:ascii="宋体" w:hAnsi="宋体"/>
                <w:szCs w:val="21"/>
              </w:rPr>
              <w:t>度</w:t>
            </w:r>
          </w:p>
          <w:p>
            <w:pPr>
              <w:spacing w:line="300" w:lineRule="exact"/>
              <w:jc w:val="center"/>
              <w:rPr>
                <w:rFonts w:hint="eastAsia" w:ascii="宋体" w:hAnsi="宋体"/>
                <w:szCs w:val="21"/>
              </w:rPr>
            </w:pPr>
            <w:r>
              <w:rPr>
                <w:rFonts w:hint="eastAsia" w:ascii="宋体" w:hAnsi="宋体"/>
                <w:szCs w:val="21"/>
              </w:rPr>
              <w:t>安</w:t>
            </w:r>
          </w:p>
          <w:p>
            <w:pPr>
              <w:spacing w:line="300" w:lineRule="exact"/>
              <w:jc w:val="center"/>
              <w:rPr>
                <w:rFonts w:hint="eastAsia" w:ascii="宋体" w:hAnsi="宋体"/>
                <w:szCs w:val="21"/>
              </w:rPr>
            </w:pPr>
            <w:r>
              <w:rPr>
                <w:rFonts w:hint="eastAsia" w:ascii="宋体" w:hAnsi="宋体"/>
                <w:szCs w:val="21"/>
              </w:rPr>
              <w:t>排</w:t>
            </w:r>
          </w:p>
        </w:tc>
        <w:tc>
          <w:tcPr>
            <w:tcW w:w="7340" w:type="dxa"/>
            <w:gridSpan w:val="5"/>
            <w:noWrap w:val="0"/>
            <w:vAlign w:val="top"/>
          </w:tcPr>
          <w:p>
            <w:pPr>
              <w:spacing w:line="300" w:lineRule="exact"/>
              <w:rPr>
                <w:rFonts w:hint="eastAsia" w:ascii="宋体" w:hAnsi="宋体"/>
                <w:szCs w:val="21"/>
              </w:rPr>
            </w:pPr>
          </w:p>
          <w:p>
            <w:pPr>
              <w:spacing w:line="300" w:lineRule="exact"/>
              <w:rPr>
                <w:rFonts w:hint="eastAsia" w:ascii="宋体" w:hAnsi="宋体"/>
                <w:szCs w:val="21"/>
              </w:rPr>
            </w:pPr>
          </w:p>
          <w:p>
            <w:pPr>
              <w:spacing w:line="300" w:lineRule="exact"/>
              <w:rPr>
                <w:rFonts w:hint="eastAsia" w:ascii="宋体" w:hAnsi="宋体"/>
                <w:szCs w:val="21"/>
              </w:rPr>
            </w:pPr>
          </w:p>
          <w:p>
            <w:pPr>
              <w:spacing w:line="300" w:lineRule="exact"/>
              <w:rPr>
                <w:rFonts w:hint="eastAsia" w:ascii="宋体" w:hAnsi="宋体"/>
                <w:szCs w:val="21"/>
              </w:rPr>
            </w:pPr>
          </w:p>
          <w:p>
            <w:pPr>
              <w:spacing w:line="300" w:lineRule="exact"/>
              <w:rPr>
                <w:rFonts w:hint="eastAsia" w:ascii="宋体" w:hAnsi="宋体"/>
                <w:szCs w:val="21"/>
              </w:rPr>
            </w:pPr>
          </w:p>
          <w:p>
            <w:pPr>
              <w:spacing w:line="300" w:lineRule="exact"/>
              <w:rPr>
                <w:rFonts w:hint="eastAsia" w:ascii="宋体" w:hAnsi="宋体"/>
                <w:szCs w:val="21"/>
              </w:rPr>
            </w:pPr>
          </w:p>
          <w:p>
            <w:pPr>
              <w:spacing w:line="300" w:lineRule="exact"/>
              <w:rPr>
                <w:rFonts w:hint="eastAsia" w:ascii="宋体" w:hAnsi="宋体"/>
                <w:szCs w:val="21"/>
              </w:rPr>
            </w:pPr>
          </w:p>
          <w:p>
            <w:pPr>
              <w:spacing w:line="300" w:lineRule="exact"/>
              <w:rPr>
                <w:rFonts w:hint="eastAsia" w:ascii="宋体" w:hAnsi="宋体"/>
                <w:szCs w:val="21"/>
              </w:rPr>
            </w:pPr>
          </w:p>
          <w:p>
            <w:pPr>
              <w:spacing w:line="300" w:lineRule="exact"/>
              <w:rPr>
                <w:rFonts w:hint="eastAsia" w:ascii="宋体" w:hAnsi="宋体"/>
                <w:szCs w:val="21"/>
              </w:rPr>
            </w:pPr>
          </w:p>
          <w:p>
            <w:pPr>
              <w:spacing w:line="300" w:lineRule="exact"/>
              <w:rPr>
                <w:rFonts w:hint="eastAsia" w:ascii="宋体" w:hAnsi="宋体"/>
                <w:szCs w:val="21"/>
              </w:rPr>
            </w:pPr>
          </w:p>
          <w:p>
            <w:pPr>
              <w:spacing w:line="300" w:lineRule="exact"/>
              <w:rPr>
                <w:rFonts w:hint="eastAsia" w:ascii="宋体" w:hAnsi="宋体"/>
                <w:szCs w:val="21"/>
              </w:rPr>
            </w:pPr>
          </w:p>
          <w:p>
            <w:pPr>
              <w:spacing w:line="300" w:lineRule="exact"/>
              <w:rPr>
                <w:rFonts w:hint="eastAsia" w:ascii="宋体" w:hAnsi="宋体"/>
                <w:szCs w:val="21"/>
              </w:rPr>
            </w:pPr>
          </w:p>
          <w:p>
            <w:pPr>
              <w:spacing w:line="30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top"/>
          </w:tcPr>
          <w:p>
            <w:pPr>
              <w:spacing w:line="300" w:lineRule="exact"/>
              <w:rPr>
                <w:rFonts w:hint="eastAsia"/>
                <w:szCs w:val="21"/>
              </w:rPr>
            </w:pPr>
          </w:p>
          <w:p>
            <w:pPr>
              <w:spacing w:line="300" w:lineRule="exact"/>
              <w:rPr>
                <w:rFonts w:hint="eastAsia"/>
                <w:szCs w:val="21"/>
              </w:rPr>
            </w:pPr>
          </w:p>
          <w:p>
            <w:pPr>
              <w:spacing w:line="300" w:lineRule="exact"/>
              <w:rPr>
                <w:rFonts w:hint="eastAsia"/>
                <w:szCs w:val="21"/>
              </w:rPr>
            </w:pPr>
            <w:r>
              <w:rPr>
                <w:rFonts w:hint="eastAsia"/>
                <w:szCs w:val="21"/>
              </w:rPr>
              <w:t>学院意见</w:t>
            </w:r>
          </w:p>
          <w:p>
            <w:pPr>
              <w:spacing w:line="300" w:lineRule="exact"/>
              <w:rPr>
                <w:rFonts w:hint="eastAsia"/>
                <w:szCs w:val="21"/>
              </w:rPr>
            </w:pPr>
          </w:p>
        </w:tc>
        <w:tc>
          <w:tcPr>
            <w:tcW w:w="7340" w:type="dxa"/>
            <w:gridSpan w:val="5"/>
            <w:noWrap w:val="0"/>
            <w:vAlign w:val="top"/>
          </w:tcPr>
          <w:p>
            <w:pPr>
              <w:spacing w:line="300" w:lineRule="exact"/>
              <w:rPr>
                <w:rFonts w:hint="eastAsia" w:ascii="宋体" w:hAnsi="宋体"/>
                <w:szCs w:val="21"/>
              </w:rPr>
            </w:pPr>
          </w:p>
          <w:p>
            <w:pPr>
              <w:spacing w:line="300" w:lineRule="exact"/>
              <w:rPr>
                <w:rFonts w:hint="eastAsia" w:ascii="宋体" w:hAnsi="宋体"/>
                <w:szCs w:val="21"/>
              </w:rPr>
            </w:pPr>
          </w:p>
          <w:p>
            <w:pPr>
              <w:spacing w:line="300" w:lineRule="exact"/>
              <w:rPr>
                <w:rFonts w:hint="eastAsia" w:ascii="宋体" w:hAnsi="宋体"/>
                <w:szCs w:val="21"/>
              </w:rPr>
            </w:pPr>
          </w:p>
          <w:p>
            <w:pPr>
              <w:spacing w:line="300" w:lineRule="exact"/>
              <w:rPr>
                <w:rFonts w:hint="eastAsia" w:ascii="宋体" w:hAnsi="宋体"/>
                <w:szCs w:val="21"/>
              </w:rPr>
            </w:pPr>
          </w:p>
          <w:p>
            <w:pPr>
              <w:spacing w:line="300" w:lineRule="exact"/>
              <w:rPr>
                <w:rFonts w:hint="eastAsia" w:ascii="宋体" w:hAnsi="宋体"/>
                <w:szCs w:val="21"/>
              </w:rPr>
            </w:pPr>
          </w:p>
          <w:p>
            <w:pPr>
              <w:spacing w:line="300" w:lineRule="exact"/>
              <w:rPr>
                <w:rFonts w:hint="eastAsia" w:ascii="宋体" w:hAnsi="宋体"/>
                <w:szCs w:val="21"/>
              </w:rPr>
            </w:pPr>
            <w:r>
              <w:rPr>
                <w:rFonts w:hint="eastAsia" w:ascii="宋体" w:hAnsi="宋体"/>
                <w:szCs w:val="21"/>
              </w:rPr>
              <w:t xml:space="preserve">                                                签章：</w:t>
            </w:r>
          </w:p>
        </w:tc>
      </w:tr>
    </w:tbl>
    <w:p>
      <w:pPr>
        <w:ind w:left="420" w:hanging="420" w:hangingChars="200"/>
        <w:rPr>
          <w:rFonts w:hint="eastAsia" w:ascii="宋体" w:hAnsi="宋体"/>
          <w:szCs w:val="21"/>
        </w:rPr>
      </w:pPr>
      <w:r>
        <w:rPr>
          <w:rFonts w:hint="eastAsia" w:ascii="宋体" w:hAnsi="宋体"/>
          <w:szCs w:val="21"/>
        </w:rPr>
        <w:t>注：1、任务书由指导老师填写。 2、任务书必须在第七学期开学一周内下达给学生。</w:t>
      </w:r>
    </w:p>
    <w:p>
      <w:pPr>
        <w:ind w:left="420" w:hanging="420" w:hangingChars="200"/>
        <w:rPr>
          <w:rFonts w:hint="eastAsia" w:ascii="宋体" w:hAnsi="宋体"/>
          <w:szCs w:val="21"/>
        </w:rPr>
      </w:pPr>
    </w:p>
    <w:p>
      <w:pPr>
        <w:widowControl/>
        <w:spacing w:line="384" w:lineRule="auto"/>
        <w:rPr>
          <w:rFonts w:hint="eastAsia" w:ascii="黑体" w:hAnsi="宋体" w:eastAsia="黑体"/>
          <w:color w:val="66BD0A"/>
          <w:kern w:val="0"/>
          <w:sz w:val="24"/>
        </w:rPr>
      </w:pPr>
      <w:r>
        <w:rPr>
          <w:rFonts w:hint="eastAsia" w:ascii="黑体" w:hAnsi="宋体" w:eastAsia="黑体"/>
          <w:kern w:val="0"/>
          <w:sz w:val="24"/>
        </w:rPr>
        <w:t>附件三：</w:t>
      </w:r>
    </w:p>
    <w:p>
      <w:pPr>
        <w:jc w:val="center"/>
        <w:rPr>
          <w:rFonts w:hint="eastAsia" w:ascii="宋体" w:hAnsi="宋体"/>
          <w:b/>
          <w:sz w:val="32"/>
          <w:szCs w:val="32"/>
        </w:rPr>
      </w:pPr>
      <w:r>
        <w:rPr>
          <w:rFonts w:hint="eastAsia" w:ascii="宋体" w:hAnsi="宋体"/>
          <w:b/>
          <w:sz w:val="32"/>
          <w:szCs w:val="32"/>
        </w:rPr>
        <w:t>西华师范大学本科学生毕业论文（设计）开题报告</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3060"/>
        <w:gridCol w:w="3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3"/>
            <w:noWrap w:val="0"/>
            <w:vAlign w:val="top"/>
          </w:tcPr>
          <w:p>
            <w:pPr>
              <w:widowControl/>
              <w:spacing w:line="440" w:lineRule="exact"/>
              <w:rPr>
                <w:rFonts w:hint="eastAsia" w:ascii="宋体" w:hAnsi="宋体"/>
                <w:color w:val="000000"/>
                <w:kern w:val="0"/>
                <w:szCs w:val="21"/>
              </w:rPr>
            </w:pPr>
            <w:r>
              <w:rPr>
                <w:rFonts w:hint="eastAsia" w:ascii="宋体" w:hAnsi="宋体"/>
                <w:color w:val="000000"/>
                <w:szCs w:val="21"/>
              </w:rPr>
              <w:t>选题依据（包括：国内外目前对该论题的研究现状、水平及发展趋势简述；论文选题及论题的理论意义、现实意义及应用价值；将在哪些方面有所进展或突破及可能达到的水平等。）</w:t>
            </w:r>
          </w:p>
          <w:p>
            <w:pPr>
              <w:spacing w:line="440" w:lineRule="exact"/>
              <w:jc w:val="center"/>
              <w:rPr>
                <w:rFonts w:hint="eastAsia" w:ascii="华文中宋" w:hAnsi="华文中宋" w:eastAsia="华文中宋"/>
                <w:b/>
                <w:sz w:val="32"/>
                <w:szCs w:val="32"/>
              </w:rPr>
            </w:pPr>
          </w:p>
          <w:p>
            <w:pPr>
              <w:spacing w:line="440" w:lineRule="exact"/>
              <w:jc w:val="center"/>
              <w:rPr>
                <w:rFonts w:hint="eastAsia" w:ascii="华文中宋" w:hAnsi="华文中宋" w:eastAsia="华文中宋"/>
                <w:b/>
                <w:sz w:val="32"/>
                <w:szCs w:val="32"/>
              </w:rPr>
            </w:pPr>
          </w:p>
          <w:p>
            <w:pPr>
              <w:spacing w:line="440" w:lineRule="exact"/>
              <w:jc w:val="center"/>
              <w:rPr>
                <w:rFonts w:hint="eastAsia" w:ascii="华文中宋" w:hAnsi="华文中宋" w:eastAsia="华文中宋"/>
                <w:b/>
                <w:sz w:val="32"/>
                <w:szCs w:val="32"/>
              </w:rPr>
            </w:pPr>
          </w:p>
          <w:p>
            <w:pPr>
              <w:spacing w:line="440" w:lineRule="exact"/>
              <w:jc w:val="center"/>
              <w:rPr>
                <w:rFonts w:hint="eastAsia" w:ascii="华文中宋" w:hAnsi="华文中宋" w:eastAsia="华文中宋"/>
                <w:b/>
                <w:sz w:val="32"/>
                <w:szCs w:val="32"/>
              </w:rPr>
            </w:pPr>
          </w:p>
          <w:p>
            <w:pPr>
              <w:spacing w:line="440" w:lineRule="exact"/>
              <w:jc w:val="center"/>
              <w:rPr>
                <w:rFonts w:hint="eastAsia" w:ascii="华文中宋" w:hAnsi="华文中宋" w:eastAsia="华文中宋"/>
                <w:b/>
                <w:sz w:val="32"/>
                <w:szCs w:val="32"/>
              </w:rPr>
            </w:pPr>
          </w:p>
          <w:p>
            <w:pPr>
              <w:spacing w:line="440" w:lineRule="exact"/>
              <w:jc w:val="center"/>
              <w:rPr>
                <w:rFonts w:hint="eastAsia" w:ascii="华文中宋" w:hAnsi="华文中宋" w:eastAsia="华文中宋"/>
                <w:b/>
                <w:sz w:val="32"/>
                <w:szCs w:val="32"/>
              </w:rPr>
            </w:pPr>
          </w:p>
          <w:p>
            <w:pPr>
              <w:spacing w:line="440" w:lineRule="exact"/>
              <w:jc w:val="center"/>
              <w:rPr>
                <w:rFonts w:hint="eastAsia" w:ascii="华文中宋" w:hAnsi="华文中宋" w:eastAsia="华文中宋"/>
                <w:b/>
                <w:sz w:val="32"/>
                <w:szCs w:val="32"/>
              </w:rPr>
            </w:pPr>
          </w:p>
          <w:p>
            <w:pPr>
              <w:spacing w:line="440" w:lineRule="exact"/>
              <w:jc w:val="center"/>
              <w:rPr>
                <w:rFonts w:hint="eastAsia" w:ascii="华文中宋" w:hAnsi="华文中宋" w:eastAsia="华文中宋"/>
                <w:b/>
                <w:sz w:val="32"/>
                <w:szCs w:val="32"/>
              </w:rPr>
            </w:pPr>
          </w:p>
          <w:p>
            <w:pPr>
              <w:spacing w:line="440" w:lineRule="exact"/>
              <w:jc w:val="center"/>
              <w:rPr>
                <w:rFonts w:hint="eastAsia" w:ascii="华文中宋" w:hAnsi="华文中宋" w:eastAsia="华文中宋"/>
                <w:b/>
                <w:sz w:val="32"/>
                <w:szCs w:val="32"/>
              </w:rPr>
            </w:pPr>
          </w:p>
          <w:p>
            <w:pPr>
              <w:spacing w:line="440" w:lineRule="exact"/>
              <w:jc w:val="center"/>
              <w:rPr>
                <w:rFonts w:hint="eastAsia" w:ascii="华文中宋" w:hAnsi="华文中宋" w:eastAsia="华文中宋"/>
                <w:b/>
                <w:sz w:val="32"/>
                <w:szCs w:val="32"/>
              </w:rPr>
            </w:pPr>
          </w:p>
          <w:p>
            <w:pPr>
              <w:spacing w:line="440" w:lineRule="exact"/>
              <w:jc w:val="center"/>
              <w:rPr>
                <w:rFonts w:hint="eastAsia" w:ascii="华文中宋" w:hAnsi="华文中宋" w:eastAsia="华文中宋"/>
                <w:b/>
                <w:sz w:val="32"/>
                <w:szCs w:val="32"/>
              </w:rPr>
            </w:pPr>
          </w:p>
          <w:p>
            <w:pPr>
              <w:spacing w:line="440" w:lineRule="exact"/>
              <w:jc w:val="center"/>
              <w:rPr>
                <w:rFonts w:hint="eastAsia" w:ascii="华文中宋" w:hAnsi="华文中宋" w:eastAsia="华文中宋"/>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4" w:hRule="atLeast"/>
        </w:trPr>
        <w:tc>
          <w:tcPr>
            <w:tcW w:w="8528" w:type="dxa"/>
            <w:gridSpan w:val="3"/>
            <w:noWrap w:val="0"/>
            <w:vAlign w:val="top"/>
          </w:tcPr>
          <w:p>
            <w:pPr>
              <w:widowControl/>
              <w:spacing w:line="440" w:lineRule="exact"/>
              <w:rPr>
                <w:rFonts w:hint="eastAsia" w:ascii="宋体" w:hAnsi="宋体"/>
                <w:color w:val="000000"/>
                <w:kern w:val="0"/>
                <w:szCs w:val="21"/>
              </w:rPr>
            </w:pPr>
            <w:r>
              <w:rPr>
                <w:rFonts w:hint="eastAsia" w:ascii="宋体" w:hAnsi="宋体"/>
                <w:color w:val="000000"/>
                <w:kern w:val="0"/>
                <w:szCs w:val="21"/>
              </w:rPr>
              <w:t>研究内容（包括：本人对开展论题研究工作的设想，列出具体研究内容和重点拟解决的问题）</w:t>
            </w:r>
          </w:p>
          <w:p>
            <w:pPr>
              <w:spacing w:line="440" w:lineRule="exact"/>
              <w:rPr>
                <w:rFonts w:hint="eastAsia" w:ascii="华文中宋" w:hAnsi="华文中宋" w:eastAsia="华文中宋"/>
                <w:b/>
                <w:sz w:val="32"/>
                <w:szCs w:val="32"/>
              </w:rPr>
            </w:pPr>
          </w:p>
          <w:p>
            <w:pPr>
              <w:spacing w:line="440" w:lineRule="exact"/>
              <w:rPr>
                <w:rFonts w:hint="eastAsia" w:ascii="华文中宋" w:hAnsi="华文中宋" w:eastAsia="华文中宋"/>
                <w:b/>
                <w:sz w:val="32"/>
                <w:szCs w:val="32"/>
              </w:rPr>
            </w:pPr>
          </w:p>
          <w:p>
            <w:pPr>
              <w:spacing w:line="440" w:lineRule="exact"/>
              <w:rPr>
                <w:rFonts w:hint="eastAsia" w:ascii="华文中宋" w:hAnsi="华文中宋" w:eastAsia="华文中宋"/>
                <w:b/>
                <w:sz w:val="32"/>
                <w:szCs w:val="32"/>
              </w:rPr>
            </w:pPr>
          </w:p>
          <w:p>
            <w:pPr>
              <w:spacing w:line="440" w:lineRule="exact"/>
              <w:rPr>
                <w:rFonts w:hint="eastAsia" w:ascii="华文中宋" w:hAnsi="华文中宋" w:eastAsia="华文中宋"/>
                <w:b/>
                <w:sz w:val="32"/>
                <w:szCs w:val="32"/>
              </w:rPr>
            </w:pPr>
          </w:p>
          <w:p>
            <w:pPr>
              <w:spacing w:line="440" w:lineRule="exact"/>
              <w:rPr>
                <w:rFonts w:hint="eastAsia" w:ascii="华文中宋" w:hAnsi="华文中宋" w:eastAsia="华文中宋"/>
                <w:b/>
                <w:sz w:val="32"/>
                <w:szCs w:val="32"/>
              </w:rPr>
            </w:pPr>
          </w:p>
          <w:p>
            <w:pPr>
              <w:spacing w:line="440" w:lineRule="exact"/>
              <w:rPr>
                <w:rFonts w:hint="eastAsia" w:ascii="华文中宋" w:hAnsi="华文中宋" w:eastAsia="华文中宋"/>
                <w:b/>
                <w:sz w:val="32"/>
                <w:szCs w:val="32"/>
              </w:rPr>
            </w:pPr>
          </w:p>
          <w:p>
            <w:pPr>
              <w:spacing w:line="440" w:lineRule="exact"/>
              <w:rPr>
                <w:rFonts w:hint="eastAsia" w:ascii="华文中宋" w:hAnsi="华文中宋" w:eastAsia="华文中宋"/>
                <w:b/>
                <w:sz w:val="32"/>
                <w:szCs w:val="32"/>
              </w:rPr>
            </w:pPr>
          </w:p>
          <w:p>
            <w:pPr>
              <w:spacing w:line="440" w:lineRule="exact"/>
              <w:rPr>
                <w:rFonts w:hint="eastAsia" w:ascii="华文中宋" w:hAnsi="华文中宋" w:eastAsia="华文中宋"/>
                <w:b/>
                <w:sz w:val="32"/>
                <w:szCs w:val="32"/>
              </w:rPr>
            </w:pPr>
          </w:p>
          <w:p>
            <w:pPr>
              <w:spacing w:line="440" w:lineRule="exact"/>
              <w:rPr>
                <w:rFonts w:hint="eastAsia" w:ascii="华文中宋" w:hAnsi="华文中宋" w:eastAsia="华文中宋"/>
                <w:b/>
                <w:sz w:val="32"/>
                <w:szCs w:val="32"/>
              </w:rPr>
            </w:pPr>
          </w:p>
          <w:p>
            <w:pPr>
              <w:spacing w:line="440" w:lineRule="exact"/>
              <w:rPr>
                <w:rFonts w:hint="eastAsia" w:ascii="华文中宋" w:hAnsi="华文中宋" w:eastAsia="华文中宋"/>
                <w:b/>
                <w:sz w:val="32"/>
                <w:szCs w:val="32"/>
              </w:rPr>
            </w:pPr>
          </w:p>
          <w:p>
            <w:pPr>
              <w:spacing w:line="440" w:lineRule="exact"/>
              <w:rPr>
                <w:rFonts w:hint="eastAsia" w:ascii="华文中宋" w:hAnsi="华文中宋" w:eastAsia="华文中宋"/>
                <w:b/>
                <w:sz w:val="32"/>
                <w:szCs w:val="32"/>
              </w:rPr>
            </w:pPr>
          </w:p>
          <w:p>
            <w:pPr>
              <w:spacing w:line="440" w:lineRule="exact"/>
              <w:rPr>
                <w:rFonts w:hint="eastAsia" w:ascii="华文中宋" w:hAnsi="华文中宋" w:eastAsia="华文中宋"/>
                <w:b/>
                <w:sz w:val="32"/>
                <w:szCs w:val="32"/>
              </w:rPr>
            </w:pPr>
          </w:p>
          <w:p>
            <w:pPr>
              <w:spacing w:line="440" w:lineRule="exact"/>
              <w:rPr>
                <w:rFonts w:hint="eastAsia" w:ascii="华文中宋" w:hAnsi="华文中宋" w:eastAsia="华文中宋"/>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8528" w:type="dxa"/>
            <w:gridSpan w:val="3"/>
            <w:noWrap w:val="0"/>
            <w:vAlign w:val="top"/>
          </w:tcPr>
          <w:p>
            <w:pPr>
              <w:widowControl/>
              <w:spacing w:line="440" w:lineRule="exact"/>
              <w:rPr>
                <w:rFonts w:hint="eastAsia" w:ascii="宋体" w:hAnsi="宋体"/>
                <w:color w:val="000000"/>
                <w:kern w:val="0"/>
                <w:szCs w:val="21"/>
              </w:rPr>
            </w:pPr>
            <w:r>
              <w:rPr>
                <w:rFonts w:hint="eastAsia" w:ascii="宋体" w:hAnsi="宋体"/>
                <w:color w:val="000000"/>
                <w:kern w:val="0"/>
                <w:szCs w:val="21"/>
              </w:rPr>
              <w:t>研究计划及进度安排：</w:t>
            </w:r>
          </w:p>
          <w:p>
            <w:pPr>
              <w:spacing w:line="440" w:lineRule="exact"/>
              <w:jc w:val="center"/>
              <w:rPr>
                <w:rFonts w:hint="eastAsia" w:ascii="华文中宋" w:hAnsi="华文中宋" w:eastAsia="华文中宋"/>
                <w:b/>
                <w:sz w:val="32"/>
                <w:szCs w:val="32"/>
              </w:rPr>
            </w:pPr>
          </w:p>
          <w:p>
            <w:pPr>
              <w:spacing w:line="440" w:lineRule="exact"/>
              <w:jc w:val="center"/>
              <w:rPr>
                <w:rFonts w:hint="eastAsia" w:ascii="华文中宋" w:hAnsi="华文中宋" w:eastAsia="华文中宋"/>
                <w:b/>
                <w:sz w:val="32"/>
                <w:szCs w:val="32"/>
              </w:rPr>
            </w:pPr>
          </w:p>
          <w:p>
            <w:pPr>
              <w:spacing w:line="440" w:lineRule="exact"/>
              <w:jc w:val="center"/>
              <w:rPr>
                <w:rFonts w:hint="eastAsia" w:ascii="华文中宋" w:hAnsi="华文中宋" w:eastAsia="华文中宋"/>
                <w:b/>
                <w:sz w:val="32"/>
                <w:szCs w:val="32"/>
              </w:rPr>
            </w:pPr>
          </w:p>
          <w:p>
            <w:pPr>
              <w:spacing w:line="440" w:lineRule="exact"/>
              <w:jc w:val="center"/>
              <w:rPr>
                <w:rFonts w:hint="eastAsia" w:ascii="华文中宋" w:hAnsi="华文中宋" w:eastAsia="华文中宋"/>
                <w:b/>
                <w:sz w:val="32"/>
                <w:szCs w:val="32"/>
              </w:rPr>
            </w:pPr>
          </w:p>
          <w:p>
            <w:pPr>
              <w:spacing w:line="440" w:lineRule="exact"/>
              <w:jc w:val="center"/>
              <w:rPr>
                <w:rFonts w:hint="eastAsia" w:ascii="华文中宋" w:hAnsi="华文中宋" w:eastAsia="华文中宋"/>
                <w:b/>
                <w:sz w:val="32"/>
                <w:szCs w:val="32"/>
              </w:rPr>
            </w:pPr>
          </w:p>
          <w:p>
            <w:pPr>
              <w:spacing w:line="440" w:lineRule="exact"/>
              <w:jc w:val="center"/>
              <w:rPr>
                <w:rFonts w:hint="eastAsia" w:ascii="华文中宋" w:hAnsi="华文中宋" w:eastAsia="华文中宋"/>
                <w:b/>
                <w:sz w:val="32"/>
                <w:szCs w:val="32"/>
              </w:rPr>
            </w:pPr>
          </w:p>
          <w:p>
            <w:pPr>
              <w:spacing w:line="440" w:lineRule="exact"/>
              <w:jc w:val="center"/>
              <w:rPr>
                <w:rFonts w:hint="eastAsia" w:ascii="华文中宋" w:hAnsi="华文中宋" w:eastAsia="华文中宋"/>
                <w:b/>
                <w:sz w:val="32"/>
                <w:szCs w:val="32"/>
              </w:rPr>
            </w:pPr>
          </w:p>
          <w:p>
            <w:pPr>
              <w:spacing w:line="440" w:lineRule="exact"/>
              <w:jc w:val="center"/>
              <w:rPr>
                <w:rFonts w:hint="eastAsia" w:ascii="华文中宋" w:hAnsi="华文中宋" w:eastAsia="华文中宋"/>
                <w:b/>
                <w:sz w:val="32"/>
                <w:szCs w:val="32"/>
              </w:rPr>
            </w:pPr>
          </w:p>
          <w:p>
            <w:pPr>
              <w:spacing w:line="440" w:lineRule="exact"/>
              <w:jc w:val="center"/>
              <w:rPr>
                <w:rFonts w:hint="eastAsia" w:ascii="华文中宋" w:hAnsi="华文中宋" w:eastAsia="华文中宋"/>
                <w:b/>
                <w:sz w:val="32"/>
                <w:szCs w:val="32"/>
              </w:rPr>
            </w:pPr>
          </w:p>
          <w:p>
            <w:pPr>
              <w:spacing w:line="440" w:lineRule="exact"/>
              <w:jc w:val="center"/>
              <w:rPr>
                <w:rFonts w:hint="eastAsia" w:ascii="华文中宋" w:hAnsi="华文中宋" w:eastAsia="华文中宋"/>
                <w:b/>
                <w:sz w:val="32"/>
                <w:szCs w:val="32"/>
              </w:rPr>
            </w:pPr>
          </w:p>
          <w:p>
            <w:pPr>
              <w:spacing w:line="440" w:lineRule="exact"/>
              <w:jc w:val="center"/>
              <w:rPr>
                <w:rFonts w:hint="eastAsia" w:ascii="华文中宋" w:hAnsi="华文中宋" w:eastAsia="华文中宋"/>
                <w:b/>
                <w:sz w:val="32"/>
                <w:szCs w:val="32"/>
              </w:rPr>
            </w:pPr>
          </w:p>
          <w:p>
            <w:pPr>
              <w:spacing w:line="440" w:lineRule="exact"/>
              <w:jc w:val="center"/>
              <w:rPr>
                <w:rFonts w:hint="eastAsia" w:ascii="华文中宋" w:hAnsi="华文中宋" w:eastAsia="华文中宋"/>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3"/>
            <w:noWrap w:val="0"/>
            <w:vAlign w:val="top"/>
          </w:tcPr>
          <w:p>
            <w:pPr>
              <w:widowControl/>
              <w:spacing w:line="440" w:lineRule="exact"/>
              <w:rPr>
                <w:rFonts w:hint="eastAsia" w:ascii="宋体" w:hAnsi="宋体"/>
                <w:color w:val="000000"/>
                <w:kern w:val="0"/>
                <w:szCs w:val="21"/>
              </w:rPr>
            </w:pPr>
            <w:r>
              <w:rPr>
                <w:rFonts w:hint="eastAsia" w:ascii="宋体" w:hAnsi="宋体"/>
                <w:color w:val="000000"/>
                <w:kern w:val="0"/>
                <w:szCs w:val="21"/>
              </w:rPr>
              <w:t>主要参考文献：</w:t>
            </w:r>
          </w:p>
          <w:p>
            <w:pPr>
              <w:widowControl/>
              <w:spacing w:line="440" w:lineRule="exact"/>
              <w:rPr>
                <w:rFonts w:hint="eastAsia" w:ascii="华文中宋" w:hAnsi="华文中宋" w:eastAsia="华文中宋"/>
                <w:b/>
                <w:color w:val="000000"/>
                <w:kern w:val="0"/>
                <w:szCs w:val="21"/>
              </w:rPr>
            </w:pPr>
          </w:p>
          <w:p>
            <w:pPr>
              <w:widowControl/>
              <w:spacing w:line="440" w:lineRule="exact"/>
              <w:rPr>
                <w:rFonts w:hint="eastAsia" w:ascii="华文中宋" w:hAnsi="华文中宋" w:eastAsia="华文中宋"/>
                <w:b/>
                <w:color w:val="000000"/>
                <w:kern w:val="0"/>
                <w:szCs w:val="21"/>
              </w:rPr>
            </w:pPr>
          </w:p>
          <w:p>
            <w:pPr>
              <w:widowControl/>
              <w:spacing w:line="440" w:lineRule="exact"/>
              <w:rPr>
                <w:rFonts w:hint="eastAsia" w:ascii="华文中宋" w:hAnsi="华文中宋" w:eastAsia="华文中宋"/>
                <w:b/>
                <w:color w:val="000000"/>
                <w:kern w:val="0"/>
                <w:szCs w:val="21"/>
              </w:rPr>
            </w:pPr>
          </w:p>
          <w:p>
            <w:pPr>
              <w:widowControl/>
              <w:spacing w:line="440" w:lineRule="exact"/>
              <w:rPr>
                <w:rFonts w:hint="eastAsia" w:ascii="华文中宋" w:hAnsi="华文中宋" w:eastAsia="华文中宋"/>
                <w:b/>
                <w:color w:val="000000"/>
                <w:kern w:val="0"/>
                <w:szCs w:val="21"/>
              </w:rPr>
            </w:pPr>
          </w:p>
          <w:p>
            <w:pPr>
              <w:widowControl/>
              <w:spacing w:line="440" w:lineRule="exact"/>
              <w:rPr>
                <w:rFonts w:hint="eastAsia" w:ascii="华文中宋" w:hAnsi="华文中宋" w:eastAsia="华文中宋"/>
                <w:b/>
                <w:color w:val="000000"/>
                <w:kern w:val="0"/>
                <w:szCs w:val="21"/>
              </w:rPr>
            </w:pPr>
          </w:p>
          <w:p>
            <w:pPr>
              <w:widowControl/>
              <w:spacing w:line="440" w:lineRule="exact"/>
              <w:rPr>
                <w:rFonts w:hint="eastAsia" w:ascii="华文中宋" w:hAnsi="华文中宋" w:eastAsia="华文中宋"/>
                <w:b/>
                <w:color w:val="000000"/>
                <w:kern w:val="0"/>
                <w:szCs w:val="21"/>
              </w:rPr>
            </w:pPr>
          </w:p>
          <w:p>
            <w:pPr>
              <w:widowControl/>
              <w:spacing w:line="440" w:lineRule="exact"/>
              <w:rPr>
                <w:rFonts w:hint="eastAsia" w:ascii="华文中宋" w:hAnsi="华文中宋" w:eastAsia="华文中宋"/>
                <w:b/>
                <w:color w:val="000000"/>
                <w:kern w:val="0"/>
                <w:szCs w:val="21"/>
              </w:rPr>
            </w:pPr>
          </w:p>
          <w:p>
            <w:pPr>
              <w:spacing w:line="440" w:lineRule="exact"/>
              <w:jc w:val="center"/>
              <w:rPr>
                <w:rFonts w:hint="eastAsia" w:ascii="华文中宋" w:hAnsi="华文中宋" w:eastAsia="华文中宋"/>
                <w:b/>
                <w:sz w:val="32"/>
                <w:szCs w:val="32"/>
              </w:rPr>
            </w:pPr>
          </w:p>
          <w:p>
            <w:pPr>
              <w:spacing w:line="440" w:lineRule="exact"/>
              <w:jc w:val="center"/>
              <w:rPr>
                <w:rFonts w:hint="eastAsia" w:ascii="华文中宋" w:hAnsi="华文中宋" w:eastAsia="华文中宋"/>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spacing w:line="440" w:lineRule="exact"/>
              <w:rPr>
                <w:rFonts w:hint="eastAsia" w:ascii="宋体" w:hAnsi="宋体"/>
                <w:szCs w:val="21"/>
              </w:rPr>
            </w:pPr>
            <w:r>
              <w:rPr>
                <w:rFonts w:hint="eastAsia" w:ascii="宋体" w:hAnsi="宋体"/>
                <w:szCs w:val="21"/>
              </w:rPr>
              <w:t>指导教师意见</w:t>
            </w:r>
          </w:p>
          <w:p>
            <w:pPr>
              <w:spacing w:line="440" w:lineRule="exact"/>
              <w:ind w:firstLine="315" w:firstLineChars="150"/>
              <w:rPr>
                <w:rFonts w:hint="eastAsia" w:ascii="宋体" w:hAnsi="宋体"/>
                <w:szCs w:val="21"/>
              </w:rPr>
            </w:pPr>
          </w:p>
          <w:p>
            <w:pPr>
              <w:spacing w:line="440" w:lineRule="exact"/>
              <w:ind w:firstLine="315" w:firstLineChars="150"/>
              <w:rPr>
                <w:rFonts w:hint="eastAsia" w:ascii="宋体" w:hAnsi="宋体"/>
                <w:szCs w:val="21"/>
              </w:rPr>
            </w:pPr>
          </w:p>
          <w:p>
            <w:pPr>
              <w:spacing w:line="440" w:lineRule="exact"/>
              <w:ind w:firstLine="315" w:firstLineChars="150"/>
              <w:rPr>
                <w:rFonts w:hint="eastAsia" w:ascii="宋体" w:hAnsi="宋体"/>
                <w:szCs w:val="21"/>
              </w:rPr>
            </w:pPr>
          </w:p>
          <w:p>
            <w:pPr>
              <w:spacing w:line="440" w:lineRule="exact"/>
              <w:ind w:firstLine="315" w:firstLineChars="150"/>
              <w:rPr>
                <w:rFonts w:hint="eastAsia" w:ascii="宋体" w:hAnsi="宋体"/>
                <w:szCs w:val="21"/>
              </w:rPr>
            </w:pPr>
          </w:p>
          <w:p>
            <w:pPr>
              <w:spacing w:line="440" w:lineRule="exact"/>
              <w:ind w:firstLine="315" w:firstLineChars="150"/>
              <w:rPr>
                <w:rFonts w:hint="eastAsia" w:ascii="宋体" w:hAnsi="宋体"/>
                <w:szCs w:val="21"/>
              </w:rPr>
            </w:pPr>
            <w:r>
              <w:rPr>
                <w:rFonts w:hint="eastAsia" w:ascii="宋体" w:hAnsi="宋体"/>
                <w:szCs w:val="21"/>
              </w:rPr>
              <w:t>签名：</w:t>
            </w:r>
          </w:p>
          <w:p>
            <w:pPr>
              <w:spacing w:line="440" w:lineRule="exact"/>
              <w:ind w:firstLine="735" w:firstLineChars="350"/>
              <w:rPr>
                <w:rFonts w:hint="eastAsia" w:ascii="宋体" w:hAnsi="宋体"/>
                <w:szCs w:val="21"/>
              </w:rPr>
            </w:pPr>
            <w:r>
              <w:rPr>
                <w:rFonts w:hint="eastAsia" w:ascii="宋体" w:hAnsi="宋体"/>
                <w:szCs w:val="21"/>
              </w:rPr>
              <w:t>年   月   日</w:t>
            </w:r>
          </w:p>
        </w:tc>
        <w:tc>
          <w:tcPr>
            <w:tcW w:w="3060" w:type="dxa"/>
            <w:noWrap w:val="0"/>
            <w:vAlign w:val="top"/>
          </w:tcPr>
          <w:p>
            <w:pPr>
              <w:widowControl/>
              <w:spacing w:line="440" w:lineRule="exact"/>
              <w:jc w:val="left"/>
              <w:rPr>
                <w:rFonts w:hint="eastAsia" w:ascii="宋体" w:hAnsi="宋体"/>
                <w:szCs w:val="21"/>
              </w:rPr>
            </w:pPr>
            <w:r>
              <w:rPr>
                <w:rFonts w:hint="eastAsia" w:ascii="宋体" w:hAnsi="宋体"/>
                <w:szCs w:val="21"/>
              </w:rPr>
              <w:t>开题报告评议小组意见</w:t>
            </w:r>
          </w:p>
          <w:p>
            <w:pPr>
              <w:widowControl/>
              <w:spacing w:line="440" w:lineRule="exact"/>
              <w:jc w:val="left"/>
              <w:rPr>
                <w:rFonts w:hint="eastAsia" w:ascii="宋体" w:hAnsi="宋体"/>
                <w:szCs w:val="21"/>
              </w:rPr>
            </w:pPr>
          </w:p>
          <w:p>
            <w:pPr>
              <w:widowControl/>
              <w:spacing w:line="440" w:lineRule="exact"/>
              <w:jc w:val="left"/>
              <w:rPr>
                <w:rFonts w:hint="eastAsia" w:ascii="宋体" w:hAnsi="宋体"/>
                <w:szCs w:val="21"/>
              </w:rPr>
            </w:pPr>
          </w:p>
          <w:p>
            <w:pPr>
              <w:widowControl/>
              <w:spacing w:line="440" w:lineRule="exact"/>
              <w:jc w:val="left"/>
              <w:rPr>
                <w:rFonts w:hint="eastAsia" w:ascii="宋体" w:hAnsi="宋体"/>
                <w:szCs w:val="21"/>
              </w:rPr>
            </w:pPr>
          </w:p>
          <w:p>
            <w:pPr>
              <w:widowControl/>
              <w:spacing w:line="440" w:lineRule="exact"/>
              <w:jc w:val="left"/>
              <w:rPr>
                <w:rFonts w:hint="eastAsia" w:ascii="宋体" w:hAnsi="宋体"/>
                <w:szCs w:val="21"/>
              </w:rPr>
            </w:pPr>
          </w:p>
          <w:p>
            <w:pPr>
              <w:widowControl/>
              <w:spacing w:line="440" w:lineRule="exact"/>
              <w:jc w:val="left"/>
              <w:rPr>
                <w:rFonts w:hint="eastAsia" w:ascii="宋体" w:hAnsi="宋体"/>
                <w:szCs w:val="21"/>
              </w:rPr>
            </w:pPr>
            <w:r>
              <w:rPr>
                <w:rFonts w:hint="eastAsia" w:ascii="宋体" w:hAnsi="宋体"/>
                <w:szCs w:val="21"/>
              </w:rPr>
              <w:t>评议小组负责人签字：</w:t>
            </w:r>
          </w:p>
          <w:p>
            <w:pPr>
              <w:spacing w:line="440" w:lineRule="exact"/>
              <w:ind w:firstLine="1470" w:firstLineChars="700"/>
              <w:rPr>
                <w:rFonts w:hint="eastAsia" w:ascii="宋体" w:hAnsi="宋体"/>
                <w:szCs w:val="21"/>
              </w:rPr>
            </w:pPr>
            <w:r>
              <w:rPr>
                <w:rFonts w:hint="eastAsia" w:ascii="宋体" w:hAnsi="宋体"/>
                <w:szCs w:val="21"/>
              </w:rPr>
              <w:t>年   月   日</w:t>
            </w:r>
          </w:p>
        </w:tc>
        <w:tc>
          <w:tcPr>
            <w:tcW w:w="3200" w:type="dxa"/>
            <w:noWrap w:val="0"/>
            <w:vAlign w:val="top"/>
          </w:tcPr>
          <w:p>
            <w:pPr>
              <w:widowControl/>
              <w:spacing w:line="440" w:lineRule="exact"/>
              <w:jc w:val="left"/>
              <w:rPr>
                <w:rFonts w:hint="eastAsia" w:ascii="宋体" w:hAnsi="宋体"/>
                <w:szCs w:val="21"/>
              </w:rPr>
            </w:pPr>
            <w:r>
              <w:rPr>
                <w:rFonts w:hint="eastAsia" w:ascii="宋体" w:hAnsi="宋体"/>
                <w:szCs w:val="21"/>
              </w:rPr>
              <w:t>学院毕业论文资格审查小组意见</w:t>
            </w:r>
          </w:p>
          <w:p>
            <w:pPr>
              <w:spacing w:line="440" w:lineRule="exact"/>
              <w:jc w:val="center"/>
              <w:rPr>
                <w:rFonts w:hint="eastAsia" w:ascii="宋体" w:hAnsi="宋体"/>
                <w:szCs w:val="21"/>
              </w:rPr>
            </w:pPr>
          </w:p>
          <w:p>
            <w:pPr>
              <w:spacing w:line="440" w:lineRule="exact"/>
              <w:jc w:val="center"/>
              <w:rPr>
                <w:rFonts w:hint="eastAsia" w:ascii="宋体" w:hAnsi="宋体"/>
                <w:szCs w:val="21"/>
              </w:rPr>
            </w:pPr>
          </w:p>
          <w:p>
            <w:pPr>
              <w:spacing w:line="440" w:lineRule="exact"/>
              <w:rPr>
                <w:rFonts w:hint="eastAsia" w:ascii="宋体" w:hAnsi="宋体"/>
                <w:szCs w:val="21"/>
              </w:rPr>
            </w:pPr>
          </w:p>
          <w:p>
            <w:pPr>
              <w:spacing w:line="440" w:lineRule="exact"/>
              <w:ind w:firstLine="735" w:firstLineChars="350"/>
              <w:rPr>
                <w:rFonts w:hint="eastAsia" w:ascii="宋体" w:hAnsi="宋体"/>
                <w:szCs w:val="21"/>
              </w:rPr>
            </w:pPr>
          </w:p>
          <w:p>
            <w:pPr>
              <w:spacing w:line="440" w:lineRule="exact"/>
              <w:ind w:firstLine="735" w:firstLineChars="350"/>
              <w:rPr>
                <w:rFonts w:hint="eastAsia" w:ascii="宋体" w:hAnsi="宋体"/>
                <w:szCs w:val="21"/>
              </w:rPr>
            </w:pPr>
            <w:r>
              <w:rPr>
                <w:rFonts w:hint="eastAsia" w:ascii="宋体" w:hAnsi="宋体"/>
                <w:szCs w:val="21"/>
              </w:rPr>
              <w:t>学院签章：</w:t>
            </w:r>
          </w:p>
          <w:p>
            <w:pPr>
              <w:spacing w:line="440" w:lineRule="exact"/>
              <w:ind w:firstLine="1680" w:firstLineChars="800"/>
              <w:rPr>
                <w:rFonts w:hint="eastAsia" w:ascii="宋体" w:hAnsi="宋体"/>
                <w:szCs w:val="21"/>
              </w:rPr>
            </w:pPr>
            <w:r>
              <w:rPr>
                <w:rFonts w:hint="eastAsia" w:ascii="宋体" w:hAnsi="宋体"/>
                <w:szCs w:val="21"/>
              </w:rPr>
              <w:t>年   月   日</w:t>
            </w:r>
          </w:p>
          <w:p>
            <w:pPr>
              <w:spacing w:line="440" w:lineRule="exact"/>
              <w:ind w:firstLine="1680" w:firstLineChars="800"/>
              <w:rPr>
                <w:rFonts w:hint="eastAsia" w:ascii="宋体" w:hAnsi="宋体"/>
                <w:szCs w:val="21"/>
              </w:rPr>
            </w:pPr>
          </w:p>
        </w:tc>
      </w:tr>
    </w:tbl>
    <w:p>
      <w:pPr>
        <w:rPr>
          <w:rFonts w:hint="eastAsia" w:ascii="黑体" w:hAnsi="华文中宋" w:eastAsia="黑体"/>
          <w:b/>
          <w:sz w:val="24"/>
        </w:rPr>
      </w:pPr>
      <w:r>
        <w:rPr>
          <w:rFonts w:hint="eastAsia" w:ascii="黑体" w:eastAsia="黑体"/>
          <w:sz w:val="24"/>
        </w:rPr>
        <w:t>附件四：</w:t>
      </w:r>
    </w:p>
    <w:p>
      <w:pPr>
        <w:jc w:val="center"/>
        <w:rPr>
          <w:rFonts w:hint="eastAsia" w:ascii="宋体" w:hAnsi="宋体"/>
          <w:b/>
          <w:w w:val="80"/>
          <w:sz w:val="32"/>
          <w:szCs w:val="32"/>
        </w:rPr>
      </w:pPr>
      <w:r>
        <w:rPr>
          <w:rFonts w:hint="eastAsia" w:ascii="宋体" w:hAnsi="宋体"/>
          <w:b/>
          <w:w w:val="80"/>
          <w:sz w:val="32"/>
          <w:szCs w:val="32"/>
        </w:rPr>
        <w:t>西华师范大学本科学生毕业论文（设计）指导记录表</w:t>
      </w:r>
    </w:p>
    <w:tbl>
      <w:tblPr>
        <w:tblStyle w:val="16"/>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7"/>
        <w:gridCol w:w="1440"/>
        <w:gridCol w:w="1620"/>
        <w:gridCol w:w="1260"/>
        <w:gridCol w:w="1980"/>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540" w:type="dxa"/>
            <w:gridSpan w:val="6"/>
            <w:noWrap w:val="0"/>
            <w:vAlign w:val="top"/>
          </w:tcPr>
          <w:p>
            <w:pPr>
              <w:rPr>
                <w:rFonts w:hint="eastAsia" w:ascii="黑体" w:eastAsia="黑体"/>
                <w:b/>
                <w:sz w:val="18"/>
                <w:szCs w:val="18"/>
              </w:rPr>
            </w:pPr>
            <w:r>
              <w:rPr>
                <w:rFonts w:hint="eastAsia" w:ascii="黑体" w:eastAsia="黑体"/>
                <w:b/>
                <w:sz w:val="18"/>
                <w:szCs w:val="18"/>
              </w:rPr>
              <w:t>论文题目：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noWrap w:val="0"/>
            <w:vAlign w:val="center"/>
          </w:tcPr>
          <w:p>
            <w:pPr>
              <w:rPr>
                <w:rFonts w:hint="eastAsia" w:ascii="宋体" w:hAnsi="宋体"/>
                <w:sz w:val="18"/>
                <w:szCs w:val="18"/>
              </w:rPr>
            </w:pPr>
            <w:r>
              <w:rPr>
                <w:rFonts w:hint="eastAsia" w:ascii="宋体" w:hAnsi="宋体"/>
                <w:sz w:val="18"/>
                <w:szCs w:val="18"/>
              </w:rPr>
              <w:t>学生姓名</w:t>
            </w:r>
          </w:p>
        </w:tc>
        <w:tc>
          <w:tcPr>
            <w:tcW w:w="1440" w:type="dxa"/>
            <w:noWrap w:val="0"/>
            <w:vAlign w:val="center"/>
          </w:tcPr>
          <w:p>
            <w:pPr>
              <w:jc w:val="center"/>
              <w:rPr>
                <w:rFonts w:hint="eastAsia" w:ascii="宋体" w:hAnsi="宋体"/>
                <w:sz w:val="18"/>
                <w:szCs w:val="18"/>
              </w:rPr>
            </w:pPr>
          </w:p>
        </w:tc>
        <w:tc>
          <w:tcPr>
            <w:tcW w:w="1620" w:type="dxa"/>
            <w:noWrap w:val="0"/>
            <w:vAlign w:val="top"/>
          </w:tcPr>
          <w:p>
            <w:pPr>
              <w:jc w:val="center"/>
              <w:rPr>
                <w:rFonts w:hint="eastAsia" w:ascii="宋体" w:hAnsi="宋体"/>
                <w:sz w:val="18"/>
                <w:szCs w:val="18"/>
              </w:rPr>
            </w:pPr>
            <w:r>
              <w:rPr>
                <w:rFonts w:hint="eastAsia" w:ascii="宋体" w:hAnsi="宋体"/>
                <w:sz w:val="18"/>
                <w:szCs w:val="18"/>
              </w:rPr>
              <w:t>学    号</w:t>
            </w:r>
          </w:p>
        </w:tc>
        <w:tc>
          <w:tcPr>
            <w:tcW w:w="1260" w:type="dxa"/>
            <w:noWrap w:val="0"/>
            <w:vAlign w:val="top"/>
          </w:tcPr>
          <w:p>
            <w:pPr>
              <w:jc w:val="center"/>
              <w:rPr>
                <w:rFonts w:hint="eastAsia" w:ascii="宋体" w:hAnsi="宋体"/>
                <w:sz w:val="18"/>
                <w:szCs w:val="18"/>
              </w:rPr>
            </w:pPr>
          </w:p>
        </w:tc>
        <w:tc>
          <w:tcPr>
            <w:tcW w:w="1980" w:type="dxa"/>
            <w:noWrap w:val="0"/>
            <w:vAlign w:val="top"/>
          </w:tcPr>
          <w:p>
            <w:pPr>
              <w:rPr>
                <w:rFonts w:hint="eastAsia" w:ascii="宋体" w:hAnsi="宋体"/>
                <w:sz w:val="18"/>
                <w:szCs w:val="18"/>
              </w:rPr>
            </w:pPr>
            <w:r>
              <w:rPr>
                <w:rFonts w:hint="eastAsia" w:ascii="宋体" w:hAnsi="宋体"/>
                <w:sz w:val="18"/>
                <w:szCs w:val="18"/>
              </w:rPr>
              <w:t>学院专业班级</w:t>
            </w:r>
          </w:p>
        </w:tc>
        <w:tc>
          <w:tcPr>
            <w:tcW w:w="1723" w:type="dxa"/>
            <w:noWrap w:val="0"/>
            <w:vAlign w:val="top"/>
          </w:tcPr>
          <w:p>
            <w:pPr>
              <w:ind w:firstLine="180" w:firstLineChars="100"/>
              <w:rPr>
                <w:rFonts w:hint="eastAsia" w:asci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7" w:type="dxa"/>
            <w:noWrap w:val="0"/>
            <w:vAlign w:val="top"/>
          </w:tcPr>
          <w:p>
            <w:pPr>
              <w:rPr>
                <w:rFonts w:hint="eastAsia" w:ascii="宋体" w:hAnsi="宋体"/>
                <w:sz w:val="18"/>
                <w:szCs w:val="18"/>
              </w:rPr>
            </w:pPr>
            <w:r>
              <w:rPr>
                <w:rFonts w:hint="eastAsia" w:ascii="宋体" w:hAnsi="宋体"/>
                <w:sz w:val="18"/>
                <w:szCs w:val="18"/>
              </w:rPr>
              <w:t>指导教师</w:t>
            </w:r>
          </w:p>
        </w:tc>
        <w:tc>
          <w:tcPr>
            <w:tcW w:w="1440" w:type="dxa"/>
            <w:noWrap w:val="0"/>
            <w:vAlign w:val="top"/>
          </w:tcPr>
          <w:p>
            <w:pPr>
              <w:rPr>
                <w:rFonts w:hint="eastAsia" w:ascii="宋体" w:hAnsi="宋体"/>
                <w:sz w:val="18"/>
                <w:szCs w:val="18"/>
              </w:rPr>
            </w:pPr>
          </w:p>
        </w:tc>
        <w:tc>
          <w:tcPr>
            <w:tcW w:w="1620" w:type="dxa"/>
            <w:noWrap w:val="0"/>
            <w:vAlign w:val="top"/>
          </w:tcPr>
          <w:p>
            <w:pPr>
              <w:jc w:val="center"/>
              <w:rPr>
                <w:rFonts w:hint="eastAsia" w:ascii="宋体" w:hAnsi="宋体"/>
                <w:sz w:val="18"/>
                <w:szCs w:val="18"/>
              </w:rPr>
            </w:pPr>
            <w:r>
              <w:rPr>
                <w:rFonts w:hint="eastAsia" w:ascii="宋体" w:hAnsi="宋体"/>
                <w:sz w:val="18"/>
                <w:szCs w:val="18"/>
              </w:rPr>
              <w:t>职称/学历</w:t>
            </w:r>
          </w:p>
        </w:tc>
        <w:tc>
          <w:tcPr>
            <w:tcW w:w="1260" w:type="dxa"/>
            <w:noWrap w:val="0"/>
            <w:vAlign w:val="top"/>
          </w:tcPr>
          <w:p>
            <w:pPr>
              <w:rPr>
                <w:rFonts w:hint="eastAsia" w:ascii="宋体" w:hAnsi="宋体"/>
                <w:sz w:val="18"/>
                <w:szCs w:val="18"/>
              </w:rPr>
            </w:pPr>
          </w:p>
        </w:tc>
        <w:tc>
          <w:tcPr>
            <w:tcW w:w="1980" w:type="dxa"/>
            <w:noWrap w:val="0"/>
            <w:vAlign w:val="top"/>
          </w:tcPr>
          <w:p>
            <w:pPr>
              <w:rPr>
                <w:rFonts w:hint="eastAsia" w:ascii="宋体" w:hAnsi="宋体"/>
                <w:sz w:val="18"/>
                <w:szCs w:val="18"/>
              </w:rPr>
            </w:pPr>
            <w:r>
              <w:rPr>
                <w:rFonts w:hint="eastAsia" w:ascii="宋体" w:hAnsi="宋体"/>
                <w:sz w:val="18"/>
                <w:szCs w:val="18"/>
              </w:rPr>
              <w:t>所在教研室</w:t>
            </w:r>
          </w:p>
        </w:tc>
        <w:tc>
          <w:tcPr>
            <w:tcW w:w="1723" w:type="dxa"/>
            <w:noWrap w:val="0"/>
            <w:vAlign w:val="top"/>
          </w:tcPr>
          <w:p>
            <w:pPr>
              <w:rPr>
                <w:rFonts w:hint="eastAsia" w:ascii="黑体" w:eastAsia="黑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0" w:type="dxa"/>
            <w:gridSpan w:val="6"/>
            <w:noWrap w:val="0"/>
            <w:vAlign w:val="top"/>
          </w:tcPr>
          <w:p>
            <w:pPr>
              <w:rPr>
                <w:rFonts w:hint="eastAsia" w:ascii="黑体" w:eastAsia="黑体"/>
                <w:sz w:val="18"/>
                <w:szCs w:val="18"/>
              </w:rPr>
            </w:pPr>
            <w:r>
              <w:rPr>
                <w:rFonts w:hint="eastAsia" w:ascii="黑体" w:eastAsia="黑体"/>
                <w:sz w:val="18"/>
                <w:szCs w:val="18"/>
              </w:rPr>
              <w:t>第一次指导：</w:t>
            </w:r>
          </w:p>
          <w:p>
            <w:pPr>
              <w:rPr>
                <w:rFonts w:hint="eastAsia" w:ascii="黑体" w:eastAsia="黑体"/>
                <w:sz w:val="18"/>
                <w:szCs w:val="18"/>
              </w:rPr>
            </w:pPr>
          </w:p>
          <w:p>
            <w:pPr>
              <w:rPr>
                <w:rFonts w:hint="eastAsia" w:ascii="黑体" w:eastAsia="黑体"/>
                <w:sz w:val="18"/>
                <w:szCs w:val="18"/>
              </w:rPr>
            </w:pPr>
          </w:p>
          <w:p>
            <w:pPr>
              <w:rPr>
                <w:rFonts w:hint="eastAsia" w:ascii="黑体" w:eastAsia="黑体"/>
                <w:sz w:val="18"/>
                <w:szCs w:val="18"/>
              </w:rPr>
            </w:pPr>
          </w:p>
          <w:p>
            <w:pPr>
              <w:rPr>
                <w:rFonts w:hint="eastAsia" w:ascii="黑体" w:eastAsia="黑体"/>
                <w:sz w:val="18"/>
                <w:szCs w:val="18"/>
              </w:rPr>
            </w:pPr>
          </w:p>
          <w:p>
            <w:pPr>
              <w:rPr>
                <w:rFonts w:hint="eastAsia" w:ascii="黑体" w:eastAsia="黑体"/>
                <w:sz w:val="18"/>
                <w:szCs w:val="18"/>
              </w:rPr>
            </w:pPr>
          </w:p>
          <w:p>
            <w:pPr>
              <w:rPr>
                <w:rFonts w:hint="eastAsia" w:ascii="黑体" w:eastAsia="黑体"/>
                <w:sz w:val="18"/>
                <w:szCs w:val="18"/>
              </w:rPr>
            </w:pPr>
          </w:p>
          <w:p>
            <w:pPr>
              <w:rPr>
                <w:rFonts w:hint="eastAsia"/>
                <w:sz w:val="18"/>
                <w:szCs w:val="18"/>
              </w:rPr>
            </w:pPr>
            <w:r>
              <w:rPr>
                <w:rFonts w:hint="eastAsia" w:ascii="黑体" w:eastAsia="黑体"/>
                <w:sz w:val="18"/>
                <w:szCs w:val="18"/>
              </w:rPr>
              <w:t xml:space="preserve">指导方式：（请选择）  </w:t>
            </w:r>
            <w:r>
              <w:rPr>
                <w:rFonts w:hint="eastAsia"/>
                <w:sz w:val="18"/>
                <w:szCs w:val="18"/>
              </w:rPr>
              <w:t>面谈□     电话□     电子邮件□    其它□</w:t>
            </w:r>
          </w:p>
          <w:p>
            <w:pPr>
              <w:rPr>
                <w:rFonts w:hint="eastAsia" w:ascii="黑体" w:eastAsia="黑体"/>
                <w:sz w:val="18"/>
                <w:szCs w:val="18"/>
              </w:rPr>
            </w:pPr>
            <w:r>
              <w:rPr>
                <w:rFonts w:hint="eastAsia" w:ascii="黑体" w:eastAsia="黑体"/>
                <w:sz w:val="18"/>
                <w:szCs w:val="18"/>
              </w:rPr>
              <w:t xml:space="preserve">指导教师签字：              学生签字：                     </w:t>
            </w:r>
            <w:r>
              <w:rPr>
                <w:rFonts w:hint="eastAsia" w:ascii="黑体" w:eastAsia="黑体"/>
                <w:sz w:val="18"/>
                <w:szCs w:val="18"/>
                <w:u w:val="single"/>
              </w:rPr>
              <w:t xml:space="preserve">      </w:t>
            </w:r>
            <w:r>
              <w:rPr>
                <w:rFonts w:hint="eastAsia" w:ascii="黑体" w:eastAsia="黑体"/>
                <w:sz w:val="18"/>
                <w:szCs w:val="18"/>
              </w:rPr>
              <w:t>年</w:t>
            </w:r>
            <w:r>
              <w:rPr>
                <w:rFonts w:hint="eastAsia" w:ascii="黑体" w:eastAsia="黑体"/>
                <w:sz w:val="18"/>
                <w:szCs w:val="18"/>
                <w:u w:val="single"/>
              </w:rPr>
              <w:t xml:space="preserve">    </w:t>
            </w:r>
            <w:r>
              <w:rPr>
                <w:rFonts w:hint="eastAsia" w:ascii="黑体" w:eastAsia="黑体"/>
                <w:sz w:val="18"/>
                <w:szCs w:val="18"/>
              </w:rPr>
              <w:t>月</w:t>
            </w:r>
            <w:r>
              <w:rPr>
                <w:rFonts w:hint="eastAsia" w:ascii="黑体" w:eastAsia="黑体"/>
                <w:sz w:val="18"/>
                <w:szCs w:val="18"/>
                <w:u w:val="single"/>
              </w:rPr>
              <w:t xml:space="preserve">    </w:t>
            </w:r>
            <w:r>
              <w:rPr>
                <w:rFonts w:hint="eastAsia" w:ascii="黑体" w:eastAsia="黑体"/>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0" w:type="dxa"/>
            <w:gridSpan w:val="6"/>
            <w:noWrap w:val="0"/>
            <w:vAlign w:val="top"/>
          </w:tcPr>
          <w:p>
            <w:pPr>
              <w:rPr>
                <w:rFonts w:hint="eastAsia" w:ascii="黑体" w:eastAsia="黑体"/>
                <w:sz w:val="18"/>
                <w:szCs w:val="18"/>
              </w:rPr>
            </w:pPr>
            <w:r>
              <w:rPr>
                <w:rFonts w:hint="eastAsia" w:ascii="黑体" w:eastAsia="黑体"/>
                <w:sz w:val="18"/>
                <w:szCs w:val="18"/>
              </w:rPr>
              <w:t>第二次指导：</w:t>
            </w:r>
          </w:p>
          <w:p>
            <w:pPr>
              <w:rPr>
                <w:rFonts w:hint="eastAsia" w:ascii="黑体" w:eastAsia="黑体"/>
                <w:sz w:val="18"/>
                <w:szCs w:val="18"/>
              </w:rPr>
            </w:pPr>
          </w:p>
          <w:p>
            <w:pPr>
              <w:rPr>
                <w:rFonts w:hint="eastAsia" w:ascii="黑体" w:eastAsia="黑体"/>
                <w:sz w:val="18"/>
                <w:szCs w:val="18"/>
              </w:rPr>
            </w:pPr>
          </w:p>
          <w:p>
            <w:pPr>
              <w:rPr>
                <w:rFonts w:hint="eastAsia" w:ascii="黑体" w:eastAsia="黑体"/>
                <w:sz w:val="18"/>
                <w:szCs w:val="18"/>
              </w:rPr>
            </w:pPr>
          </w:p>
          <w:p>
            <w:pPr>
              <w:rPr>
                <w:rFonts w:hint="eastAsia" w:ascii="黑体" w:eastAsia="黑体"/>
                <w:sz w:val="18"/>
                <w:szCs w:val="18"/>
              </w:rPr>
            </w:pPr>
          </w:p>
          <w:p>
            <w:pPr>
              <w:rPr>
                <w:rFonts w:hint="eastAsia" w:ascii="黑体" w:eastAsia="黑体"/>
                <w:sz w:val="18"/>
                <w:szCs w:val="18"/>
              </w:rPr>
            </w:pPr>
          </w:p>
          <w:p>
            <w:pPr>
              <w:rPr>
                <w:rFonts w:hint="eastAsia" w:ascii="黑体" w:eastAsia="黑体"/>
                <w:sz w:val="18"/>
                <w:szCs w:val="18"/>
              </w:rPr>
            </w:pPr>
          </w:p>
          <w:p>
            <w:pPr>
              <w:rPr>
                <w:rFonts w:hint="eastAsia" w:ascii="黑体" w:eastAsia="黑体"/>
                <w:sz w:val="18"/>
                <w:szCs w:val="18"/>
              </w:rPr>
            </w:pPr>
          </w:p>
          <w:p>
            <w:pPr>
              <w:rPr>
                <w:rFonts w:hint="eastAsia"/>
                <w:sz w:val="18"/>
                <w:szCs w:val="18"/>
              </w:rPr>
            </w:pPr>
            <w:r>
              <w:rPr>
                <w:rFonts w:hint="eastAsia" w:ascii="黑体" w:eastAsia="黑体"/>
                <w:sz w:val="18"/>
                <w:szCs w:val="18"/>
              </w:rPr>
              <w:t xml:space="preserve">指导方式：（请选择）  </w:t>
            </w:r>
            <w:r>
              <w:rPr>
                <w:rFonts w:hint="eastAsia"/>
                <w:sz w:val="18"/>
                <w:szCs w:val="18"/>
              </w:rPr>
              <w:t>面谈□     电话□    电子邮件□    其它□</w:t>
            </w:r>
          </w:p>
          <w:p>
            <w:pPr>
              <w:rPr>
                <w:rFonts w:hint="eastAsia" w:ascii="黑体" w:eastAsia="黑体"/>
                <w:sz w:val="18"/>
                <w:szCs w:val="18"/>
              </w:rPr>
            </w:pPr>
            <w:r>
              <w:rPr>
                <w:rFonts w:hint="eastAsia" w:ascii="黑体" w:eastAsia="黑体"/>
                <w:sz w:val="18"/>
                <w:szCs w:val="18"/>
              </w:rPr>
              <w:t xml:space="preserve">指导教师签字：               学生签字：                   </w:t>
            </w:r>
            <w:r>
              <w:rPr>
                <w:rFonts w:hint="eastAsia" w:ascii="黑体" w:eastAsia="黑体"/>
                <w:sz w:val="18"/>
                <w:szCs w:val="18"/>
                <w:u w:val="single"/>
              </w:rPr>
              <w:t xml:space="preserve">      </w:t>
            </w:r>
            <w:r>
              <w:rPr>
                <w:rFonts w:hint="eastAsia" w:ascii="黑体" w:eastAsia="黑体"/>
                <w:sz w:val="18"/>
                <w:szCs w:val="18"/>
              </w:rPr>
              <w:t>年</w:t>
            </w:r>
            <w:r>
              <w:rPr>
                <w:rFonts w:hint="eastAsia" w:ascii="黑体" w:eastAsia="黑体"/>
                <w:sz w:val="18"/>
                <w:szCs w:val="18"/>
                <w:u w:val="single"/>
              </w:rPr>
              <w:t xml:space="preserve">    </w:t>
            </w:r>
            <w:r>
              <w:rPr>
                <w:rFonts w:hint="eastAsia" w:ascii="黑体" w:eastAsia="黑体"/>
                <w:sz w:val="18"/>
                <w:szCs w:val="18"/>
              </w:rPr>
              <w:t>月</w:t>
            </w:r>
            <w:r>
              <w:rPr>
                <w:rFonts w:hint="eastAsia" w:ascii="黑体" w:eastAsia="黑体"/>
                <w:sz w:val="18"/>
                <w:szCs w:val="18"/>
                <w:u w:val="single"/>
              </w:rPr>
              <w:t xml:space="preserve">    </w:t>
            </w:r>
            <w:r>
              <w:rPr>
                <w:rFonts w:hint="eastAsia" w:ascii="黑体" w:eastAsia="黑体"/>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9540" w:type="dxa"/>
            <w:gridSpan w:val="6"/>
            <w:noWrap w:val="0"/>
            <w:vAlign w:val="top"/>
          </w:tcPr>
          <w:p>
            <w:pPr>
              <w:rPr>
                <w:rFonts w:hint="eastAsia" w:ascii="黑体" w:eastAsia="黑体"/>
                <w:sz w:val="18"/>
                <w:szCs w:val="18"/>
              </w:rPr>
            </w:pPr>
            <w:r>
              <w:rPr>
                <w:rFonts w:hint="eastAsia" w:ascii="黑体" w:eastAsia="黑体"/>
                <w:sz w:val="18"/>
                <w:szCs w:val="18"/>
              </w:rPr>
              <w:t>第三次指导：</w:t>
            </w:r>
          </w:p>
          <w:p>
            <w:pPr>
              <w:rPr>
                <w:rFonts w:hint="eastAsia" w:ascii="黑体" w:eastAsia="黑体"/>
                <w:sz w:val="18"/>
                <w:szCs w:val="18"/>
              </w:rPr>
            </w:pPr>
          </w:p>
          <w:p>
            <w:pPr>
              <w:rPr>
                <w:rFonts w:hint="eastAsia" w:ascii="黑体" w:eastAsia="黑体"/>
                <w:sz w:val="18"/>
                <w:szCs w:val="18"/>
              </w:rPr>
            </w:pPr>
          </w:p>
          <w:p>
            <w:pPr>
              <w:rPr>
                <w:rFonts w:hint="eastAsia" w:ascii="黑体" w:eastAsia="黑体"/>
                <w:sz w:val="18"/>
                <w:szCs w:val="18"/>
              </w:rPr>
            </w:pPr>
          </w:p>
          <w:p>
            <w:pPr>
              <w:rPr>
                <w:rFonts w:hint="eastAsia" w:ascii="黑体" w:eastAsia="黑体"/>
                <w:sz w:val="18"/>
                <w:szCs w:val="18"/>
              </w:rPr>
            </w:pPr>
          </w:p>
          <w:p>
            <w:pPr>
              <w:rPr>
                <w:rFonts w:hint="eastAsia" w:ascii="黑体" w:eastAsia="黑体"/>
                <w:sz w:val="18"/>
                <w:szCs w:val="18"/>
              </w:rPr>
            </w:pPr>
          </w:p>
          <w:p>
            <w:pPr>
              <w:rPr>
                <w:rFonts w:hint="eastAsia" w:ascii="黑体" w:eastAsia="黑体"/>
                <w:sz w:val="18"/>
                <w:szCs w:val="18"/>
              </w:rPr>
            </w:pPr>
          </w:p>
          <w:p>
            <w:pPr>
              <w:rPr>
                <w:rFonts w:hint="eastAsia"/>
                <w:sz w:val="18"/>
                <w:szCs w:val="18"/>
              </w:rPr>
            </w:pPr>
            <w:r>
              <w:rPr>
                <w:rFonts w:hint="eastAsia" w:ascii="黑体" w:eastAsia="黑体"/>
                <w:sz w:val="18"/>
                <w:szCs w:val="18"/>
              </w:rPr>
              <w:t xml:space="preserve">指导方式：（请选择）  </w:t>
            </w:r>
            <w:r>
              <w:rPr>
                <w:rFonts w:hint="eastAsia"/>
                <w:sz w:val="18"/>
                <w:szCs w:val="18"/>
              </w:rPr>
              <w:t>面谈□     电话□    电子邮件□   其它□</w:t>
            </w:r>
          </w:p>
          <w:p>
            <w:pPr>
              <w:rPr>
                <w:rFonts w:hint="eastAsia" w:ascii="黑体" w:eastAsia="黑体"/>
                <w:sz w:val="18"/>
                <w:szCs w:val="18"/>
              </w:rPr>
            </w:pPr>
            <w:r>
              <w:rPr>
                <w:rFonts w:hint="eastAsia" w:ascii="黑体" w:eastAsia="黑体"/>
                <w:sz w:val="18"/>
                <w:szCs w:val="18"/>
              </w:rPr>
              <w:t xml:space="preserve">指导教师签字：               学生签字：                    </w:t>
            </w:r>
            <w:r>
              <w:rPr>
                <w:rFonts w:hint="eastAsia" w:ascii="黑体" w:eastAsia="黑体"/>
                <w:sz w:val="18"/>
                <w:szCs w:val="18"/>
                <w:u w:val="single"/>
              </w:rPr>
              <w:t xml:space="preserve">      </w:t>
            </w:r>
            <w:r>
              <w:rPr>
                <w:rFonts w:hint="eastAsia" w:ascii="黑体" w:eastAsia="黑体"/>
                <w:sz w:val="18"/>
                <w:szCs w:val="18"/>
              </w:rPr>
              <w:t>年</w:t>
            </w:r>
            <w:r>
              <w:rPr>
                <w:rFonts w:hint="eastAsia" w:ascii="黑体" w:eastAsia="黑体"/>
                <w:sz w:val="18"/>
                <w:szCs w:val="18"/>
                <w:u w:val="single"/>
              </w:rPr>
              <w:t xml:space="preserve">    </w:t>
            </w:r>
            <w:r>
              <w:rPr>
                <w:rFonts w:hint="eastAsia" w:ascii="黑体" w:eastAsia="黑体"/>
                <w:sz w:val="18"/>
                <w:szCs w:val="18"/>
              </w:rPr>
              <w:t>月</w:t>
            </w:r>
            <w:r>
              <w:rPr>
                <w:rFonts w:hint="eastAsia" w:ascii="黑体" w:eastAsia="黑体"/>
                <w:sz w:val="18"/>
                <w:szCs w:val="18"/>
                <w:u w:val="single"/>
              </w:rPr>
              <w:t xml:space="preserve">    </w:t>
            </w:r>
            <w:r>
              <w:rPr>
                <w:rFonts w:hint="eastAsia" w:ascii="黑体" w:eastAsia="黑体"/>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jc w:val="center"/>
        </w:trPr>
        <w:tc>
          <w:tcPr>
            <w:tcW w:w="9540" w:type="dxa"/>
            <w:gridSpan w:val="6"/>
            <w:noWrap w:val="0"/>
            <w:vAlign w:val="top"/>
          </w:tcPr>
          <w:p>
            <w:pPr>
              <w:rPr>
                <w:rFonts w:hint="eastAsia" w:ascii="黑体" w:eastAsia="黑体"/>
                <w:sz w:val="18"/>
                <w:szCs w:val="18"/>
              </w:rPr>
            </w:pPr>
            <w:r>
              <w:rPr>
                <w:rFonts w:hint="eastAsia" w:ascii="黑体" w:eastAsia="黑体"/>
                <w:sz w:val="18"/>
                <w:szCs w:val="18"/>
              </w:rPr>
              <w:t>第四次指导：</w:t>
            </w:r>
          </w:p>
          <w:p>
            <w:pPr>
              <w:rPr>
                <w:rFonts w:hint="eastAsia" w:ascii="黑体" w:eastAsia="黑体"/>
                <w:sz w:val="18"/>
                <w:szCs w:val="18"/>
              </w:rPr>
            </w:pPr>
          </w:p>
          <w:p>
            <w:pPr>
              <w:rPr>
                <w:rFonts w:hint="eastAsia" w:ascii="黑体" w:eastAsia="黑体"/>
                <w:sz w:val="18"/>
                <w:szCs w:val="18"/>
              </w:rPr>
            </w:pPr>
          </w:p>
          <w:p>
            <w:pPr>
              <w:rPr>
                <w:rFonts w:hint="eastAsia" w:ascii="黑体" w:eastAsia="黑体"/>
                <w:sz w:val="18"/>
                <w:szCs w:val="18"/>
              </w:rPr>
            </w:pPr>
          </w:p>
          <w:p>
            <w:pPr>
              <w:rPr>
                <w:rFonts w:hint="eastAsia" w:ascii="黑体" w:eastAsia="黑体"/>
                <w:sz w:val="18"/>
                <w:szCs w:val="18"/>
              </w:rPr>
            </w:pPr>
          </w:p>
          <w:p>
            <w:pPr>
              <w:rPr>
                <w:rFonts w:hint="eastAsia"/>
                <w:sz w:val="18"/>
                <w:szCs w:val="18"/>
              </w:rPr>
            </w:pPr>
            <w:r>
              <w:rPr>
                <w:rFonts w:hint="eastAsia" w:ascii="黑体" w:eastAsia="黑体"/>
                <w:sz w:val="18"/>
                <w:szCs w:val="18"/>
              </w:rPr>
              <w:t xml:space="preserve">指导方式：（请选择）  </w:t>
            </w:r>
            <w:r>
              <w:rPr>
                <w:rFonts w:hint="eastAsia"/>
                <w:sz w:val="18"/>
                <w:szCs w:val="18"/>
              </w:rPr>
              <w:t xml:space="preserve">面谈□     电话□    电子邮件□    其它□ </w:t>
            </w:r>
          </w:p>
          <w:p>
            <w:pPr>
              <w:rPr>
                <w:rFonts w:hint="eastAsia" w:ascii="黑体" w:eastAsia="黑体"/>
                <w:sz w:val="18"/>
                <w:szCs w:val="18"/>
              </w:rPr>
            </w:pPr>
            <w:r>
              <w:rPr>
                <w:rFonts w:hint="eastAsia" w:ascii="黑体" w:eastAsia="黑体"/>
                <w:sz w:val="18"/>
                <w:szCs w:val="18"/>
              </w:rPr>
              <w:t xml:space="preserve">指导教师签字：               学生签字：                   </w:t>
            </w:r>
            <w:r>
              <w:rPr>
                <w:rFonts w:hint="eastAsia" w:ascii="黑体" w:eastAsia="黑体"/>
                <w:sz w:val="18"/>
                <w:szCs w:val="18"/>
                <w:u w:val="single"/>
              </w:rPr>
              <w:t xml:space="preserve">      </w:t>
            </w:r>
            <w:r>
              <w:rPr>
                <w:rFonts w:hint="eastAsia" w:ascii="黑体" w:eastAsia="黑体"/>
                <w:sz w:val="18"/>
                <w:szCs w:val="18"/>
              </w:rPr>
              <w:t>年</w:t>
            </w:r>
            <w:r>
              <w:rPr>
                <w:rFonts w:hint="eastAsia" w:ascii="黑体" w:eastAsia="黑体"/>
                <w:sz w:val="18"/>
                <w:szCs w:val="18"/>
                <w:u w:val="single"/>
              </w:rPr>
              <w:t xml:space="preserve">    </w:t>
            </w:r>
            <w:r>
              <w:rPr>
                <w:rFonts w:hint="eastAsia" w:ascii="黑体" w:eastAsia="黑体"/>
                <w:sz w:val="18"/>
                <w:szCs w:val="18"/>
              </w:rPr>
              <w:t>月</w:t>
            </w:r>
            <w:r>
              <w:rPr>
                <w:rFonts w:hint="eastAsia" w:ascii="黑体" w:eastAsia="黑体"/>
                <w:sz w:val="18"/>
                <w:szCs w:val="18"/>
                <w:u w:val="single"/>
              </w:rPr>
              <w:t xml:space="preserve">    </w:t>
            </w:r>
            <w:r>
              <w:rPr>
                <w:rFonts w:hint="eastAsia" w:ascii="黑体" w:eastAsia="黑体"/>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0" w:type="dxa"/>
            <w:gridSpan w:val="6"/>
            <w:noWrap w:val="0"/>
            <w:vAlign w:val="top"/>
          </w:tcPr>
          <w:p>
            <w:pPr>
              <w:rPr>
                <w:rFonts w:hint="eastAsia" w:ascii="黑体" w:eastAsia="黑体"/>
                <w:sz w:val="18"/>
                <w:szCs w:val="18"/>
              </w:rPr>
            </w:pPr>
            <w:r>
              <w:rPr>
                <w:rFonts w:hint="eastAsia" w:ascii="黑体" w:eastAsia="黑体"/>
                <w:sz w:val="18"/>
                <w:szCs w:val="18"/>
              </w:rPr>
              <w:t>第五次指导：</w:t>
            </w:r>
          </w:p>
          <w:p>
            <w:pPr>
              <w:rPr>
                <w:rFonts w:hint="eastAsia" w:ascii="黑体" w:eastAsia="黑体"/>
                <w:sz w:val="18"/>
                <w:szCs w:val="18"/>
              </w:rPr>
            </w:pPr>
          </w:p>
          <w:p>
            <w:pPr>
              <w:rPr>
                <w:rFonts w:hint="eastAsia" w:ascii="黑体" w:eastAsia="黑体"/>
                <w:sz w:val="18"/>
                <w:szCs w:val="18"/>
              </w:rPr>
            </w:pPr>
          </w:p>
          <w:p>
            <w:pPr>
              <w:rPr>
                <w:rFonts w:hint="eastAsia" w:ascii="黑体" w:eastAsia="黑体"/>
                <w:sz w:val="18"/>
                <w:szCs w:val="18"/>
              </w:rPr>
            </w:pPr>
          </w:p>
          <w:p>
            <w:pPr>
              <w:rPr>
                <w:rFonts w:hint="eastAsia" w:ascii="黑体" w:eastAsia="黑体"/>
                <w:sz w:val="18"/>
                <w:szCs w:val="18"/>
              </w:rPr>
            </w:pPr>
          </w:p>
          <w:p>
            <w:pPr>
              <w:rPr>
                <w:rFonts w:hint="eastAsia" w:ascii="黑体" w:eastAsia="黑体"/>
                <w:sz w:val="18"/>
                <w:szCs w:val="18"/>
              </w:rPr>
            </w:pPr>
          </w:p>
          <w:p>
            <w:pPr>
              <w:rPr>
                <w:rFonts w:hint="eastAsia"/>
                <w:sz w:val="18"/>
                <w:szCs w:val="18"/>
              </w:rPr>
            </w:pPr>
            <w:r>
              <w:rPr>
                <w:rFonts w:hint="eastAsia" w:ascii="黑体" w:eastAsia="黑体"/>
                <w:sz w:val="18"/>
                <w:szCs w:val="18"/>
              </w:rPr>
              <w:t xml:space="preserve">指导方式：（请选择）  </w:t>
            </w:r>
            <w:r>
              <w:rPr>
                <w:rFonts w:hint="eastAsia"/>
                <w:sz w:val="18"/>
                <w:szCs w:val="18"/>
              </w:rPr>
              <w:t>面谈□     电话□     电子邮件□    其它□</w:t>
            </w:r>
          </w:p>
          <w:p>
            <w:pPr>
              <w:rPr>
                <w:rFonts w:hint="eastAsia" w:ascii="黑体" w:eastAsia="黑体"/>
                <w:sz w:val="18"/>
                <w:szCs w:val="18"/>
              </w:rPr>
            </w:pPr>
            <w:r>
              <w:rPr>
                <w:rFonts w:hint="eastAsia" w:ascii="黑体" w:eastAsia="黑体"/>
                <w:sz w:val="18"/>
                <w:szCs w:val="18"/>
              </w:rPr>
              <w:t xml:space="preserve">指导教师签字：               学生签字：                     </w:t>
            </w:r>
            <w:r>
              <w:rPr>
                <w:rFonts w:hint="eastAsia" w:ascii="黑体" w:eastAsia="黑体"/>
                <w:sz w:val="18"/>
                <w:szCs w:val="18"/>
                <w:u w:val="single"/>
              </w:rPr>
              <w:t xml:space="preserve">      </w:t>
            </w:r>
            <w:r>
              <w:rPr>
                <w:rFonts w:hint="eastAsia" w:ascii="黑体" w:eastAsia="黑体"/>
                <w:sz w:val="18"/>
                <w:szCs w:val="18"/>
              </w:rPr>
              <w:t>年</w:t>
            </w:r>
            <w:r>
              <w:rPr>
                <w:rFonts w:hint="eastAsia" w:ascii="黑体" w:eastAsia="黑体"/>
                <w:sz w:val="18"/>
                <w:szCs w:val="18"/>
                <w:u w:val="single"/>
              </w:rPr>
              <w:t xml:space="preserve">    </w:t>
            </w:r>
            <w:r>
              <w:rPr>
                <w:rFonts w:hint="eastAsia" w:ascii="黑体" w:eastAsia="黑体"/>
                <w:sz w:val="18"/>
                <w:szCs w:val="18"/>
              </w:rPr>
              <w:t>月</w:t>
            </w:r>
            <w:r>
              <w:rPr>
                <w:rFonts w:hint="eastAsia" w:ascii="黑体" w:eastAsia="黑体"/>
                <w:sz w:val="18"/>
                <w:szCs w:val="18"/>
                <w:u w:val="single"/>
              </w:rPr>
              <w:t xml:space="preserve">    </w:t>
            </w:r>
            <w:r>
              <w:rPr>
                <w:rFonts w:hint="eastAsia" w:ascii="黑体" w:eastAsia="黑体"/>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40" w:type="dxa"/>
            <w:gridSpan w:val="6"/>
            <w:noWrap w:val="0"/>
            <w:vAlign w:val="top"/>
          </w:tcPr>
          <w:p>
            <w:pPr>
              <w:rPr>
                <w:rFonts w:hint="eastAsia" w:ascii="黑体" w:eastAsia="黑体"/>
                <w:sz w:val="18"/>
                <w:szCs w:val="18"/>
              </w:rPr>
            </w:pPr>
            <w:r>
              <w:rPr>
                <w:rFonts w:hint="eastAsia" w:ascii="黑体" w:eastAsia="黑体"/>
                <w:sz w:val="18"/>
                <w:szCs w:val="18"/>
              </w:rPr>
              <w:t>第六次指导：</w:t>
            </w:r>
          </w:p>
          <w:p>
            <w:pPr>
              <w:rPr>
                <w:rFonts w:hint="eastAsia" w:ascii="黑体" w:eastAsia="黑体"/>
                <w:sz w:val="18"/>
                <w:szCs w:val="18"/>
              </w:rPr>
            </w:pPr>
          </w:p>
          <w:p>
            <w:pPr>
              <w:rPr>
                <w:rFonts w:hint="eastAsia" w:ascii="黑体" w:eastAsia="黑体"/>
                <w:sz w:val="18"/>
                <w:szCs w:val="18"/>
              </w:rPr>
            </w:pPr>
          </w:p>
          <w:p>
            <w:pPr>
              <w:rPr>
                <w:rFonts w:hint="eastAsia" w:ascii="黑体" w:eastAsia="黑体"/>
                <w:sz w:val="18"/>
                <w:szCs w:val="18"/>
              </w:rPr>
            </w:pPr>
          </w:p>
          <w:p>
            <w:pPr>
              <w:rPr>
                <w:rFonts w:hint="eastAsia" w:ascii="黑体" w:eastAsia="黑体"/>
                <w:sz w:val="18"/>
                <w:szCs w:val="18"/>
              </w:rPr>
            </w:pPr>
          </w:p>
          <w:p>
            <w:pPr>
              <w:rPr>
                <w:rFonts w:hint="eastAsia" w:ascii="黑体" w:eastAsia="黑体"/>
                <w:sz w:val="18"/>
                <w:szCs w:val="18"/>
              </w:rPr>
            </w:pPr>
          </w:p>
          <w:p>
            <w:pPr>
              <w:rPr>
                <w:rFonts w:hint="eastAsia"/>
                <w:sz w:val="18"/>
                <w:szCs w:val="18"/>
              </w:rPr>
            </w:pPr>
            <w:r>
              <w:rPr>
                <w:rFonts w:hint="eastAsia" w:ascii="黑体" w:eastAsia="黑体"/>
                <w:sz w:val="18"/>
                <w:szCs w:val="18"/>
              </w:rPr>
              <w:t xml:space="preserve">指导方式：（请选择）  </w:t>
            </w:r>
            <w:r>
              <w:rPr>
                <w:rFonts w:hint="eastAsia"/>
                <w:sz w:val="18"/>
                <w:szCs w:val="18"/>
              </w:rPr>
              <w:t>面谈□     电话□    电子邮件□    其它□</w:t>
            </w:r>
          </w:p>
          <w:p>
            <w:pPr>
              <w:rPr>
                <w:rFonts w:hint="eastAsia" w:ascii="黑体" w:eastAsia="黑体"/>
                <w:sz w:val="18"/>
                <w:szCs w:val="18"/>
              </w:rPr>
            </w:pPr>
            <w:r>
              <w:rPr>
                <w:rFonts w:hint="eastAsia" w:ascii="黑体" w:eastAsia="黑体"/>
                <w:sz w:val="18"/>
                <w:szCs w:val="18"/>
              </w:rPr>
              <w:t xml:space="preserve">指导教师签字：               学生签字：                    </w:t>
            </w:r>
            <w:r>
              <w:rPr>
                <w:rFonts w:hint="eastAsia" w:ascii="黑体" w:eastAsia="黑体"/>
                <w:sz w:val="18"/>
                <w:szCs w:val="18"/>
                <w:u w:val="single"/>
              </w:rPr>
              <w:t xml:space="preserve">      </w:t>
            </w:r>
            <w:r>
              <w:rPr>
                <w:rFonts w:hint="eastAsia" w:ascii="黑体" w:eastAsia="黑体"/>
                <w:sz w:val="18"/>
                <w:szCs w:val="18"/>
              </w:rPr>
              <w:t>年</w:t>
            </w:r>
            <w:r>
              <w:rPr>
                <w:rFonts w:hint="eastAsia" w:ascii="黑体" w:eastAsia="黑体"/>
                <w:sz w:val="18"/>
                <w:szCs w:val="18"/>
                <w:u w:val="single"/>
              </w:rPr>
              <w:t xml:space="preserve">    </w:t>
            </w:r>
            <w:r>
              <w:rPr>
                <w:rFonts w:hint="eastAsia" w:ascii="黑体" w:eastAsia="黑体"/>
                <w:sz w:val="18"/>
                <w:szCs w:val="18"/>
              </w:rPr>
              <w:t>月</w:t>
            </w:r>
            <w:r>
              <w:rPr>
                <w:rFonts w:hint="eastAsia" w:ascii="黑体" w:eastAsia="黑体"/>
                <w:sz w:val="18"/>
                <w:szCs w:val="18"/>
                <w:u w:val="single"/>
              </w:rPr>
              <w:t xml:space="preserve">    </w:t>
            </w:r>
            <w:r>
              <w:rPr>
                <w:rFonts w:hint="eastAsia" w:ascii="黑体" w:eastAsia="黑体"/>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9540" w:type="dxa"/>
            <w:gridSpan w:val="6"/>
            <w:noWrap w:val="0"/>
            <w:vAlign w:val="top"/>
          </w:tcPr>
          <w:p>
            <w:pPr>
              <w:rPr>
                <w:rFonts w:hint="eastAsia" w:ascii="黑体" w:eastAsia="黑体"/>
                <w:sz w:val="18"/>
                <w:szCs w:val="18"/>
              </w:rPr>
            </w:pPr>
            <w:r>
              <w:rPr>
                <w:rFonts w:hint="eastAsia" w:ascii="黑体" w:eastAsia="黑体"/>
                <w:sz w:val="18"/>
                <w:szCs w:val="18"/>
              </w:rPr>
              <w:t>第七次指导：</w:t>
            </w:r>
          </w:p>
          <w:p>
            <w:pPr>
              <w:rPr>
                <w:rFonts w:hint="eastAsia" w:ascii="黑体" w:eastAsia="黑体"/>
                <w:sz w:val="18"/>
                <w:szCs w:val="18"/>
              </w:rPr>
            </w:pPr>
          </w:p>
          <w:p>
            <w:pPr>
              <w:rPr>
                <w:rFonts w:hint="eastAsia" w:ascii="黑体" w:eastAsia="黑体"/>
                <w:sz w:val="18"/>
                <w:szCs w:val="18"/>
              </w:rPr>
            </w:pPr>
          </w:p>
          <w:p>
            <w:pPr>
              <w:rPr>
                <w:rFonts w:hint="eastAsia" w:ascii="黑体" w:eastAsia="黑体"/>
                <w:sz w:val="18"/>
                <w:szCs w:val="18"/>
              </w:rPr>
            </w:pPr>
          </w:p>
          <w:p>
            <w:pPr>
              <w:rPr>
                <w:rFonts w:hint="eastAsia" w:ascii="黑体" w:eastAsia="黑体"/>
                <w:sz w:val="18"/>
                <w:szCs w:val="18"/>
              </w:rPr>
            </w:pPr>
          </w:p>
          <w:p>
            <w:pPr>
              <w:rPr>
                <w:rFonts w:hint="eastAsia"/>
                <w:sz w:val="18"/>
                <w:szCs w:val="18"/>
              </w:rPr>
            </w:pPr>
            <w:r>
              <w:rPr>
                <w:rFonts w:hint="eastAsia" w:ascii="黑体" w:eastAsia="黑体"/>
                <w:sz w:val="18"/>
                <w:szCs w:val="18"/>
              </w:rPr>
              <w:t xml:space="preserve">指导方式：（请选择）  </w:t>
            </w:r>
            <w:r>
              <w:rPr>
                <w:rFonts w:hint="eastAsia"/>
                <w:sz w:val="18"/>
                <w:szCs w:val="18"/>
              </w:rPr>
              <w:t>面谈□     电话□    电子邮件□    其它□</w:t>
            </w:r>
          </w:p>
          <w:p>
            <w:pPr>
              <w:rPr>
                <w:rFonts w:hint="eastAsia" w:ascii="黑体" w:eastAsia="黑体"/>
                <w:sz w:val="18"/>
                <w:szCs w:val="18"/>
              </w:rPr>
            </w:pPr>
            <w:r>
              <w:rPr>
                <w:rFonts w:hint="eastAsia" w:ascii="黑体" w:eastAsia="黑体"/>
                <w:sz w:val="18"/>
                <w:szCs w:val="18"/>
              </w:rPr>
              <w:t xml:space="preserve">指导教师签字：                学生签字：                   </w:t>
            </w:r>
            <w:r>
              <w:rPr>
                <w:rFonts w:hint="eastAsia" w:ascii="黑体" w:eastAsia="黑体"/>
                <w:sz w:val="18"/>
                <w:szCs w:val="18"/>
                <w:u w:val="single"/>
              </w:rPr>
              <w:t xml:space="preserve">      </w:t>
            </w:r>
            <w:r>
              <w:rPr>
                <w:rFonts w:hint="eastAsia" w:ascii="黑体" w:eastAsia="黑体"/>
                <w:sz w:val="18"/>
                <w:szCs w:val="18"/>
              </w:rPr>
              <w:t>年</w:t>
            </w:r>
            <w:r>
              <w:rPr>
                <w:rFonts w:hint="eastAsia" w:ascii="黑体" w:eastAsia="黑体"/>
                <w:sz w:val="18"/>
                <w:szCs w:val="18"/>
                <w:u w:val="single"/>
              </w:rPr>
              <w:t xml:space="preserve">    </w:t>
            </w:r>
            <w:r>
              <w:rPr>
                <w:rFonts w:hint="eastAsia" w:ascii="黑体" w:eastAsia="黑体"/>
                <w:sz w:val="18"/>
                <w:szCs w:val="18"/>
              </w:rPr>
              <w:t>月</w:t>
            </w:r>
            <w:r>
              <w:rPr>
                <w:rFonts w:hint="eastAsia" w:ascii="黑体" w:eastAsia="黑体"/>
                <w:sz w:val="18"/>
                <w:szCs w:val="18"/>
                <w:u w:val="single"/>
              </w:rPr>
              <w:t xml:space="preserve">    </w:t>
            </w:r>
            <w:r>
              <w:rPr>
                <w:rFonts w:hint="eastAsia" w:ascii="黑体" w:eastAsia="黑体"/>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0" w:hRule="atLeast"/>
          <w:jc w:val="center"/>
        </w:trPr>
        <w:tc>
          <w:tcPr>
            <w:tcW w:w="9540" w:type="dxa"/>
            <w:gridSpan w:val="6"/>
            <w:noWrap w:val="0"/>
            <w:vAlign w:val="top"/>
          </w:tcPr>
          <w:p>
            <w:pPr>
              <w:rPr>
                <w:rFonts w:hint="eastAsia" w:ascii="黑体" w:eastAsia="黑体"/>
                <w:sz w:val="18"/>
                <w:szCs w:val="18"/>
              </w:rPr>
            </w:pPr>
            <w:r>
              <w:rPr>
                <w:rFonts w:hint="eastAsia" w:ascii="黑体" w:eastAsia="黑体"/>
                <w:sz w:val="18"/>
                <w:szCs w:val="18"/>
              </w:rPr>
              <w:t>第八次指导：</w:t>
            </w:r>
          </w:p>
          <w:p>
            <w:pPr>
              <w:rPr>
                <w:rFonts w:hint="eastAsia" w:ascii="黑体" w:eastAsia="黑体"/>
                <w:sz w:val="18"/>
                <w:szCs w:val="18"/>
              </w:rPr>
            </w:pPr>
          </w:p>
          <w:p>
            <w:pPr>
              <w:rPr>
                <w:rFonts w:hint="eastAsia" w:ascii="黑体" w:eastAsia="黑体"/>
                <w:sz w:val="18"/>
                <w:szCs w:val="18"/>
              </w:rPr>
            </w:pPr>
          </w:p>
          <w:p>
            <w:pPr>
              <w:rPr>
                <w:rFonts w:hint="eastAsia" w:ascii="黑体" w:eastAsia="黑体"/>
                <w:sz w:val="18"/>
                <w:szCs w:val="18"/>
              </w:rPr>
            </w:pPr>
          </w:p>
          <w:p>
            <w:pPr>
              <w:rPr>
                <w:rFonts w:hint="eastAsia" w:ascii="黑体" w:eastAsia="黑体"/>
                <w:sz w:val="18"/>
                <w:szCs w:val="18"/>
              </w:rPr>
            </w:pPr>
          </w:p>
          <w:p>
            <w:pPr>
              <w:rPr>
                <w:rFonts w:hint="eastAsia" w:ascii="黑体" w:eastAsia="黑体"/>
                <w:sz w:val="18"/>
                <w:szCs w:val="18"/>
              </w:rPr>
            </w:pPr>
          </w:p>
          <w:p>
            <w:pPr>
              <w:rPr>
                <w:rFonts w:hint="eastAsia"/>
                <w:sz w:val="18"/>
                <w:szCs w:val="18"/>
              </w:rPr>
            </w:pPr>
            <w:r>
              <w:rPr>
                <w:rFonts w:hint="eastAsia" w:ascii="黑体" w:eastAsia="黑体"/>
                <w:sz w:val="18"/>
                <w:szCs w:val="18"/>
              </w:rPr>
              <w:t xml:space="preserve">指导方式：（请选择）  </w:t>
            </w:r>
            <w:r>
              <w:rPr>
                <w:rFonts w:hint="eastAsia"/>
                <w:sz w:val="18"/>
                <w:szCs w:val="18"/>
              </w:rPr>
              <w:t>面谈□     电话□    电子邮件□    其它□</w:t>
            </w:r>
          </w:p>
          <w:p>
            <w:pPr>
              <w:rPr>
                <w:rFonts w:hint="eastAsia" w:ascii="黑体" w:eastAsia="黑体"/>
                <w:sz w:val="18"/>
                <w:szCs w:val="18"/>
              </w:rPr>
            </w:pPr>
            <w:r>
              <w:rPr>
                <w:rFonts w:hint="eastAsia" w:ascii="黑体" w:eastAsia="黑体"/>
                <w:sz w:val="18"/>
                <w:szCs w:val="18"/>
              </w:rPr>
              <w:t xml:space="preserve">指导教师签字：                 学生签字：                  </w:t>
            </w:r>
            <w:r>
              <w:rPr>
                <w:rFonts w:hint="eastAsia" w:ascii="黑体" w:eastAsia="黑体"/>
                <w:sz w:val="18"/>
                <w:szCs w:val="18"/>
                <w:u w:val="single"/>
              </w:rPr>
              <w:t xml:space="preserve">      </w:t>
            </w:r>
            <w:r>
              <w:rPr>
                <w:rFonts w:hint="eastAsia" w:ascii="黑体" w:eastAsia="黑体"/>
                <w:sz w:val="18"/>
                <w:szCs w:val="18"/>
              </w:rPr>
              <w:t>年</w:t>
            </w:r>
            <w:r>
              <w:rPr>
                <w:rFonts w:hint="eastAsia" w:ascii="黑体" w:eastAsia="黑体"/>
                <w:sz w:val="18"/>
                <w:szCs w:val="18"/>
                <w:u w:val="single"/>
              </w:rPr>
              <w:t xml:space="preserve">    </w:t>
            </w:r>
            <w:r>
              <w:rPr>
                <w:rFonts w:hint="eastAsia" w:ascii="黑体" w:eastAsia="黑体"/>
                <w:sz w:val="18"/>
                <w:szCs w:val="18"/>
              </w:rPr>
              <w:t>月</w:t>
            </w:r>
            <w:r>
              <w:rPr>
                <w:rFonts w:hint="eastAsia" w:ascii="黑体" w:eastAsia="黑体"/>
                <w:sz w:val="18"/>
                <w:szCs w:val="18"/>
                <w:u w:val="single"/>
              </w:rPr>
              <w:t xml:space="preserve">    </w:t>
            </w:r>
            <w:r>
              <w:rPr>
                <w:rFonts w:hint="eastAsia" w:ascii="黑体" w:eastAsia="黑体"/>
                <w:sz w:val="18"/>
                <w:szCs w:val="18"/>
              </w:rPr>
              <w:t>日</w:t>
            </w:r>
          </w:p>
        </w:tc>
      </w:tr>
    </w:tbl>
    <w:p>
      <w:pPr>
        <w:rPr>
          <w:rFonts w:hint="eastAsia" w:ascii="黑体" w:hAnsi="华文中宋" w:eastAsia="黑体"/>
          <w:sz w:val="24"/>
        </w:rPr>
      </w:pPr>
      <w:r>
        <w:rPr>
          <w:rFonts w:hint="eastAsia" w:ascii="楷体_GB2312" w:eastAsia="楷体_GB2312"/>
          <w:b/>
          <w:sz w:val="24"/>
        </w:rPr>
        <w:t>注：此表由指导教师填写，可另附纸</w:t>
      </w:r>
    </w:p>
    <w:p>
      <w:pPr>
        <w:rPr>
          <w:rFonts w:hint="eastAsia" w:ascii="黑体" w:hAnsi="华文中宋" w:eastAsia="黑体"/>
          <w:sz w:val="24"/>
        </w:rPr>
      </w:pPr>
      <w:r>
        <w:rPr>
          <w:rFonts w:hint="eastAsia" w:ascii="黑体" w:hAnsi="华文中宋" w:eastAsia="黑体"/>
          <w:sz w:val="24"/>
        </w:rPr>
        <w:t>附件五：</w:t>
      </w:r>
    </w:p>
    <w:p>
      <w:pPr>
        <w:jc w:val="center"/>
        <w:rPr>
          <w:rFonts w:hint="eastAsia" w:ascii="黑体" w:eastAsia="黑体"/>
          <w:b/>
          <w:sz w:val="24"/>
        </w:rPr>
      </w:pPr>
      <w:r>
        <w:rPr>
          <w:rFonts w:hint="eastAsia" w:ascii="宋体" w:hAnsi="宋体"/>
          <w:b/>
          <w:sz w:val="32"/>
          <w:szCs w:val="32"/>
        </w:rPr>
        <w:t>西华师范大学本科学生毕业论文评价表（指导教师用）</w:t>
      </w:r>
      <w:r>
        <w:rPr>
          <w:rFonts w:hint="eastAsia" w:ascii="楷体_GB2312" w:eastAsia="楷体_GB2312"/>
          <w:b/>
          <w:sz w:val="24"/>
        </w:rPr>
        <w:t xml:space="preserve">                                   </w:t>
      </w:r>
      <w:r>
        <w:rPr>
          <w:rFonts w:hint="eastAsia"/>
        </w:rPr>
        <w:t xml:space="preserve">                                                        </w:t>
      </w:r>
      <w:r>
        <w:rPr>
          <w:rFonts w:hint="eastAsia" w:ascii="黑体" w:eastAsia="黑体"/>
          <w:b/>
          <w:sz w:val="24"/>
        </w:rPr>
        <w:t xml:space="preserve">  </w:t>
      </w:r>
    </w:p>
    <w:p>
      <w:pPr>
        <w:jc w:val="center"/>
        <w:rPr>
          <w:rFonts w:hint="eastAsia" w:ascii="黑体" w:eastAsia="黑体"/>
          <w:b/>
          <w:sz w:val="24"/>
        </w:rPr>
      </w:pPr>
      <w:r>
        <w:rPr>
          <w:rFonts w:hint="eastAsia" w:ascii="黑体" w:eastAsia="黑体"/>
          <w:b/>
          <w:sz w:val="24"/>
        </w:rPr>
        <w:t xml:space="preserve">                                      得分：</w:t>
      </w:r>
    </w:p>
    <w:tbl>
      <w:tblPr>
        <w:tblStyle w:val="16"/>
        <w:tblW w:w="8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485"/>
        <w:gridCol w:w="1205"/>
        <w:gridCol w:w="1689"/>
        <w:gridCol w:w="720"/>
        <w:gridCol w:w="816"/>
        <w:gridCol w:w="1205"/>
        <w:gridCol w:w="1675"/>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612" w:hRule="atLeast"/>
          <w:jc w:val="center"/>
        </w:trPr>
        <w:tc>
          <w:tcPr>
            <w:tcW w:w="1423" w:type="dxa"/>
            <w:gridSpan w:val="2"/>
            <w:noWrap w:val="0"/>
            <w:vAlign w:val="center"/>
          </w:tcPr>
          <w:p>
            <w:pPr>
              <w:spacing w:line="216" w:lineRule="auto"/>
              <w:jc w:val="center"/>
              <w:rPr>
                <w:rFonts w:hint="eastAsia"/>
                <w:sz w:val="18"/>
                <w:szCs w:val="18"/>
              </w:rPr>
            </w:pPr>
            <w:r>
              <w:rPr>
                <w:rFonts w:hint="eastAsia"/>
                <w:sz w:val="18"/>
                <w:szCs w:val="18"/>
              </w:rPr>
              <w:t>题  目</w:t>
            </w:r>
          </w:p>
        </w:tc>
        <w:tc>
          <w:tcPr>
            <w:tcW w:w="7310" w:type="dxa"/>
            <w:gridSpan w:val="6"/>
            <w:noWrap w:val="0"/>
            <w:vAlign w:val="top"/>
          </w:tcPr>
          <w:p>
            <w:pPr>
              <w:spacing w:line="216" w:lineRule="auto"/>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1423" w:type="dxa"/>
            <w:gridSpan w:val="2"/>
            <w:noWrap w:val="0"/>
            <w:vAlign w:val="center"/>
          </w:tcPr>
          <w:p>
            <w:pPr>
              <w:spacing w:line="216" w:lineRule="auto"/>
              <w:jc w:val="center"/>
              <w:rPr>
                <w:rFonts w:hint="eastAsia"/>
                <w:sz w:val="18"/>
                <w:szCs w:val="18"/>
              </w:rPr>
            </w:pPr>
            <w:r>
              <w:rPr>
                <w:rFonts w:hint="eastAsia"/>
                <w:sz w:val="18"/>
                <w:szCs w:val="18"/>
              </w:rPr>
              <w:t>学  院</w:t>
            </w:r>
          </w:p>
        </w:tc>
        <w:tc>
          <w:tcPr>
            <w:tcW w:w="1205" w:type="dxa"/>
            <w:noWrap w:val="0"/>
            <w:vAlign w:val="top"/>
          </w:tcPr>
          <w:p>
            <w:pPr>
              <w:spacing w:line="216" w:lineRule="auto"/>
              <w:rPr>
                <w:rFonts w:hint="eastAsia"/>
                <w:sz w:val="18"/>
                <w:szCs w:val="18"/>
              </w:rPr>
            </w:pPr>
          </w:p>
        </w:tc>
        <w:tc>
          <w:tcPr>
            <w:tcW w:w="1689" w:type="dxa"/>
            <w:noWrap w:val="0"/>
            <w:vAlign w:val="center"/>
          </w:tcPr>
          <w:p>
            <w:pPr>
              <w:spacing w:line="216" w:lineRule="auto"/>
              <w:jc w:val="center"/>
              <w:rPr>
                <w:rFonts w:hint="eastAsia"/>
                <w:sz w:val="18"/>
                <w:szCs w:val="18"/>
              </w:rPr>
            </w:pPr>
            <w:r>
              <w:rPr>
                <w:rFonts w:hint="eastAsia"/>
                <w:sz w:val="18"/>
                <w:szCs w:val="18"/>
              </w:rPr>
              <w:t>专业年级</w:t>
            </w:r>
          </w:p>
        </w:tc>
        <w:tc>
          <w:tcPr>
            <w:tcW w:w="1536" w:type="dxa"/>
            <w:gridSpan w:val="2"/>
            <w:noWrap w:val="0"/>
            <w:vAlign w:val="top"/>
          </w:tcPr>
          <w:p>
            <w:pPr>
              <w:spacing w:line="216" w:lineRule="auto"/>
              <w:rPr>
                <w:rFonts w:hint="eastAsia"/>
                <w:sz w:val="18"/>
                <w:szCs w:val="18"/>
              </w:rPr>
            </w:pPr>
          </w:p>
        </w:tc>
        <w:tc>
          <w:tcPr>
            <w:tcW w:w="1205" w:type="dxa"/>
            <w:tcBorders>
              <w:bottom w:val="single" w:color="auto" w:sz="4" w:space="0"/>
            </w:tcBorders>
            <w:noWrap w:val="0"/>
            <w:vAlign w:val="center"/>
          </w:tcPr>
          <w:p>
            <w:pPr>
              <w:spacing w:line="216" w:lineRule="auto"/>
              <w:jc w:val="center"/>
              <w:rPr>
                <w:rFonts w:hint="eastAsia"/>
                <w:sz w:val="18"/>
                <w:szCs w:val="18"/>
              </w:rPr>
            </w:pPr>
            <w:r>
              <w:rPr>
                <w:rFonts w:hint="eastAsia"/>
                <w:sz w:val="18"/>
                <w:szCs w:val="18"/>
              </w:rPr>
              <w:t>学生姓名</w:t>
            </w:r>
          </w:p>
        </w:tc>
        <w:tc>
          <w:tcPr>
            <w:tcW w:w="1689" w:type="dxa"/>
            <w:gridSpan w:val="2"/>
            <w:tcBorders>
              <w:top w:val="nil"/>
              <w:bottom w:val="single" w:color="auto" w:sz="4" w:space="0"/>
              <w:right w:val="single" w:color="auto" w:sz="4" w:space="0"/>
            </w:tcBorders>
            <w:noWrap w:val="0"/>
            <w:vAlign w:val="top"/>
          </w:tcPr>
          <w:p>
            <w:pPr>
              <w:spacing w:line="216" w:lineRule="auto"/>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4" w:type="dxa"/>
          <w:cantSplit/>
          <w:jc w:val="center"/>
        </w:trPr>
        <w:tc>
          <w:tcPr>
            <w:tcW w:w="4317" w:type="dxa"/>
            <w:gridSpan w:val="4"/>
            <w:noWrap w:val="0"/>
            <w:vAlign w:val="top"/>
          </w:tcPr>
          <w:p>
            <w:pPr>
              <w:spacing w:line="216" w:lineRule="auto"/>
              <w:ind w:firstLine="1080" w:firstLineChars="600"/>
              <w:rPr>
                <w:rFonts w:hint="eastAsia"/>
                <w:sz w:val="18"/>
                <w:szCs w:val="18"/>
              </w:rPr>
            </w:pPr>
            <w:r>
              <w:rPr>
                <w:rFonts w:hint="eastAsia"/>
                <w:sz w:val="18"/>
                <w:szCs w:val="18"/>
              </w:rPr>
              <w:t xml:space="preserve"> 评 分 项 目</w:t>
            </w:r>
          </w:p>
        </w:tc>
        <w:tc>
          <w:tcPr>
            <w:tcW w:w="720" w:type="dxa"/>
            <w:noWrap w:val="0"/>
            <w:vAlign w:val="top"/>
          </w:tcPr>
          <w:p>
            <w:pPr>
              <w:spacing w:line="216" w:lineRule="auto"/>
              <w:rPr>
                <w:rFonts w:hint="eastAsia"/>
                <w:sz w:val="18"/>
                <w:szCs w:val="18"/>
              </w:rPr>
            </w:pPr>
            <w:r>
              <w:rPr>
                <w:rFonts w:hint="eastAsia"/>
                <w:sz w:val="18"/>
                <w:szCs w:val="18"/>
              </w:rPr>
              <w:t>分值</w:t>
            </w:r>
          </w:p>
        </w:tc>
        <w:tc>
          <w:tcPr>
            <w:tcW w:w="816" w:type="dxa"/>
            <w:noWrap w:val="0"/>
            <w:vAlign w:val="top"/>
          </w:tcPr>
          <w:p>
            <w:pPr>
              <w:spacing w:line="216" w:lineRule="auto"/>
              <w:rPr>
                <w:rFonts w:hint="eastAsia"/>
                <w:sz w:val="18"/>
                <w:szCs w:val="18"/>
              </w:rPr>
            </w:pPr>
            <w:r>
              <w:rPr>
                <w:rFonts w:hint="eastAsia"/>
                <w:sz w:val="18"/>
                <w:szCs w:val="18"/>
              </w:rPr>
              <w:t>得分</w:t>
            </w:r>
          </w:p>
        </w:tc>
        <w:tc>
          <w:tcPr>
            <w:tcW w:w="2880" w:type="dxa"/>
            <w:gridSpan w:val="2"/>
            <w:tcBorders>
              <w:top w:val="nil"/>
            </w:tcBorders>
            <w:noWrap w:val="0"/>
            <w:vAlign w:val="top"/>
          </w:tcPr>
          <w:p>
            <w:pPr>
              <w:spacing w:line="216" w:lineRule="auto"/>
              <w:rPr>
                <w:rFonts w:hint="eastAsia"/>
                <w:sz w:val="18"/>
                <w:szCs w:val="18"/>
              </w:rPr>
            </w:pPr>
            <w:r>
              <w:rPr>
                <w:rFonts w:hint="eastAsia"/>
                <w:sz w:val="18"/>
                <w:szCs w:val="18"/>
              </w:rPr>
              <w:t xml:space="preserve">        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jc w:val="center"/>
        </w:trPr>
        <w:tc>
          <w:tcPr>
            <w:tcW w:w="938" w:type="dxa"/>
            <w:vMerge w:val="restart"/>
            <w:noWrap w:val="0"/>
            <w:vAlign w:val="center"/>
          </w:tcPr>
          <w:p>
            <w:pPr>
              <w:spacing w:line="216" w:lineRule="auto"/>
              <w:jc w:val="center"/>
              <w:rPr>
                <w:rFonts w:hint="eastAsia"/>
                <w:sz w:val="18"/>
                <w:szCs w:val="18"/>
              </w:rPr>
            </w:pPr>
            <w:r>
              <w:rPr>
                <w:rFonts w:hint="eastAsia"/>
                <w:sz w:val="18"/>
                <w:szCs w:val="18"/>
              </w:rPr>
              <w:t>工作</w:t>
            </w:r>
          </w:p>
          <w:p>
            <w:pPr>
              <w:spacing w:line="216" w:lineRule="auto"/>
              <w:jc w:val="center"/>
              <w:rPr>
                <w:rFonts w:hint="eastAsia"/>
                <w:sz w:val="18"/>
                <w:szCs w:val="18"/>
              </w:rPr>
            </w:pPr>
            <w:r>
              <w:rPr>
                <w:rFonts w:hint="eastAsia"/>
                <w:sz w:val="18"/>
                <w:szCs w:val="18"/>
              </w:rPr>
              <w:t>表现</w:t>
            </w:r>
          </w:p>
          <w:p>
            <w:pPr>
              <w:spacing w:line="216" w:lineRule="auto"/>
              <w:jc w:val="center"/>
              <w:rPr>
                <w:rFonts w:hint="eastAsia"/>
                <w:sz w:val="18"/>
                <w:szCs w:val="18"/>
              </w:rPr>
            </w:pPr>
            <w:r>
              <w:rPr>
                <w:rFonts w:hint="eastAsia"/>
                <w:sz w:val="18"/>
                <w:szCs w:val="18"/>
              </w:rPr>
              <w:t>10%</w:t>
            </w:r>
          </w:p>
        </w:tc>
        <w:tc>
          <w:tcPr>
            <w:tcW w:w="3379" w:type="dxa"/>
            <w:gridSpan w:val="3"/>
            <w:noWrap w:val="0"/>
            <w:vAlign w:val="top"/>
          </w:tcPr>
          <w:p>
            <w:pPr>
              <w:spacing w:line="216" w:lineRule="auto"/>
              <w:rPr>
                <w:rFonts w:hint="eastAsia"/>
                <w:sz w:val="18"/>
                <w:szCs w:val="18"/>
              </w:rPr>
            </w:pPr>
            <w:r>
              <w:rPr>
                <w:rFonts w:hint="eastAsia"/>
                <w:sz w:val="18"/>
                <w:szCs w:val="18"/>
              </w:rPr>
              <w:t>学习态度</w:t>
            </w:r>
          </w:p>
        </w:tc>
        <w:tc>
          <w:tcPr>
            <w:tcW w:w="720" w:type="dxa"/>
            <w:noWrap w:val="0"/>
            <w:vAlign w:val="center"/>
          </w:tcPr>
          <w:p>
            <w:pPr>
              <w:spacing w:line="216" w:lineRule="auto"/>
              <w:jc w:val="center"/>
              <w:rPr>
                <w:rFonts w:hint="eastAsia"/>
                <w:sz w:val="18"/>
                <w:szCs w:val="18"/>
              </w:rPr>
            </w:pPr>
            <w:r>
              <w:rPr>
                <w:rFonts w:hint="eastAsia"/>
                <w:sz w:val="18"/>
                <w:szCs w:val="18"/>
              </w:rPr>
              <w:t>3</w:t>
            </w:r>
          </w:p>
        </w:tc>
        <w:tc>
          <w:tcPr>
            <w:tcW w:w="816" w:type="dxa"/>
            <w:noWrap w:val="0"/>
            <w:vAlign w:val="top"/>
          </w:tcPr>
          <w:p>
            <w:pPr>
              <w:spacing w:line="216" w:lineRule="auto"/>
              <w:rPr>
                <w:rFonts w:hint="eastAsia"/>
                <w:sz w:val="18"/>
                <w:szCs w:val="18"/>
              </w:rPr>
            </w:pPr>
          </w:p>
        </w:tc>
        <w:tc>
          <w:tcPr>
            <w:tcW w:w="2880" w:type="dxa"/>
            <w:gridSpan w:val="2"/>
            <w:tcBorders>
              <w:top w:val="nil"/>
            </w:tcBorders>
            <w:noWrap w:val="0"/>
            <w:vAlign w:val="top"/>
          </w:tcPr>
          <w:p>
            <w:pPr>
              <w:spacing w:line="216" w:lineRule="auto"/>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jc w:val="center"/>
        </w:trPr>
        <w:tc>
          <w:tcPr>
            <w:tcW w:w="938" w:type="dxa"/>
            <w:vMerge w:val="continue"/>
            <w:noWrap w:val="0"/>
            <w:vAlign w:val="top"/>
          </w:tcPr>
          <w:p>
            <w:pPr>
              <w:spacing w:line="216" w:lineRule="auto"/>
              <w:jc w:val="center"/>
              <w:rPr>
                <w:rFonts w:hint="eastAsia"/>
                <w:sz w:val="18"/>
                <w:szCs w:val="18"/>
              </w:rPr>
            </w:pPr>
          </w:p>
        </w:tc>
        <w:tc>
          <w:tcPr>
            <w:tcW w:w="3379" w:type="dxa"/>
            <w:gridSpan w:val="3"/>
            <w:noWrap w:val="0"/>
            <w:vAlign w:val="top"/>
          </w:tcPr>
          <w:p>
            <w:pPr>
              <w:spacing w:line="216" w:lineRule="auto"/>
              <w:rPr>
                <w:rFonts w:hint="eastAsia"/>
                <w:sz w:val="18"/>
                <w:szCs w:val="18"/>
              </w:rPr>
            </w:pPr>
            <w:r>
              <w:rPr>
                <w:rFonts w:hint="eastAsia"/>
                <w:sz w:val="18"/>
                <w:szCs w:val="18"/>
              </w:rPr>
              <w:t>实验实践、调研</w:t>
            </w:r>
          </w:p>
        </w:tc>
        <w:tc>
          <w:tcPr>
            <w:tcW w:w="720" w:type="dxa"/>
            <w:noWrap w:val="0"/>
            <w:vAlign w:val="center"/>
          </w:tcPr>
          <w:p>
            <w:pPr>
              <w:spacing w:line="216" w:lineRule="auto"/>
              <w:jc w:val="center"/>
              <w:rPr>
                <w:rFonts w:hint="eastAsia"/>
                <w:sz w:val="18"/>
                <w:szCs w:val="18"/>
              </w:rPr>
            </w:pPr>
            <w:r>
              <w:rPr>
                <w:rFonts w:hint="eastAsia"/>
                <w:sz w:val="18"/>
                <w:szCs w:val="18"/>
              </w:rPr>
              <w:t>4</w:t>
            </w:r>
          </w:p>
        </w:tc>
        <w:tc>
          <w:tcPr>
            <w:tcW w:w="816" w:type="dxa"/>
            <w:noWrap w:val="0"/>
            <w:vAlign w:val="top"/>
          </w:tcPr>
          <w:p>
            <w:pPr>
              <w:spacing w:line="216" w:lineRule="auto"/>
              <w:rPr>
                <w:rFonts w:hint="eastAsia"/>
                <w:sz w:val="18"/>
                <w:szCs w:val="18"/>
              </w:rPr>
            </w:pPr>
          </w:p>
        </w:tc>
        <w:tc>
          <w:tcPr>
            <w:tcW w:w="2880" w:type="dxa"/>
            <w:gridSpan w:val="2"/>
            <w:tcBorders>
              <w:top w:val="nil"/>
            </w:tcBorders>
            <w:noWrap w:val="0"/>
            <w:vAlign w:val="top"/>
          </w:tcPr>
          <w:p>
            <w:pPr>
              <w:spacing w:line="216" w:lineRule="auto"/>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jc w:val="center"/>
        </w:trPr>
        <w:tc>
          <w:tcPr>
            <w:tcW w:w="938" w:type="dxa"/>
            <w:vMerge w:val="continue"/>
            <w:noWrap w:val="0"/>
            <w:vAlign w:val="top"/>
          </w:tcPr>
          <w:p>
            <w:pPr>
              <w:spacing w:line="216" w:lineRule="auto"/>
              <w:jc w:val="center"/>
              <w:rPr>
                <w:rFonts w:hint="eastAsia"/>
                <w:sz w:val="18"/>
                <w:szCs w:val="18"/>
              </w:rPr>
            </w:pPr>
          </w:p>
        </w:tc>
        <w:tc>
          <w:tcPr>
            <w:tcW w:w="3379" w:type="dxa"/>
            <w:gridSpan w:val="3"/>
            <w:noWrap w:val="0"/>
            <w:vAlign w:val="top"/>
          </w:tcPr>
          <w:p>
            <w:pPr>
              <w:spacing w:line="216" w:lineRule="auto"/>
              <w:rPr>
                <w:rFonts w:hint="eastAsia"/>
                <w:sz w:val="18"/>
                <w:szCs w:val="18"/>
              </w:rPr>
            </w:pPr>
            <w:r>
              <w:rPr>
                <w:rFonts w:hint="eastAsia"/>
                <w:sz w:val="18"/>
                <w:szCs w:val="18"/>
              </w:rPr>
              <w:t>接受指导</w:t>
            </w:r>
          </w:p>
        </w:tc>
        <w:tc>
          <w:tcPr>
            <w:tcW w:w="720" w:type="dxa"/>
            <w:noWrap w:val="0"/>
            <w:vAlign w:val="center"/>
          </w:tcPr>
          <w:p>
            <w:pPr>
              <w:spacing w:line="216" w:lineRule="auto"/>
              <w:jc w:val="center"/>
              <w:rPr>
                <w:rFonts w:hint="eastAsia"/>
                <w:sz w:val="18"/>
                <w:szCs w:val="18"/>
              </w:rPr>
            </w:pPr>
            <w:r>
              <w:rPr>
                <w:rFonts w:hint="eastAsia"/>
                <w:sz w:val="18"/>
                <w:szCs w:val="18"/>
              </w:rPr>
              <w:t>3</w:t>
            </w:r>
          </w:p>
        </w:tc>
        <w:tc>
          <w:tcPr>
            <w:tcW w:w="816" w:type="dxa"/>
            <w:noWrap w:val="0"/>
            <w:vAlign w:val="top"/>
          </w:tcPr>
          <w:p>
            <w:pPr>
              <w:spacing w:line="216" w:lineRule="auto"/>
              <w:rPr>
                <w:rFonts w:hint="eastAsia"/>
                <w:sz w:val="18"/>
                <w:szCs w:val="18"/>
              </w:rPr>
            </w:pPr>
          </w:p>
        </w:tc>
        <w:tc>
          <w:tcPr>
            <w:tcW w:w="2880" w:type="dxa"/>
            <w:gridSpan w:val="2"/>
            <w:noWrap w:val="0"/>
            <w:vAlign w:val="top"/>
          </w:tcPr>
          <w:p>
            <w:pPr>
              <w:spacing w:line="216" w:lineRule="auto"/>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jc w:val="center"/>
        </w:trPr>
        <w:tc>
          <w:tcPr>
            <w:tcW w:w="938" w:type="dxa"/>
            <w:vMerge w:val="restart"/>
            <w:noWrap w:val="0"/>
            <w:vAlign w:val="center"/>
          </w:tcPr>
          <w:p>
            <w:pPr>
              <w:spacing w:line="216" w:lineRule="auto"/>
              <w:jc w:val="center"/>
              <w:rPr>
                <w:rFonts w:hint="eastAsia"/>
                <w:sz w:val="18"/>
                <w:szCs w:val="18"/>
              </w:rPr>
            </w:pPr>
            <w:r>
              <w:rPr>
                <w:rFonts w:hint="eastAsia"/>
                <w:sz w:val="18"/>
                <w:szCs w:val="18"/>
              </w:rPr>
              <w:t>选题</w:t>
            </w:r>
          </w:p>
          <w:p>
            <w:pPr>
              <w:spacing w:line="216" w:lineRule="auto"/>
              <w:jc w:val="center"/>
              <w:rPr>
                <w:rFonts w:hint="eastAsia"/>
                <w:sz w:val="18"/>
                <w:szCs w:val="18"/>
              </w:rPr>
            </w:pPr>
            <w:r>
              <w:rPr>
                <w:rFonts w:hint="eastAsia"/>
                <w:sz w:val="18"/>
                <w:szCs w:val="18"/>
              </w:rPr>
              <w:t>质量</w:t>
            </w:r>
          </w:p>
          <w:p>
            <w:pPr>
              <w:spacing w:line="216" w:lineRule="auto"/>
              <w:jc w:val="center"/>
              <w:rPr>
                <w:rFonts w:hint="eastAsia"/>
                <w:sz w:val="18"/>
                <w:szCs w:val="18"/>
              </w:rPr>
            </w:pPr>
            <w:r>
              <w:rPr>
                <w:rFonts w:hint="eastAsia"/>
                <w:sz w:val="18"/>
                <w:szCs w:val="18"/>
              </w:rPr>
              <w:t>30％</w:t>
            </w:r>
          </w:p>
        </w:tc>
        <w:tc>
          <w:tcPr>
            <w:tcW w:w="3379" w:type="dxa"/>
            <w:gridSpan w:val="3"/>
            <w:noWrap w:val="0"/>
            <w:vAlign w:val="center"/>
          </w:tcPr>
          <w:p>
            <w:pPr>
              <w:spacing w:line="216" w:lineRule="auto"/>
              <w:rPr>
                <w:rFonts w:hint="eastAsia" w:ascii="宋体" w:hAnsi="宋体"/>
                <w:sz w:val="18"/>
                <w:szCs w:val="18"/>
              </w:rPr>
            </w:pPr>
            <w:r>
              <w:rPr>
                <w:rFonts w:hint="eastAsia" w:ascii="宋体" w:hAnsi="宋体"/>
                <w:sz w:val="18"/>
                <w:szCs w:val="18"/>
              </w:rPr>
              <w:t>选题符合专业培养目标，体现综合训练基本要求</w:t>
            </w:r>
          </w:p>
        </w:tc>
        <w:tc>
          <w:tcPr>
            <w:tcW w:w="720" w:type="dxa"/>
            <w:noWrap w:val="0"/>
            <w:vAlign w:val="center"/>
          </w:tcPr>
          <w:p>
            <w:pPr>
              <w:spacing w:line="216" w:lineRule="auto"/>
              <w:jc w:val="center"/>
              <w:rPr>
                <w:rFonts w:hint="eastAsia"/>
                <w:sz w:val="18"/>
                <w:szCs w:val="18"/>
              </w:rPr>
            </w:pPr>
            <w:r>
              <w:rPr>
                <w:rFonts w:hint="eastAsia"/>
                <w:sz w:val="18"/>
                <w:szCs w:val="18"/>
              </w:rPr>
              <w:t>10</w:t>
            </w:r>
          </w:p>
        </w:tc>
        <w:tc>
          <w:tcPr>
            <w:tcW w:w="816" w:type="dxa"/>
            <w:noWrap w:val="0"/>
            <w:vAlign w:val="top"/>
          </w:tcPr>
          <w:p>
            <w:pPr>
              <w:spacing w:line="216" w:lineRule="auto"/>
              <w:rPr>
                <w:rFonts w:hint="eastAsia"/>
                <w:sz w:val="18"/>
                <w:szCs w:val="18"/>
              </w:rPr>
            </w:pPr>
          </w:p>
        </w:tc>
        <w:tc>
          <w:tcPr>
            <w:tcW w:w="2880" w:type="dxa"/>
            <w:gridSpan w:val="2"/>
            <w:noWrap w:val="0"/>
            <w:vAlign w:val="top"/>
          </w:tcPr>
          <w:p>
            <w:pPr>
              <w:spacing w:line="216" w:lineRule="auto"/>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jc w:val="center"/>
        </w:trPr>
        <w:tc>
          <w:tcPr>
            <w:tcW w:w="938" w:type="dxa"/>
            <w:vMerge w:val="continue"/>
            <w:noWrap w:val="0"/>
            <w:vAlign w:val="top"/>
          </w:tcPr>
          <w:p>
            <w:pPr>
              <w:spacing w:line="216" w:lineRule="auto"/>
              <w:jc w:val="center"/>
              <w:rPr>
                <w:rFonts w:hint="eastAsia"/>
                <w:sz w:val="18"/>
                <w:szCs w:val="18"/>
              </w:rPr>
            </w:pPr>
          </w:p>
        </w:tc>
        <w:tc>
          <w:tcPr>
            <w:tcW w:w="3379" w:type="dxa"/>
            <w:gridSpan w:val="3"/>
            <w:noWrap w:val="0"/>
            <w:vAlign w:val="center"/>
          </w:tcPr>
          <w:p>
            <w:pPr>
              <w:spacing w:line="216" w:lineRule="auto"/>
              <w:rPr>
                <w:rFonts w:hint="eastAsia" w:ascii="宋体" w:hAnsi="宋体"/>
                <w:sz w:val="18"/>
                <w:szCs w:val="18"/>
              </w:rPr>
            </w:pPr>
            <w:r>
              <w:rPr>
                <w:rFonts w:hint="eastAsia" w:ascii="宋体" w:hAnsi="宋体"/>
                <w:sz w:val="18"/>
                <w:szCs w:val="18"/>
              </w:rPr>
              <w:t>题目难易度</w:t>
            </w:r>
          </w:p>
        </w:tc>
        <w:tc>
          <w:tcPr>
            <w:tcW w:w="720" w:type="dxa"/>
            <w:noWrap w:val="0"/>
            <w:vAlign w:val="center"/>
          </w:tcPr>
          <w:p>
            <w:pPr>
              <w:spacing w:line="216" w:lineRule="auto"/>
              <w:jc w:val="center"/>
              <w:rPr>
                <w:rFonts w:hint="eastAsia"/>
                <w:sz w:val="18"/>
                <w:szCs w:val="18"/>
              </w:rPr>
            </w:pPr>
            <w:r>
              <w:rPr>
                <w:rFonts w:hint="eastAsia"/>
                <w:sz w:val="18"/>
                <w:szCs w:val="18"/>
              </w:rPr>
              <w:t>8</w:t>
            </w:r>
          </w:p>
        </w:tc>
        <w:tc>
          <w:tcPr>
            <w:tcW w:w="816" w:type="dxa"/>
            <w:noWrap w:val="0"/>
            <w:vAlign w:val="top"/>
          </w:tcPr>
          <w:p>
            <w:pPr>
              <w:spacing w:line="216" w:lineRule="auto"/>
              <w:rPr>
                <w:rFonts w:hint="eastAsia"/>
                <w:sz w:val="18"/>
                <w:szCs w:val="18"/>
              </w:rPr>
            </w:pPr>
          </w:p>
        </w:tc>
        <w:tc>
          <w:tcPr>
            <w:tcW w:w="2880" w:type="dxa"/>
            <w:gridSpan w:val="2"/>
            <w:noWrap w:val="0"/>
            <w:vAlign w:val="top"/>
          </w:tcPr>
          <w:p>
            <w:pPr>
              <w:spacing w:line="216" w:lineRule="auto"/>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jc w:val="center"/>
        </w:trPr>
        <w:tc>
          <w:tcPr>
            <w:tcW w:w="938" w:type="dxa"/>
            <w:vMerge w:val="continue"/>
            <w:noWrap w:val="0"/>
            <w:vAlign w:val="top"/>
          </w:tcPr>
          <w:p>
            <w:pPr>
              <w:spacing w:line="216" w:lineRule="auto"/>
              <w:jc w:val="center"/>
              <w:rPr>
                <w:rFonts w:hint="eastAsia"/>
                <w:sz w:val="18"/>
                <w:szCs w:val="18"/>
              </w:rPr>
            </w:pPr>
          </w:p>
        </w:tc>
        <w:tc>
          <w:tcPr>
            <w:tcW w:w="3379" w:type="dxa"/>
            <w:gridSpan w:val="3"/>
            <w:noWrap w:val="0"/>
            <w:vAlign w:val="center"/>
          </w:tcPr>
          <w:p>
            <w:pPr>
              <w:spacing w:line="216" w:lineRule="auto"/>
              <w:rPr>
                <w:rFonts w:hint="eastAsia" w:ascii="宋体" w:hAnsi="宋体"/>
                <w:sz w:val="18"/>
                <w:szCs w:val="18"/>
              </w:rPr>
            </w:pPr>
            <w:r>
              <w:rPr>
                <w:rFonts w:hint="eastAsia" w:ascii="宋体" w:hAnsi="宋体"/>
                <w:sz w:val="18"/>
                <w:szCs w:val="18"/>
              </w:rPr>
              <w:t>题目工作量</w:t>
            </w:r>
          </w:p>
        </w:tc>
        <w:tc>
          <w:tcPr>
            <w:tcW w:w="720" w:type="dxa"/>
            <w:noWrap w:val="0"/>
            <w:vAlign w:val="center"/>
          </w:tcPr>
          <w:p>
            <w:pPr>
              <w:spacing w:line="216" w:lineRule="auto"/>
              <w:jc w:val="center"/>
              <w:rPr>
                <w:rFonts w:hint="eastAsia"/>
                <w:sz w:val="18"/>
                <w:szCs w:val="18"/>
              </w:rPr>
            </w:pPr>
            <w:r>
              <w:rPr>
                <w:rFonts w:hint="eastAsia"/>
                <w:sz w:val="18"/>
                <w:szCs w:val="18"/>
              </w:rPr>
              <w:t>6</w:t>
            </w:r>
          </w:p>
        </w:tc>
        <w:tc>
          <w:tcPr>
            <w:tcW w:w="816" w:type="dxa"/>
            <w:noWrap w:val="0"/>
            <w:vAlign w:val="top"/>
          </w:tcPr>
          <w:p>
            <w:pPr>
              <w:spacing w:line="216" w:lineRule="auto"/>
              <w:rPr>
                <w:rFonts w:hint="eastAsia"/>
                <w:sz w:val="18"/>
                <w:szCs w:val="18"/>
              </w:rPr>
            </w:pPr>
          </w:p>
        </w:tc>
        <w:tc>
          <w:tcPr>
            <w:tcW w:w="2880" w:type="dxa"/>
            <w:gridSpan w:val="2"/>
            <w:noWrap w:val="0"/>
            <w:vAlign w:val="top"/>
          </w:tcPr>
          <w:p>
            <w:pPr>
              <w:spacing w:line="216" w:lineRule="auto"/>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jc w:val="center"/>
        </w:trPr>
        <w:tc>
          <w:tcPr>
            <w:tcW w:w="938" w:type="dxa"/>
            <w:vMerge w:val="continue"/>
            <w:noWrap w:val="0"/>
            <w:vAlign w:val="top"/>
          </w:tcPr>
          <w:p>
            <w:pPr>
              <w:spacing w:line="216" w:lineRule="auto"/>
              <w:jc w:val="center"/>
              <w:rPr>
                <w:rFonts w:hint="eastAsia"/>
                <w:sz w:val="18"/>
                <w:szCs w:val="18"/>
              </w:rPr>
            </w:pPr>
          </w:p>
        </w:tc>
        <w:tc>
          <w:tcPr>
            <w:tcW w:w="3379" w:type="dxa"/>
            <w:gridSpan w:val="3"/>
            <w:noWrap w:val="0"/>
            <w:vAlign w:val="center"/>
          </w:tcPr>
          <w:p>
            <w:pPr>
              <w:spacing w:line="216" w:lineRule="auto"/>
              <w:rPr>
                <w:rFonts w:hint="eastAsia" w:ascii="宋体" w:hAnsi="宋体"/>
                <w:sz w:val="18"/>
                <w:szCs w:val="18"/>
              </w:rPr>
            </w:pPr>
            <w:r>
              <w:rPr>
                <w:rFonts w:hint="eastAsia" w:ascii="宋体" w:hAnsi="宋体"/>
                <w:sz w:val="18"/>
                <w:szCs w:val="18"/>
              </w:rPr>
              <w:t>理论意义或实际价值</w:t>
            </w:r>
          </w:p>
        </w:tc>
        <w:tc>
          <w:tcPr>
            <w:tcW w:w="720" w:type="dxa"/>
            <w:noWrap w:val="0"/>
            <w:vAlign w:val="center"/>
          </w:tcPr>
          <w:p>
            <w:pPr>
              <w:spacing w:line="216" w:lineRule="auto"/>
              <w:jc w:val="center"/>
              <w:rPr>
                <w:rFonts w:hint="eastAsia"/>
                <w:sz w:val="18"/>
                <w:szCs w:val="18"/>
              </w:rPr>
            </w:pPr>
            <w:r>
              <w:rPr>
                <w:rFonts w:hint="eastAsia"/>
                <w:sz w:val="18"/>
                <w:szCs w:val="18"/>
              </w:rPr>
              <w:t>6</w:t>
            </w:r>
          </w:p>
        </w:tc>
        <w:tc>
          <w:tcPr>
            <w:tcW w:w="816" w:type="dxa"/>
            <w:noWrap w:val="0"/>
            <w:vAlign w:val="top"/>
          </w:tcPr>
          <w:p>
            <w:pPr>
              <w:spacing w:line="216" w:lineRule="auto"/>
              <w:rPr>
                <w:rFonts w:hint="eastAsia"/>
                <w:sz w:val="18"/>
                <w:szCs w:val="18"/>
              </w:rPr>
            </w:pPr>
          </w:p>
        </w:tc>
        <w:tc>
          <w:tcPr>
            <w:tcW w:w="2880" w:type="dxa"/>
            <w:gridSpan w:val="2"/>
            <w:noWrap w:val="0"/>
            <w:vAlign w:val="top"/>
          </w:tcPr>
          <w:p>
            <w:pPr>
              <w:spacing w:line="216" w:lineRule="auto"/>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jc w:val="center"/>
        </w:trPr>
        <w:tc>
          <w:tcPr>
            <w:tcW w:w="938" w:type="dxa"/>
            <w:vMerge w:val="restart"/>
            <w:noWrap w:val="0"/>
            <w:vAlign w:val="top"/>
          </w:tcPr>
          <w:p>
            <w:pPr>
              <w:spacing w:line="216" w:lineRule="auto"/>
              <w:jc w:val="center"/>
              <w:rPr>
                <w:rFonts w:hint="eastAsia"/>
                <w:sz w:val="18"/>
                <w:szCs w:val="18"/>
              </w:rPr>
            </w:pPr>
          </w:p>
          <w:p>
            <w:pPr>
              <w:spacing w:line="216" w:lineRule="auto"/>
              <w:jc w:val="center"/>
              <w:rPr>
                <w:rFonts w:hint="eastAsia"/>
                <w:sz w:val="18"/>
                <w:szCs w:val="18"/>
              </w:rPr>
            </w:pPr>
            <w:r>
              <w:rPr>
                <w:rFonts w:hint="eastAsia"/>
                <w:sz w:val="18"/>
                <w:szCs w:val="18"/>
              </w:rPr>
              <w:t>能力</w:t>
            </w:r>
          </w:p>
          <w:p>
            <w:pPr>
              <w:spacing w:line="216" w:lineRule="auto"/>
              <w:jc w:val="center"/>
              <w:rPr>
                <w:rFonts w:hint="eastAsia"/>
                <w:sz w:val="18"/>
                <w:szCs w:val="18"/>
              </w:rPr>
            </w:pPr>
            <w:r>
              <w:rPr>
                <w:rFonts w:hint="eastAsia"/>
                <w:sz w:val="18"/>
                <w:szCs w:val="18"/>
              </w:rPr>
              <w:t>水平</w:t>
            </w:r>
          </w:p>
          <w:p>
            <w:pPr>
              <w:spacing w:line="216" w:lineRule="auto"/>
              <w:jc w:val="center"/>
              <w:rPr>
                <w:rFonts w:hint="eastAsia"/>
                <w:sz w:val="18"/>
                <w:szCs w:val="18"/>
              </w:rPr>
            </w:pPr>
            <w:r>
              <w:rPr>
                <w:rFonts w:hint="eastAsia"/>
                <w:sz w:val="18"/>
                <w:szCs w:val="18"/>
              </w:rPr>
              <w:t>30％</w:t>
            </w:r>
          </w:p>
        </w:tc>
        <w:tc>
          <w:tcPr>
            <w:tcW w:w="3379" w:type="dxa"/>
            <w:gridSpan w:val="3"/>
            <w:noWrap w:val="0"/>
            <w:vAlign w:val="center"/>
          </w:tcPr>
          <w:p>
            <w:pPr>
              <w:spacing w:line="216" w:lineRule="auto"/>
              <w:rPr>
                <w:rFonts w:hint="eastAsia" w:ascii="宋体" w:hAnsi="宋体"/>
                <w:sz w:val="18"/>
                <w:szCs w:val="18"/>
              </w:rPr>
            </w:pPr>
            <w:r>
              <w:rPr>
                <w:rFonts w:hint="eastAsia" w:ascii="宋体" w:hAnsi="宋体"/>
                <w:sz w:val="18"/>
                <w:szCs w:val="18"/>
              </w:rPr>
              <w:t>查阅文献资料能力</w:t>
            </w:r>
          </w:p>
        </w:tc>
        <w:tc>
          <w:tcPr>
            <w:tcW w:w="720" w:type="dxa"/>
            <w:noWrap w:val="0"/>
            <w:vAlign w:val="center"/>
          </w:tcPr>
          <w:p>
            <w:pPr>
              <w:spacing w:line="216" w:lineRule="auto"/>
              <w:jc w:val="center"/>
              <w:rPr>
                <w:rFonts w:hint="eastAsia"/>
                <w:sz w:val="18"/>
                <w:szCs w:val="18"/>
              </w:rPr>
            </w:pPr>
            <w:r>
              <w:rPr>
                <w:rFonts w:hint="eastAsia"/>
                <w:sz w:val="18"/>
                <w:szCs w:val="18"/>
              </w:rPr>
              <w:t>7</w:t>
            </w:r>
          </w:p>
        </w:tc>
        <w:tc>
          <w:tcPr>
            <w:tcW w:w="816" w:type="dxa"/>
            <w:noWrap w:val="0"/>
            <w:vAlign w:val="top"/>
          </w:tcPr>
          <w:p>
            <w:pPr>
              <w:spacing w:line="216" w:lineRule="auto"/>
              <w:rPr>
                <w:rFonts w:hint="eastAsia"/>
                <w:sz w:val="18"/>
                <w:szCs w:val="18"/>
              </w:rPr>
            </w:pPr>
          </w:p>
        </w:tc>
        <w:tc>
          <w:tcPr>
            <w:tcW w:w="2880" w:type="dxa"/>
            <w:gridSpan w:val="2"/>
            <w:noWrap w:val="0"/>
            <w:vAlign w:val="top"/>
          </w:tcPr>
          <w:p>
            <w:pPr>
              <w:spacing w:line="216" w:lineRule="auto"/>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jc w:val="center"/>
        </w:trPr>
        <w:tc>
          <w:tcPr>
            <w:tcW w:w="938" w:type="dxa"/>
            <w:vMerge w:val="continue"/>
            <w:noWrap w:val="0"/>
            <w:vAlign w:val="top"/>
          </w:tcPr>
          <w:p>
            <w:pPr>
              <w:spacing w:line="216" w:lineRule="auto"/>
              <w:jc w:val="center"/>
              <w:rPr>
                <w:rFonts w:hint="eastAsia"/>
                <w:sz w:val="18"/>
                <w:szCs w:val="18"/>
              </w:rPr>
            </w:pPr>
          </w:p>
        </w:tc>
        <w:tc>
          <w:tcPr>
            <w:tcW w:w="3379" w:type="dxa"/>
            <w:gridSpan w:val="3"/>
            <w:noWrap w:val="0"/>
            <w:vAlign w:val="center"/>
          </w:tcPr>
          <w:p>
            <w:pPr>
              <w:spacing w:line="216" w:lineRule="auto"/>
              <w:rPr>
                <w:rFonts w:hint="eastAsia" w:ascii="宋体" w:hAnsi="宋体"/>
                <w:sz w:val="18"/>
                <w:szCs w:val="18"/>
              </w:rPr>
            </w:pPr>
            <w:r>
              <w:rPr>
                <w:rFonts w:hint="eastAsia" w:ascii="宋体" w:hAnsi="宋体"/>
                <w:sz w:val="18"/>
                <w:szCs w:val="18"/>
              </w:rPr>
              <w:t>综合运用知识能力</w:t>
            </w:r>
          </w:p>
        </w:tc>
        <w:tc>
          <w:tcPr>
            <w:tcW w:w="720" w:type="dxa"/>
            <w:noWrap w:val="0"/>
            <w:vAlign w:val="center"/>
          </w:tcPr>
          <w:p>
            <w:pPr>
              <w:spacing w:line="216" w:lineRule="auto"/>
              <w:jc w:val="center"/>
              <w:rPr>
                <w:rFonts w:hint="eastAsia"/>
                <w:sz w:val="18"/>
                <w:szCs w:val="18"/>
              </w:rPr>
            </w:pPr>
            <w:r>
              <w:rPr>
                <w:rFonts w:hint="eastAsia"/>
                <w:sz w:val="18"/>
                <w:szCs w:val="18"/>
              </w:rPr>
              <w:t>8</w:t>
            </w:r>
          </w:p>
        </w:tc>
        <w:tc>
          <w:tcPr>
            <w:tcW w:w="816" w:type="dxa"/>
            <w:noWrap w:val="0"/>
            <w:vAlign w:val="top"/>
          </w:tcPr>
          <w:p>
            <w:pPr>
              <w:spacing w:line="216" w:lineRule="auto"/>
              <w:rPr>
                <w:rFonts w:hint="eastAsia"/>
                <w:sz w:val="18"/>
                <w:szCs w:val="18"/>
              </w:rPr>
            </w:pPr>
          </w:p>
        </w:tc>
        <w:tc>
          <w:tcPr>
            <w:tcW w:w="2880" w:type="dxa"/>
            <w:gridSpan w:val="2"/>
            <w:noWrap w:val="0"/>
            <w:vAlign w:val="top"/>
          </w:tcPr>
          <w:p>
            <w:pPr>
              <w:spacing w:line="216" w:lineRule="auto"/>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jc w:val="center"/>
        </w:trPr>
        <w:tc>
          <w:tcPr>
            <w:tcW w:w="938" w:type="dxa"/>
            <w:vMerge w:val="continue"/>
            <w:noWrap w:val="0"/>
            <w:vAlign w:val="top"/>
          </w:tcPr>
          <w:p>
            <w:pPr>
              <w:spacing w:line="216" w:lineRule="auto"/>
              <w:jc w:val="center"/>
              <w:rPr>
                <w:rFonts w:hint="eastAsia"/>
                <w:sz w:val="18"/>
                <w:szCs w:val="18"/>
              </w:rPr>
            </w:pPr>
          </w:p>
        </w:tc>
        <w:tc>
          <w:tcPr>
            <w:tcW w:w="3379" w:type="dxa"/>
            <w:gridSpan w:val="3"/>
            <w:noWrap w:val="0"/>
            <w:vAlign w:val="center"/>
          </w:tcPr>
          <w:p>
            <w:pPr>
              <w:spacing w:line="216" w:lineRule="auto"/>
              <w:rPr>
                <w:rFonts w:hint="eastAsia" w:ascii="宋体" w:hAnsi="宋体"/>
                <w:sz w:val="18"/>
                <w:szCs w:val="18"/>
              </w:rPr>
            </w:pPr>
            <w:r>
              <w:rPr>
                <w:rFonts w:hint="eastAsia" w:ascii="宋体" w:hAnsi="宋体"/>
                <w:sz w:val="18"/>
                <w:szCs w:val="18"/>
              </w:rPr>
              <w:t>研究方案的设计能力</w:t>
            </w:r>
          </w:p>
        </w:tc>
        <w:tc>
          <w:tcPr>
            <w:tcW w:w="720" w:type="dxa"/>
            <w:noWrap w:val="0"/>
            <w:vAlign w:val="center"/>
          </w:tcPr>
          <w:p>
            <w:pPr>
              <w:spacing w:line="216" w:lineRule="auto"/>
              <w:jc w:val="center"/>
              <w:rPr>
                <w:rFonts w:hint="eastAsia"/>
                <w:sz w:val="18"/>
                <w:szCs w:val="18"/>
              </w:rPr>
            </w:pPr>
            <w:r>
              <w:rPr>
                <w:rFonts w:hint="eastAsia"/>
                <w:sz w:val="18"/>
                <w:szCs w:val="18"/>
              </w:rPr>
              <w:t>5</w:t>
            </w:r>
          </w:p>
        </w:tc>
        <w:tc>
          <w:tcPr>
            <w:tcW w:w="816" w:type="dxa"/>
            <w:noWrap w:val="0"/>
            <w:vAlign w:val="top"/>
          </w:tcPr>
          <w:p>
            <w:pPr>
              <w:spacing w:line="216" w:lineRule="auto"/>
              <w:rPr>
                <w:rFonts w:hint="eastAsia"/>
                <w:sz w:val="18"/>
                <w:szCs w:val="18"/>
              </w:rPr>
            </w:pPr>
          </w:p>
        </w:tc>
        <w:tc>
          <w:tcPr>
            <w:tcW w:w="2880" w:type="dxa"/>
            <w:gridSpan w:val="2"/>
            <w:noWrap w:val="0"/>
            <w:vAlign w:val="top"/>
          </w:tcPr>
          <w:p>
            <w:pPr>
              <w:spacing w:line="216" w:lineRule="auto"/>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jc w:val="center"/>
        </w:trPr>
        <w:tc>
          <w:tcPr>
            <w:tcW w:w="938" w:type="dxa"/>
            <w:vMerge w:val="continue"/>
            <w:noWrap w:val="0"/>
            <w:vAlign w:val="top"/>
          </w:tcPr>
          <w:p>
            <w:pPr>
              <w:spacing w:line="216" w:lineRule="auto"/>
              <w:jc w:val="center"/>
              <w:rPr>
                <w:rFonts w:hint="eastAsia"/>
                <w:sz w:val="18"/>
                <w:szCs w:val="18"/>
              </w:rPr>
            </w:pPr>
          </w:p>
        </w:tc>
        <w:tc>
          <w:tcPr>
            <w:tcW w:w="3379" w:type="dxa"/>
            <w:gridSpan w:val="3"/>
            <w:noWrap w:val="0"/>
            <w:vAlign w:val="center"/>
          </w:tcPr>
          <w:p>
            <w:pPr>
              <w:spacing w:line="216" w:lineRule="auto"/>
              <w:rPr>
                <w:rFonts w:hint="eastAsia" w:ascii="宋体" w:hAnsi="宋体"/>
                <w:sz w:val="18"/>
                <w:szCs w:val="18"/>
              </w:rPr>
            </w:pPr>
            <w:r>
              <w:rPr>
                <w:rFonts w:hint="eastAsia" w:ascii="宋体" w:hAnsi="宋体"/>
                <w:sz w:val="18"/>
                <w:szCs w:val="18"/>
              </w:rPr>
              <w:t>研究方法和手段的运用能力</w:t>
            </w:r>
          </w:p>
        </w:tc>
        <w:tc>
          <w:tcPr>
            <w:tcW w:w="720" w:type="dxa"/>
            <w:noWrap w:val="0"/>
            <w:vAlign w:val="center"/>
          </w:tcPr>
          <w:p>
            <w:pPr>
              <w:spacing w:line="216" w:lineRule="auto"/>
              <w:jc w:val="center"/>
              <w:rPr>
                <w:rFonts w:hint="eastAsia"/>
                <w:sz w:val="18"/>
                <w:szCs w:val="18"/>
              </w:rPr>
            </w:pPr>
            <w:r>
              <w:rPr>
                <w:rFonts w:hint="eastAsia"/>
                <w:sz w:val="18"/>
                <w:szCs w:val="18"/>
              </w:rPr>
              <w:t>5</w:t>
            </w:r>
          </w:p>
        </w:tc>
        <w:tc>
          <w:tcPr>
            <w:tcW w:w="816" w:type="dxa"/>
            <w:noWrap w:val="0"/>
            <w:vAlign w:val="top"/>
          </w:tcPr>
          <w:p>
            <w:pPr>
              <w:spacing w:line="216" w:lineRule="auto"/>
              <w:rPr>
                <w:rFonts w:hint="eastAsia"/>
                <w:sz w:val="18"/>
                <w:szCs w:val="18"/>
              </w:rPr>
            </w:pPr>
          </w:p>
        </w:tc>
        <w:tc>
          <w:tcPr>
            <w:tcW w:w="2880" w:type="dxa"/>
            <w:gridSpan w:val="2"/>
            <w:noWrap w:val="0"/>
            <w:vAlign w:val="top"/>
          </w:tcPr>
          <w:p>
            <w:pPr>
              <w:spacing w:line="216" w:lineRule="auto"/>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4" w:type="dxa"/>
          <w:cantSplit/>
          <w:jc w:val="center"/>
        </w:trPr>
        <w:tc>
          <w:tcPr>
            <w:tcW w:w="938" w:type="dxa"/>
            <w:vMerge w:val="continue"/>
            <w:noWrap w:val="0"/>
            <w:vAlign w:val="top"/>
          </w:tcPr>
          <w:p>
            <w:pPr>
              <w:spacing w:line="216" w:lineRule="auto"/>
              <w:jc w:val="center"/>
              <w:rPr>
                <w:rFonts w:hint="eastAsia"/>
                <w:sz w:val="18"/>
                <w:szCs w:val="18"/>
              </w:rPr>
            </w:pPr>
          </w:p>
        </w:tc>
        <w:tc>
          <w:tcPr>
            <w:tcW w:w="3379" w:type="dxa"/>
            <w:gridSpan w:val="3"/>
            <w:noWrap w:val="0"/>
            <w:vAlign w:val="center"/>
          </w:tcPr>
          <w:p>
            <w:pPr>
              <w:spacing w:line="216" w:lineRule="auto"/>
              <w:rPr>
                <w:rFonts w:hint="eastAsia" w:ascii="宋体" w:hAnsi="宋体"/>
                <w:sz w:val="18"/>
                <w:szCs w:val="18"/>
              </w:rPr>
            </w:pPr>
            <w:r>
              <w:rPr>
                <w:rFonts w:hint="eastAsia" w:ascii="宋体" w:hAnsi="宋体"/>
                <w:sz w:val="18"/>
                <w:szCs w:val="18"/>
              </w:rPr>
              <w:t>外文应用能力</w:t>
            </w:r>
          </w:p>
        </w:tc>
        <w:tc>
          <w:tcPr>
            <w:tcW w:w="720" w:type="dxa"/>
            <w:noWrap w:val="0"/>
            <w:vAlign w:val="center"/>
          </w:tcPr>
          <w:p>
            <w:pPr>
              <w:spacing w:line="216" w:lineRule="auto"/>
              <w:jc w:val="center"/>
              <w:rPr>
                <w:rFonts w:hint="eastAsia"/>
                <w:sz w:val="18"/>
                <w:szCs w:val="18"/>
              </w:rPr>
            </w:pPr>
            <w:r>
              <w:rPr>
                <w:rFonts w:hint="eastAsia"/>
                <w:sz w:val="18"/>
                <w:szCs w:val="18"/>
              </w:rPr>
              <w:t>5</w:t>
            </w:r>
          </w:p>
        </w:tc>
        <w:tc>
          <w:tcPr>
            <w:tcW w:w="816" w:type="dxa"/>
            <w:noWrap w:val="0"/>
            <w:vAlign w:val="top"/>
          </w:tcPr>
          <w:p>
            <w:pPr>
              <w:spacing w:line="216" w:lineRule="auto"/>
              <w:rPr>
                <w:rFonts w:hint="eastAsia"/>
                <w:sz w:val="18"/>
                <w:szCs w:val="18"/>
              </w:rPr>
            </w:pPr>
          </w:p>
        </w:tc>
        <w:tc>
          <w:tcPr>
            <w:tcW w:w="2880" w:type="dxa"/>
            <w:gridSpan w:val="2"/>
            <w:noWrap w:val="0"/>
            <w:vAlign w:val="top"/>
          </w:tcPr>
          <w:p>
            <w:pPr>
              <w:spacing w:line="216" w:lineRule="auto"/>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jc w:val="center"/>
        </w:trPr>
        <w:tc>
          <w:tcPr>
            <w:tcW w:w="938" w:type="dxa"/>
            <w:vMerge w:val="restart"/>
            <w:noWrap w:val="0"/>
            <w:vAlign w:val="center"/>
          </w:tcPr>
          <w:p>
            <w:pPr>
              <w:spacing w:line="216" w:lineRule="auto"/>
              <w:jc w:val="center"/>
              <w:rPr>
                <w:rFonts w:hint="eastAsia"/>
                <w:sz w:val="18"/>
                <w:szCs w:val="18"/>
              </w:rPr>
            </w:pPr>
            <w:r>
              <w:rPr>
                <w:rFonts w:hint="eastAsia"/>
                <w:sz w:val="18"/>
                <w:szCs w:val="18"/>
              </w:rPr>
              <w:t>成果</w:t>
            </w:r>
          </w:p>
          <w:p>
            <w:pPr>
              <w:spacing w:line="216" w:lineRule="auto"/>
              <w:jc w:val="center"/>
              <w:rPr>
                <w:rFonts w:hint="eastAsia"/>
                <w:sz w:val="18"/>
                <w:szCs w:val="18"/>
              </w:rPr>
            </w:pPr>
            <w:r>
              <w:rPr>
                <w:rFonts w:hint="eastAsia"/>
                <w:sz w:val="18"/>
                <w:szCs w:val="18"/>
              </w:rPr>
              <w:t>质量</w:t>
            </w:r>
          </w:p>
          <w:p>
            <w:pPr>
              <w:spacing w:line="216" w:lineRule="auto"/>
              <w:jc w:val="center"/>
              <w:rPr>
                <w:rFonts w:hint="eastAsia"/>
                <w:sz w:val="18"/>
                <w:szCs w:val="18"/>
              </w:rPr>
            </w:pPr>
            <w:r>
              <w:rPr>
                <w:rFonts w:hint="eastAsia"/>
                <w:sz w:val="18"/>
                <w:szCs w:val="18"/>
              </w:rPr>
              <w:t>30%</w:t>
            </w:r>
          </w:p>
        </w:tc>
        <w:tc>
          <w:tcPr>
            <w:tcW w:w="3379" w:type="dxa"/>
            <w:gridSpan w:val="3"/>
            <w:noWrap w:val="0"/>
            <w:vAlign w:val="center"/>
          </w:tcPr>
          <w:p>
            <w:pPr>
              <w:spacing w:line="216" w:lineRule="auto"/>
              <w:rPr>
                <w:rFonts w:hint="eastAsia" w:ascii="宋体" w:hAnsi="宋体"/>
                <w:sz w:val="18"/>
                <w:szCs w:val="18"/>
              </w:rPr>
            </w:pPr>
            <w:r>
              <w:rPr>
                <w:rFonts w:hint="eastAsia" w:ascii="宋体" w:hAnsi="宋体"/>
                <w:sz w:val="18"/>
                <w:szCs w:val="18"/>
              </w:rPr>
              <w:t>文题相符</w:t>
            </w:r>
          </w:p>
        </w:tc>
        <w:tc>
          <w:tcPr>
            <w:tcW w:w="720" w:type="dxa"/>
            <w:noWrap w:val="0"/>
            <w:vAlign w:val="center"/>
          </w:tcPr>
          <w:p>
            <w:pPr>
              <w:spacing w:line="216" w:lineRule="auto"/>
              <w:jc w:val="center"/>
              <w:rPr>
                <w:rFonts w:hint="eastAsia"/>
                <w:sz w:val="18"/>
                <w:szCs w:val="18"/>
              </w:rPr>
            </w:pPr>
            <w:r>
              <w:rPr>
                <w:rFonts w:hint="eastAsia"/>
                <w:sz w:val="18"/>
                <w:szCs w:val="18"/>
              </w:rPr>
              <w:t>8</w:t>
            </w:r>
          </w:p>
        </w:tc>
        <w:tc>
          <w:tcPr>
            <w:tcW w:w="816" w:type="dxa"/>
            <w:noWrap w:val="0"/>
            <w:vAlign w:val="top"/>
          </w:tcPr>
          <w:p>
            <w:pPr>
              <w:spacing w:line="216" w:lineRule="auto"/>
              <w:rPr>
                <w:rFonts w:hint="eastAsia"/>
                <w:sz w:val="18"/>
                <w:szCs w:val="18"/>
              </w:rPr>
            </w:pPr>
          </w:p>
        </w:tc>
        <w:tc>
          <w:tcPr>
            <w:tcW w:w="2880" w:type="dxa"/>
            <w:gridSpan w:val="2"/>
            <w:noWrap w:val="0"/>
            <w:vAlign w:val="top"/>
          </w:tcPr>
          <w:p>
            <w:pPr>
              <w:spacing w:line="216" w:lineRule="auto"/>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jc w:val="center"/>
        </w:trPr>
        <w:tc>
          <w:tcPr>
            <w:tcW w:w="938" w:type="dxa"/>
            <w:vMerge w:val="continue"/>
            <w:noWrap w:val="0"/>
            <w:vAlign w:val="top"/>
          </w:tcPr>
          <w:p>
            <w:pPr>
              <w:spacing w:line="216" w:lineRule="auto"/>
              <w:rPr>
                <w:rFonts w:hint="eastAsia"/>
                <w:sz w:val="18"/>
                <w:szCs w:val="18"/>
              </w:rPr>
            </w:pPr>
          </w:p>
        </w:tc>
        <w:tc>
          <w:tcPr>
            <w:tcW w:w="3379" w:type="dxa"/>
            <w:gridSpan w:val="3"/>
            <w:noWrap w:val="0"/>
            <w:vAlign w:val="center"/>
          </w:tcPr>
          <w:p>
            <w:pPr>
              <w:spacing w:line="216" w:lineRule="auto"/>
              <w:rPr>
                <w:rFonts w:hint="eastAsia" w:ascii="宋体" w:hAnsi="宋体"/>
                <w:sz w:val="18"/>
                <w:szCs w:val="18"/>
              </w:rPr>
            </w:pPr>
            <w:r>
              <w:rPr>
                <w:rFonts w:hint="eastAsia" w:ascii="宋体" w:hAnsi="宋体"/>
                <w:sz w:val="18"/>
                <w:szCs w:val="18"/>
              </w:rPr>
              <w:t>写作水平</w:t>
            </w:r>
          </w:p>
        </w:tc>
        <w:tc>
          <w:tcPr>
            <w:tcW w:w="720" w:type="dxa"/>
            <w:noWrap w:val="0"/>
            <w:vAlign w:val="center"/>
          </w:tcPr>
          <w:p>
            <w:pPr>
              <w:spacing w:line="216" w:lineRule="auto"/>
              <w:jc w:val="center"/>
              <w:rPr>
                <w:rFonts w:hint="eastAsia"/>
                <w:sz w:val="18"/>
                <w:szCs w:val="18"/>
              </w:rPr>
            </w:pPr>
            <w:r>
              <w:rPr>
                <w:rFonts w:hint="eastAsia"/>
                <w:sz w:val="18"/>
                <w:szCs w:val="18"/>
              </w:rPr>
              <w:t>8</w:t>
            </w:r>
          </w:p>
        </w:tc>
        <w:tc>
          <w:tcPr>
            <w:tcW w:w="816" w:type="dxa"/>
            <w:noWrap w:val="0"/>
            <w:vAlign w:val="top"/>
          </w:tcPr>
          <w:p>
            <w:pPr>
              <w:spacing w:line="216" w:lineRule="auto"/>
              <w:rPr>
                <w:rFonts w:hint="eastAsia"/>
                <w:sz w:val="18"/>
                <w:szCs w:val="18"/>
              </w:rPr>
            </w:pPr>
          </w:p>
        </w:tc>
        <w:tc>
          <w:tcPr>
            <w:tcW w:w="2880" w:type="dxa"/>
            <w:gridSpan w:val="2"/>
            <w:noWrap w:val="0"/>
            <w:vAlign w:val="top"/>
          </w:tcPr>
          <w:p>
            <w:pPr>
              <w:spacing w:line="216" w:lineRule="auto"/>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jc w:val="center"/>
        </w:trPr>
        <w:tc>
          <w:tcPr>
            <w:tcW w:w="938" w:type="dxa"/>
            <w:vMerge w:val="continue"/>
            <w:noWrap w:val="0"/>
            <w:vAlign w:val="top"/>
          </w:tcPr>
          <w:p>
            <w:pPr>
              <w:spacing w:line="216" w:lineRule="auto"/>
              <w:rPr>
                <w:rFonts w:hint="eastAsia"/>
                <w:sz w:val="18"/>
                <w:szCs w:val="18"/>
              </w:rPr>
            </w:pPr>
          </w:p>
        </w:tc>
        <w:tc>
          <w:tcPr>
            <w:tcW w:w="3379" w:type="dxa"/>
            <w:gridSpan w:val="3"/>
            <w:noWrap w:val="0"/>
            <w:vAlign w:val="center"/>
          </w:tcPr>
          <w:p>
            <w:pPr>
              <w:spacing w:line="216" w:lineRule="auto"/>
              <w:rPr>
                <w:rFonts w:hint="eastAsia" w:ascii="宋体" w:hAnsi="宋体"/>
                <w:sz w:val="18"/>
                <w:szCs w:val="18"/>
              </w:rPr>
            </w:pPr>
            <w:r>
              <w:rPr>
                <w:rFonts w:hint="eastAsia" w:ascii="宋体" w:hAnsi="宋体"/>
                <w:sz w:val="18"/>
                <w:szCs w:val="18"/>
              </w:rPr>
              <w:t>写作规范</w:t>
            </w:r>
          </w:p>
        </w:tc>
        <w:tc>
          <w:tcPr>
            <w:tcW w:w="720" w:type="dxa"/>
            <w:noWrap w:val="0"/>
            <w:vAlign w:val="center"/>
          </w:tcPr>
          <w:p>
            <w:pPr>
              <w:spacing w:line="216" w:lineRule="auto"/>
              <w:jc w:val="center"/>
              <w:rPr>
                <w:rFonts w:hint="eastAsia"/>
                <w:sz w:val="18"/>
                <w:szCs w:val="18"/>
              </w:rPr>
            </w:pPr>
            <w:r>
              <w:rPr>
                <w:rFonts w:hint="eastAsia"/>
                <w:sz w:val="18"/>
                <w:szCs w:val="18"/>
              </w:rPr>
              <w:t>5</w:t>
            </w:r>
          </w:p>
        </w:tc>
        <w:tc>
          <w:tcPr>
            <w:tcW w:w="816" w:type="dxa"/>
            <w:noWrap w:val="0"/>
            <w:vAlign w:val="top"/>
          </w:tcPr>
          <w:p>
            <w:pPr>
              <w:spacing w:line="216" w:lineRule="auto"/>
              <w:rPr>
                <w:rFonts w:hint="eastAsia"/>
                <w:sz w:val="18"/>
                <w:szCs w:val="18"/>
              </w:rPr>
            </w:pPr>
          </w:p>
        </w:tc>
        <w:tc>
          <w:tcPr>
            <w:tcW w:w="2880" w:type="dxa"/>
            <w:gridSpan w:val="2"/>
            <w:noWrap w:val="0"/>
            <w:vAlign w:val="top"/>
          </w:tcPr>
          <w:p>
            <w:pPr>
              <w:spacing w:line="216" w:lineRule="auto"/>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jc w:val="center"/>
        </w:trPr>
        <w:tc>
          <w:tcPr>
            <w:tcW w:w="938" w:type="dxa"/>
            <w:vMerge w:val="continue"/>
            <w:noWrap w:val="0"/>
            <w:vAlign w:val="top"/>
          </w:tcPr>
          <w:p>
            <w:pPr>
              <w:spacing w:line="216" w:lineRule="auto"/>
              <w:rPr>
                <w:rFonts w:hint="eastAsia"/>
                <w:sz w:val="18"/>
                <w:szCs w:val="18"/>
              </w:rPr>
            </w:pPr>
          </w:p>
        </w:tc>
        <w:tc>
          <w:tcPr>
            <w:tcW w:w="3379" w:type="dxa"/>
            <w:gridSpan w:val="3"/>
            <w:noWrap w:val="0"/>
            <w:vAlign w:val="center"/>
          </w:tcPr>
          <w:p>
            <w:pPr>
              <w:spacing w:line="216" w:lineRule="auto"/>
              <w:rPr>
                <w:rFonts w:hint="eastAsia" w:ascii="宋体" w:hAnsi="宋体"/>
                <w:sz w:val="18"/>
                <w:szCs w:val="18"/>
              </w:rPr>
            </w:pPr>
            <w:r>
              <w:rPr>
                <w:rFonts w:hint="eastAsia" w:ascii="宋体" w:hAnsi="宋体"/>
                <w:sz w:val="18"/>
                <w:szCs w:val="18"/>
              </w:rPr>
              <w:t>篇幅</w:t>
            </w:r>
          </w:p>
        </w:tc>
        <w:tc>
          <w:tcPr>
            <w:tcW w:w="720" w:type="dxa"/>
            <w:noWrap w:val="0"/>
            <w:vAlign w:val="center"/>
          </w:tcPr>
          <w:p>
            <w:pPr>
              <w:spacing w:line="216" w:lineRule="auto"/>
              <w:jc w:val="center"/>
              <w:rPr>
                <w:rFonts w:hint="eastAsia"/>
                <w:sz w:val="18"/>
                <w:szCs w:val="18"/>
              </w:rPr>
            </w:pPr>
            <w:r>
              <w:rPr>
                <w:rFonts w:hint="eastAsia"/>
                <w:sz w:val="18"/>
                <w:szCs w:val="18"/>
              </w:rPr>
              <w:t>4</w:t>
            </w:r>
          </w:p>
        </w:tc>
        <w:tc>
          <w:tcPr>
            <w:tcW w:w="816" w:type="dxa"/>
            <w:noWrap w:val="0"/>
            <w:vAlign w:val="top"/>
          </w:tcPr>
          <w:p>
            <w:pPr>
              <w:spacing w:line="216" w:lineRule="auto"/>
              <w:rPr>
                <w:rFonts w:hint="eastAsia"/>
                <w:sz w:val="18"/>
                <w:szCs w:val="18"/>
              </w:rPr>
            </w:pPr>
          </w:p>
        </w:tc>
        <w:tc>
          <w:tcPr>
            <w:tcW w:w="2880" w:type="dxa"/>
            <w:gridSpan w:val="2"/>
            <w:noWrap w:val="0"/>
            <w:vAlign w:val="top"/>
          </w:tcPr>
          <w:p>
            <w:pPr>
              <w:spacing w:line="216" w:lineRule="auto"/>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jc w:val="center"/>
        </w:trPr>
        <w:tc>
          <w:tcPr>
            <w:tcW w:w="938" w:type="dxa"/>
            <w:vMerge w:val="continue"/>
            <w:noWrap w:val="0"/>
            <w:vAlign w:val="top"/>
          </w:tcPr>
          <w:p>
            <w:pPr>
              <w:spacing w:line="216" w:lineRule="auto"/>
              <w:rPr>
                <w:rFonts w:hint="eastAsia"/>
                <w:sz w:val="18"/>
                <w:szCs w:val="18"/>
              </w:rPr>
            </w:pPr>
          </w:p>
        </w:tc>
        <w:tc>
          <w:tcPr>
            <w:tcW w:w="3379" w:type="dxa"/>
            <w:gridSpan w:val="3"/>
            <w:noWrap w:val="0"/>
            <w:vAlign w:val="center"/>
          </w:tcPr>
          <w:p>
            <w:pPr>
              <w:spacing w:line="216" w:lineRule="auto"/>
              <w:rPr>
                <w:rFonts w:hint="eastAsia" w:ascii="宋体" w:hAnsi="宋体"/>
                <w:sz w:val="18"/>
                <w:szCs w:val="18"/>
              </w:rPr>
            </w:pPr>
            <w:r>
              <w:rPr>
                <w:rFonts w:hint="eastAsia" w:ascii="宋体" w:hAnsi="宋体"/>
                <w:sz w:val="18"/>
                <w:szCs w:val="18"/>
              </w:rPr>
              <w:t>成果的理论或实际价值</w:t>
            </w:r>
          </w:p>
        </w:tc>
        <w:tc>
          <w:tcPr>
            <w:tcW w:w="720" w:type="dxa"/>
            <w:noWrap w:val="0"/>
            <w:vAlign w:val="center"/>
          </w:tcPr>
          <w:p>
            <w:pPr>
              <w:spacing w:line="216" w:lineRule="auto"/>
              <w:jc w:val="center"/>
              <w:rPr>
                <w:rFonts w:hint="eastAsia"/>
                <w:sz w:val="18"/>
                <w:szCs w:val="18"/>
              </w:rPr>
            </w:pPr>
            <w:r>
              <w:rPr>
                <w:rFonts w:hint="eastAsia"/>
                <w:sz w:val="18"/>
                <w:szCs w:val="18"/>
              </w:rPr>
              <w:t>5</w:t>
            </w:r>
          </w:p>
        </w:tc>
        <w:tc>
          <w:tcPr>
            <w:tcW w:w="816" w:type="dxa"/>
            <w:noWrap w:val="0"/>
            <w:vAlign w:val="top"/>
          </w:tcPr>
          <w:p>
            <w:pPr>
              <w:spacing w:line="216" w:lineRule="auto"/>
              <w:rPr>
                <w:rFonts w:hint="eastAsia"/>
                <w:sz w:val="18"/>
                <w:szCs w:val="18"/>
              </w:rPr>
            </w:pPr>
          </w:p>
        </w:tc>
        <w:tc>
          <w:tcPr>
            <w:tcW w:w="2880" w:type="dxa"/>
            <w:gridSpan w:val="2"/>
            <w:noWrap w:val="0"/>
            <w:vAlign w:val="top"/>
          </w:tcPr>
          <w:p>
            <w:pPr>
              <w:spacing w:line="216" w:lineRule="auto"/>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4502" w:hRule="atLeast"/>
          <w:jc w:val="center"/>
        </w:trPr>
        <w:tc>
          <w:tcPr>
            <w:tcW w:w="938" w:type="dxa"/>
            <w:noWrap w:val="0"/>
            <w:vAlign w:val="top"/>
          </w:tcPr>
          <w:p>
            <w:pPr>
              <w:rPr>
                <w:rFonts w:hint="eastAsia"/>
                <w:sz w:val="18"/>
                <w:szCs w:val="18"/>
              </w:rPr>
            </w:pPr>
          </w:p>
          <w:p>
            <w:pPr>
              <w:jc w:val="center"/>
              <w:rPr>
                <w:rFonts w:hint="eastAsia"/>
                <w:sz w:val="18"/>
                <w:szCs w:val="18"/>
              </w:rPr>
            </w:pPr>
            <w:r>
              <w:rPr>
                <w:rFonts w:hint="eastAsia"/>
                <w:sz w:val="18"/>
                <w:szCs w:val="18"/>
              </w:rPr>
              <w:t>指</w:t>
            </w:r>
          </w:p>
          <w:p>
            <w:pPr>
              <w:jc w:val="center"/>
              <w:rPr>
                <w:rFonts w:hint="eastAsia"/>
                <w:sz w:val="18"/>
                <w:szCs w:val="18"/>
              </w:rPr>
            </w:pPr>
          </w:p>
          <w:p>
            <w:pPr>
              <w:jc w:val="center"/>
              <w:rPr>
                <w:rFonts w:hint="eastAsia"/>
                <w:sz w:val="18"/>
                <w:szCs w:val="18"/>
              </w:rPr>
            </w:pPr>
            <w:r>
              <w:rPr>
                <w:rFonts w:hint="eastAsia"/>
                <w:sz w:val="18"/>
                <w:szCs w:val="18"/>
              </w:rPr>
              <w:t>导</w:t>
            </w:r>
          </w:p>
          <w:p>
            <w:pPr>
              <w:jc w:val="center"/>
              <w:rPr>
                <w:rFonts w:hint="eastAsia"/>
                <w:sz w:val="18"/>
                <w:szCs w:val="18"/>
              </w:rPr>
            </w:pPr>
          </w:p>
          <w:p>
            <w:pPr>
              <w:jc w:val="center"/>
              <w:rPr>
                <w:rFonts w:hint="eastAsia"/>
                <w:sz w:val="18"/>
                <w:szCs w:val="18"/>
              </w:rPr>
            </w:pPr>
            <w:r>
              <w:rPr>
                <w:rFonts w:hint="eastAsia"/>
                <w:sz w:val="18"/>
                <w:szCs w:val="18"/>
              </w:rPr>
              <w:t>教</w:t>
            </w:r>
          </w:p>
          <w:p>
            <w:pPr>
              <w:jc w:val="center"/>
              <w:rPr>
                <w:rFonts w:hint="eastAsia"/>
                <w:sz w:val="18"/>
                <w:szCs w:val="18"/>
              </w:rPr>
            </w:pPr>
          </w:p>
          <w:p>
            <w:pPr>
              <w:jc w:val="center"/>
              <w:rPr>
                <w:rFonts w:hint="eastAsia"/>
                <w:sz w:val="18"/>
                <w:szCs w:val="18"/>
              </w:rPr>
            </w:pPr>
            <w:r>
              <w:rPr>
                <w:rFonts w:hint="eastAsia"/>
                <w:sz w:val="18"/>
                <w:szCs w:val="18"/>
              </w:rPr>
              <w:t>师</w:t>
            </w:r>
          </w:p>
          <w:p>
            <w:pPr>
              <w:jc w:val="center"/>
              <w:rPr>
                <w:rFonts w:hint="eastAsia"/>
                <w:sz w:val="18"/>
                <w:szCs w:val="18"/>
              </w:rPr>
            </w:pPr>
          </w:p>
          <w:p>
            <w:pPr>
              <w:jc w:val="center"/>
              <w:rPr>
                <w:rFonts w:hint="eastAsia"/>
                <w:sz w:val="18"/>
                <w:szCs w:val="18"/>
              </w:rPr>
            </w:pPr>
            <w:r>
              <w:rPr>
                <w:rFonts w:hint="eastAsia"/>
                <w:sz w:val="18"/>
                <w:szCs w:val="18"/>
              </w:rPr>
              <w:t>评</w:t>
            </w:r>
          </w:p>
          <w:p>
            <w:pPr>
              <w:jc w:val="center"/>
              <w:rPr>
                <w:rFonts w:hint="eastAsia"/>
                <w:sz w:val="18"/>
                <w:szCs w:val="18"/>
              </w:rPr>
            </w:pPr>
          </w:p>
          <w:p>
            <w:pPr>
              <w:jc w:val="center"/>
              <w:rPr>
                <w:rFonts w:hint="eastAsia"/>
                <w:sz w:val="18"/>
                <w:szCs w:val="18"/>
              </w:rPr>
            </w:pPr>
            <w:r>
              <w:rPr>
                <w:rFonts w:hint="eastAsia"/>
                <w:sz w:val="18"/>
                <w:szCs w:val="18"/>
              </w:rPr>
              <w:t>语</w:t>
            </w:r>
          </w:p>
        </w:tc>
        <w:tc>
          <w:tcPr>
            <w:tcW w:w="7795" w:type="dxa"/>
            <w:gridSpan w:val="7"/>
            <w:noWrap w:val="0"/>
            <w:vAlign w:val="top"/>
          </w:tcPr>
          <w:p>
            <w:pPr>
              <w:ind w:firstLine="5220" w:firstLineChars="2900"/>
              <w:rPr>
                <w:rFonts w:hint="eastAsia"/>
                <w:sz w:val="18"/>
                <w:szCs w:val="18"/>
              </w:rPr>
            </w:pPr>
            <w:r>
              <w:rPr>
                <w:rFonts w:hint="eastAsia"/>
                <w:sz w:val="18"/>
                <w:szCs w:val="18"/>
              </w:rPr>
              <w:t xml:space="preserve">                                  </w:t>
            </w: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ind w:firstLine="180" w:firstLineChars="100"/>
              <w:rPr>
                <w:rFonts w:hint="eastAsia"/>
                <w:sz w:val="18"/>
                <w:szCs w:val="18"/>
              </w:rPr>
            </w:pPr>
            <w:r>
              <w:rPr>
                <w:rFonts w:hint="eastAsia"/>
                <w:sz w:val="18"/>
                <w:szCs w:val="18"/>
              </w:rPr>
              <w:t>是否同意进入答辩环：                  指导教师签名：                 年   月   日</w:t>
            </w:r>
          </w:p>
          <w:p>
            <w:pPr>
              <w:rPr>
                <w:rFonts w:hint="eastAsia"/>
                <w:sz w:val="18"/>
                <w:szCs w:val="18"/>
              </w:rPr>
            </w:pPr>
          </w:p>
        </w:tc>
      </w:tr>
    </w:tbl>
    <w:p>
      <w:pPr>
        <w:ind w:firstLine="120" w:firstLineChars="50"/>
        <w:rPr>
          <w:rFonts w:hint="eastAsia" w:ascii="黑体" w:eastAsia="黑体"/>
          <w:sz w:val="24"/>
        </w:rPr>
      </w:pPr>
      <w:r>
        <w:rPr>
          <w:rFonts w:hint="eastAsia" w:ascii="黑体" w:eastAsia="黑体"/>
          <w:sz w:val="24"/>
        </w:rPr>
        <w:t>附件六：</w:t>
      </w:r>
    </w:p>
    <w:p>
      <w:pPr>
        <w:jc w:val="center"/>
        <w:rPr>
          <w:rFonts w:hint="eastAsia" w:ascii="宋体" w:hAnsi="宋体"/>
        </w:rPr>
      </w:pPr>
      <w:r>
        <w:rPr>
          <w:rFonts w:hint="eastAsia" w:ascii="宋体" w:hAnsi="宋体"/>
          <w:sz w:val="32"/>
        </w:rPr>
        <w:t xml:space="preserve">  </w:t>
      </w:r>
      <w:r>
        <w:rPr>
          <w:rFonts w:hint="eastAsia" w:ascii="宋体" w:hAnsi="宋体"/>
          <w:b/>
          <w:sz w:val="32"/>
          <w:szCs w:val="32"/>
        </w:rPr>
        <w:t>西华师范大学本科学生毕业设计评价表（指导教师用）</w:t>
      </w:r>
      <w:r>
        <w:rPr>
          <w:rFonts w:hint="eastAsia" w:ascii="宋体" w:hAnsi="宋体"/>
        </w:rPr>
        <w:t xml:space="preserve">                                                                                                             </w:t>
      </w:r>
    </w:p>
    <w:p>
      <w:pPr>
        <w:jc w:val="center"/>
        <w:rPr>
          <w:rFonts w:hint="eastAsia"/>
        </w:rPr>
      </w:pPr>
      <w:r>
        <w:rPr>
          <w:rFonts w:hint="eastAsia"/>
        </w:rPr>
        <w:t xml:space="preserve">                                               </w:t>
      </w:r>
      <w:r>
        <w:rPr>
          <w:rFonts w:hint="eastAsia" w:ascii="黑体" w:eastAsia="黑体"/>
          <w:b/>
          <w:sz w:val="24"/>
        </w:rPr>
        <w:t>得分：</w:t>
      </w:r>
    </w:p>
    <w:tbl>
      <w:tblPr>
        <w:tblStyle w:val="16"/>
        <w:tblW w:w="8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69"/>
        <w:gridCol w:w="1261"/>
        <w:gridCol w:w="2085"/>
        <w:gridCol w:w="720"/>
        <w:gridCol w:w="641"/>
        <w:gridCol w:w="1361"/>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964" w:type="dxa"/>
            <w:gridSpan w:val="2"/>
            <w:noWrap w:val="0"/>
            <w:vAlign w:val="center"/>
          </w:tcPr>
          <w:p>
            <w:pPr>
              <w:spacing w:line="320" w:lineRule="exact"/>
              <w:jc w:val="center"/>
              <w:rPr>
                <w:rFonts w:hint="eastAsia"/>
                <w:sz w:val="18"/>
                <w:szCs w:val="18"/>
              </w:rPr>
            </w:pPr>
            <w:r>
              <w:rPr>
                <w:rFonts w:hint="eastAsia"/>
                <w:sz w:val="18"/>
                <w:szCs w:val="18"/>
              </w:rPr>
              <w:t>题目</w:t>
            </w:r>
          </w:p>
        </w:tc>
        <w:tc>
          <w:tcPr>
            <w:tcW w:w="7327" w:type="dxa"/>
            <w:gridSpan w:val="6"/>
            <w:noWrap w:val="0"/>
            <w:vAlign w:val="top"/>
          </w:tcPr>
          <w:p>
            <w:pPr>
              <w:spacing w:line="320" w:lineRule="exact"/>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64" w:type="dxa"/>
            <w:gridSpan w:val="2"/>
            <w:noWrap w:val="0"/>
            <w:vAlign w:val="center"/>
          </w:tcPr>
          <w:p>
            <w:pPr>
              <w:spacing w:line="320" w:lineRule="exact"/>
              <w:jc w:val="center"/>
              <w:rPr>
                <w:rFonts w:hint="eastAsia"/>
                <w:sz w:val="18"/>
                <w:szCs w:val="18"/>
              </w:rPr>
            </w:pPr>
            <w:r>
              <w:rPr>
                <w:rFonts w:hint="eastAsia"/>
                <w:sz w:val="18"/>
                <w:szCs w:val="18"/>
              </w:rPr>
              <w:t>学院</w:t>
            </w:r>
          </w:p>
        </w:tc>
        <w:tc>
          <w:tcPr>
            <w:tcW w:w="1261" w:type="dxa"/>
            <w:noWrap w:val="0"/>
            <w:vAlign w:val="top"/>
          </w:tcPr>
          <w:p>
            <w:pPr>
              <w:spacing w:line="320" w:lineRule="exact"/>
              <w:rPr>
                <w:rFonts w:hint="eastAsia"/>
                <w:sz w:val="18"/>
                <w:szCs w:val="18"/>
              </w:rPr>
            </w:pPr>
          </w:p>
        </w:tc>
        <w:tc>
          <w:tcPr>
            <w:tcW w:w="2085" w:type="dxa"/>
            <w:noWrap w:val="0"/>
            <w:vAlign w:val="center"/>
          </w:tcPr>
          <w:p>
            <w:pPr>
              <w:spacing w:line="320" w:lineRule="exact"/>
              <w:jc w:val="center"/>
              <w:rPr>
                <w:rFonts w:hint="eastAsia"/>
                <w:sz w:val="18"/>
                <w:szCs w:val="18"/>
              </w:rPr>
            </w:pPr>
            <w:r>
              <w:rPr>
                <w:rFonts w:hint="eastAsia"/>
                <w:sz w:val="18"/>
                <w:szCs w:val="18"/>
              </w:rPr>
              <w:t>专业年级</w:t>
            </w:r>
          </w:p>
        </w:tc>
        <w:tc>
          <w:tcPr>
            <w:tcW w:w="1361" w:type="dxa"/>
            <w:gridSpan w:val="2"/>
            <w:noWrap w:val="0"/>
            <w:vAlign w:val="top"/>
          </w:tcPr>
          <w:p>
            <w:pPr>
              <w:spacing w:line="320" w:lineRule="exact"/>
              <w:rPr>
                <w:rFonts w:hint="eastAsia"/>
                <w:sz w:val="18"/>
                <w:szCs w:val="18"/>
              </w:rPr>
            </w:pPr>
          </w:p>
        </w:tc>
        <w:tc>
          <w:tcPr>
            <w:tcW w:w="1361" w:type="dxa"/>
            <w:tcBorders>
              <w:bottom w:val="single" w:color="auto" w:sz="4" w:space="0"/>
            </w:tcBorders>
            <w:noWrap w:val="0"/>
            <w:vAlign w:val="center"/>
          </w:tcPr>
          <w:p>
            <w:pPr>
              <w:spacing w:line="320" w:lineRule="exact"/>
              <w:jc w:val="center"/>
              <w:rPr>
                <w:rFonts w:hint="eastAsia"/>
                <w:sz w:val="18"/>
                <w:szCs w:val="18"/>
              </w:rPr>
            </w:pPr>
            <w:r>
              <w:rPr>
                <w:rFonts w:hint="eastAsia"/>
                <w:sz w:val="18"/>
                <w:szCs w:val="18"/>
              </w:rPr>
              <w:t>学生姓名</w:t>
            </w:r>
          </w:p>
        </w:tc>
        <w:tc>
          <w:tcPr>
            <w:tcW w:w="1259" w:type="dxa"/>
            <w:tcBorders>
              <w:top w:val="nil"/>
              <w:bottom w:val="single" w:color="auto" w:sz="4" w:space="0"/>
              <w:right w:val="single" w:color="auto" w:sz="4" w:space="0"/>
            </w:tcBorders>
            <w:noWrap w:val="0"/>
            <w:vAlign w:val="top"/>
          </w:tcPr>
          <w:p>
            <w:pPr>
              <w:spacing w:line="320" w:lineRule="exact"/>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10" w:type="dxa"/>
            <w:gridSpan w:val="4"/>
            <w:noWrap w:val="0"/>
            <w:vAlign w:val="top"/>
          </w:tcPr>
          <w:p>
            <w:pPr>
              <w:spacing w:line="320" w:lineRule="exact"/>
              <w:ind w:firstLine="1080" w:firstLineChars="600"/>
              <w:rPr>
                <w:rFonts w:hint="eastAsia"/>
                <w:sz w:val="18"/>
                <w:szCs w:val="18"/>
              </w:rPr>
            </w:pPr>
            <w:r>
              <w:rPr>
                <w:rFonts w:hint="eastAsia"/>
                <w:sz w:val="18"/>
                <w:szCs w:val="18"/>
              </w:rPr>
              <w:t xml:space="preserve"> 评 分 项 目</w:t>
            </w:r>
          </w:p>
        </w:tc>
        <w:tc>
          <w:tcPr>
            <w:tcW w:w="720" w:type="dxa"/>
            <w:noWrap w:val="0"/>
            <w:vAlign w:val="top"/>
          </w:tcPr>
          <w:p>
            <w:pPr>
              <w:spacing w:line="320" w:lineRule="exact"/>
              <w:rPr>
                <w:rFonts w:hint="eastAsia"/>
                <w:sz w:val="18"/>
                <w:szCs w:val="18"/>
              </w:rPr>
            </w:pPr>
            <w:r>
              <w:rPr>
                <w:rFonts w:hint="eastAsia"/>
                <w:sz w:val="18"/>
                <w:szCs w:val="18"/>
              </w:rPr>
              <w:t>分值</w:t>
            </w:r>
          </w:p>
        </w:tc>
        <w:tc>
          <w:tcPr>
            <w:tcW w:w="641" w:type="dxa"/>
            <w:noWrap w:val="0"/>
            <w:vAlign w:val="top"/>
          </w:tcPr>
          <w:p>
            <w:pPr>
              <w:spacing w:line="320" w:lineRule="exact"/>
              <w:rPr>
                <w:rFonts w:hint="eastAsia"/>
                <w:sz w:val="18"/>
                <w:szCs w:val="18"/>
              </w:rPr>
            </w:pPr>
            <w:r>
              <w:rPr>
                <w:rFonts w:hint="eastAsia"/>
                <w:sz w:val="18"/>
                <w:szCs w:val="18"/>
              </w:rPr>
              <w:t>得分</w:t>
            </w:r>
          </w:p>
        </w:tc>
        <w:tc>
          <w:tcPr>
            <w:tcW w:w="2620" w:type="dxa"/>
            <w:gridSpan w:val="2"/>
            <w:tcBorders>
              <w:top w:val="nil"/>
            </w:tcBorders>
            <w:noWrap w:val="0"/>
            <w:vAlign w:val="top"/>
          </w:tcPr>
          <w:p>
            <w:pPr>
              <w:spacing w:line="320" w:lineRule="exact"/>
              <w:rPr>
                <w:rFonts w:hint="eastAsia"/>
                <w:sz w:val="18"/>
                <w:szCs w:val="18"/>
              </w:rPr>
            </w:pPr>
            <w:r>
              <w:rPr>
                <w:rFonts w:hint="eastAsia"/>
                <w:sz w:val="18"/>
                <w:szCs w:val="18"/>
              </w:rPr>
              <w:t xml:space="preserve">        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vMerge w:val="restart"/>
            <w:noWrap w:val="0"/>
            <w:vAlign w:val="center"/>
          </w:tcPr>
          <w:p>
            <w:pPr>
              <w:spacing w:line="320" w:lineRule="exact"/>
              <w:jc w:val="center"/>
              <w:rPr>
                <w:rFonts w:hint="eastAsia"/>
                <w:sz w:val="18"/>
                <w:szCs w:val="18"/>
              </w:rPr>
            </w:pPr>
            <w:r>
              <w:rPr>
                <w:rFonts w:hint="eastAsia"/>
                <w:sz w:val="18"/>
                <w:szCs w:val="18"/>
              </w:rPr>
              <w:t>工作</w:t>
            </w:r>
          </w:p>
          <w:p>
            <w:pPr>
              <w:spacing w:line="320" w:lineRule="exact"/>
              <w:jc w:val="center"/>
              <w:rPr>
                <w:rFonts w:hint="eastAsia"/>
                <w:sz w:val="18"/>
                <w:szCs w:val="18"/>
              </w:rPr>
            </w:pPr>
            <w:r>
              <w:rPr>
                <w:rFonts w:hint="eastAsia"/>
                <w:sz w:val="18"/>
                <w:szCs w:val="18"/>
              </w:rPr>
              <w:t>表现10%</w:t>
            </w:r>
          </w:p>
        </w:tc>
        <w:tc>
          <w:tcPr>
            <w:tcW w:w="3415" w:type="dxa"/>
            <w:gridSpan w:val="3"/>
            <w:noWrap w:val="0"/>
            <w:vAlign w:val="top"/>
          </w:tcPr>
          <w:p>
            <w:pPr>
              <w:spacing w:line="320" w:lineRule="exact"/>
              <w:rPr>
                <w:rFonts w:hint="eastAsia"/>
                <w:sz w:val="18"/>
                <w:szCs w:val="18"/>
              </w:rPr>
            </w:pPr>
            <w:r>
              <w:rPr>
                <w:rFonts w:hint="eastAsia"/>
                <w:sz w:val="18"/>
                <w:szCs w:val="18"/>
              </w:rPr>
              <w:t>学习态度</w:t>
            </w:r>
          </w:p>
        </w:tc>
        <w:tc>
          <w:tcPr>
            <w:tcW w:w="720" w:type="dxa"/>
            <w:noWrap w:val="0"/>
            <w:vAlign w:val="top"/>
          </w:tcPr>
          <w:p>
            <w:pPr>
              <w:spacing w:line="320" w:lineRule="exact"/>
              <w:jc w:val="center"/>
              <w:rPr>
                <w:rFonts w:hint="eastAsia"/>
                <w:sz w:val="18"/>
                <w:szCs w:val="18"/>
              </w:rPr>
            </w:pPr>
            <w:r>
              <w:rPr>
                <w:rFonts w:hint="eastAsia"/>
                <w:sz w:val="18"/>
                <w:szCs w:val="18"/>
              </w:rPr>
              <w:t>3</w:t>
            </w:r>
          </w:p>
        </w:tc>
        <w:tc>
          <w:tcPr>
            <w:tcW w:w="641" w:type="dxa"/>
            <w:noWrap w:val="0"/>
            <w:vAlign w:val="top"/>
          </w:tcPr>
          <w:p>
            <w:pPr>
              <w:spacing w:line="320" w:lineRule="exact"/>
              <w:rPr>
                <w:rFonts w:hint="eastAsia"/>
                <w:sz w:val="18"/>
                <w:szCs w:val="18"/>
              </w:rPr>
            </w:pPr>
          </w:p>
        </w:tc>
        <w:tc>
          <w:tcPr>
            <w:tcW w:w="2620" w:type="dxa"/>
            <w:gridSpan w:val="2"/>
            <w:tcBorders>
              <w:top w:val="nil"/>
            </w:tcBorders>
            <w:noWrap w:val="0"/>
            <w:vAlign w:val="top"/>
          </w:tcPr>
          <w:p>
            <w:pPr>
              <w:spacing w:line="320" w:lineRule="exact"/>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vMerge w:val="continue"/>
            <w:noWrap w:val="0"/>
            <w:vAlign w:val="top"/>
          </w:tcPr>
          <w:p>
            <w:pPr>
              <w:spacing w:line="320" w:lineRule="exact"/>
              <w:rPr>
                <w:rFonts w:hint="eastAsia"/>
                <w:sz w:val="18"/>
                <w:szCs w:val="18"/>
              </w:rPr>
            </w:pPr>
          </w:p>
        </w:tc>
        <w:tc>
          <w:tcPr>
            <w:tcW w:w="3415" w:type="dxa"/>
            <w:gridSpan w:val="3"/>
            <w:noWrap w:val="0"/>
            <w:vAlign w:val="top"/>
          </w:tcPr>
          <w:p>
            <w:pPr>
              <w:spacing w:line="320" w:lineRule="exact"/>
              <w:rPr>
                <w:rFonts w:hint="eastAsia"/>
                <w:sz w:val="18"/>
                <w:szCs w:val="18"/>
              </w:rPr>
            </w:pPr>
            <w:r>
              <w:rPr>
                <w:rFonts w:hint="eastAsia"/>
                <w:sz w:val="18"/>
                <w:szCs w:val="18"/>
              </w:rPr>
              <w:t>科学实践、调研</w:t>
            </w:r>
          </w:p>
        </w:tc>
        <w:tc>
          <w:tcPr>
            <w:tcW w:w="720" w:type="dxa"/>
            <w:noWrap w:val="0"/>
            <w:vAlign w:val="top"/>
          </w:tcPr>
          <w:p>
            <w:pPr>
              <w:spacing w:line="320" w:lineRule="exact"/>
              <w:jc w:val="center"/>
              <w:rPr>
                <w:rFonts w:hint="eastAsia"/>
                <w:sz w:val="18"/>
                <w:szCs w:val="18"/>
              </w:rPr>
            </w:pPr>
            <w:r>
              <w:rPr>
                <w:rFonts w:hint="eastAsia"/>
                <w:sz w:val="18"/>
                <w:szCs w:val="18"/>
              </w:rPr>
              <w:t>4</w:t>
            </w:r>
          </w:p>
        </w:tc>
        <w:tc>
          <w:tcPr>
            <w:tcW w:w="641" w:type="dxa"/>
            <w:noWrap w:val="0"/>
            <w:vAlign w:val="top"/>
          </w:tcPr>
          <w:p>
            <w:pPr>
              <w:spacing w:line="320" w:lineRule="exact"/>
              <w:rPr>
                <w:rFonts w:hint="eastAsia"/>
                <w:sz w:val="18"/>
                <w:szCs w:val="18"/>
              </w:rPr>
            </w:pPr>
          </w:p>
        </w:tc>
        <w:tc>
          <w:tcPr>
            <w:tcW w:w="2620" w:type="dxa"/>
            <w:gridSpan w:val="2"/>
            <w:tcBorders>
              <w:top w:val="nil"/>
            </w:tcBorders>
            <w:noWrap w:val="0"/>
            <w:vAlign w:val="top"/>
          </w:tcPr>
          <w:p>
            <w:pPr>
              <w:spacing w:line="320" w:lineRule="exact"/>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vMerge w:val="continue"/>
            <w:noWrap w:val="0"/>
            <w:vAlign w:val="top"/>
          </w:tcPr>
          <w:p>
            <w:pPr>
              <w:spacing w:line="320" w:lineRule="exact"/>
              <w:rPr>
                <w:rFonts w:hint="eastAsia"/>
                <w:sz w:val="18"/>
                <w:szCs w:val="18"/>
              </w:rPr>
            </w:pPr>
          </w:p>
        </w:tc>
        <w:tc>
          <w:tcPr>
            <w:tcW w:w="3415" w:type="dxa"/>
            <w:gridSpan w:val="3"/>
            <w:noWrap w:val="0"/>
            <w:vAlign w:val="top"/>
          </w:tcPr>
          <w:p>
            <w:pPr>
              <w:spacing w:line="320" w:lineRule="exact"/>
              <w:rPr>
                <w:rFonts w:hint="eastAsia"/>
                <w:sz w:val="18"/>
                <w:szCs w:val="18"/>
              </w:rPr>
            </w:pPr>
            <w:r>
              <w:rPr>
                <w:rFonts w:hint="eastAsia"/>
                <w:sz w:val="18"/>
                <w:szCs w:val="18"/>
              </w:rPr>
              <w:t>接受指导</w:t>
            </w:r>
          </w:p>
        </w:tc>
        <w:tc>
          <w:tcPr>
            <w:tcW w:w="720" w:type="dxa"/>
            <w:noWrap w:val="0"/>
            <w:vAlign w:val="top"/>
          </w:tcPr>
          <w:p>
            <w:pPr>
              <w:spacing w:line="320" w:lineRule="exact"/>
              <w:jc w:val="center"/>
              <w:rPr>
                <w:rFonts w:hint="eastAsia"/>
                <w:sz w:val="18"/>
                <w:szCs w:val="18"/>
              </w:rPr>
            </w:pPr>
            <w:r>
              <w:rPr>
                <w:rFonts w:hint="eastAsia"/>
                <w:sz w:val="18"/>
                <w:szCs w:val="18"/>
              </w:rPr>
              <w:t>3</w:t>
            </w:r>
          </w:p>
        </w:tc>
        <w:tc>
          <w:tcPr>
            <w:tcW w:w="641" w:type="dxa"/>
            <w:noWrap w:val="0"/>
            <w:vAlign w:val="top"/>
          </w:tcPr>
          <w:p>
            <w:pPr>
              <w:spacing w:line="320" w:lineRule="exact"/>
              <w:rPr>
                <w:rFonts w:hint="eastAsia"/>
                <w:sz w:val="18"/>
                <w:szCs w:val="18"/>
              </w:rPr>
            </w:pPr>
          </w:p>
        </w:tc>
        <w:tc>
          <w:tcPr>
            <w:tcW w:w="2620" w:type="dxa"/>
            <w:gridSpan w:val="2"/>
            <w:noWrap w:val="0"/>
            <w:vAlign w:val="top"/>
          </w:tcPr>
          <w:p>
            <w:pPr>
              <w:spacing w:line="320" w:lineRule="exact"/>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vMerge w:val="restart"/>
            <w:noWrap w:val="0"/>
            <w:vAlign w:val="center"/>
          </w:tcPr>
          <w:p>
            <w:pPr>
              <w:spacing w:line="320" w:lineRule="exact"/>
              <w:jc w:val="center"/>
              <w:rPr>
                <w:rFonts w:hint="eastAsia"/>
                <w:sz w:val="18"/>
                <w:szCs w:val="18"/>
              </w:rPr>
            </w:pPr>
            <w:r>
              <w:rPr>
                <w:rFonts w:hint="eastAsia"/>
                <w:sz w:val="18"/>
                <w:szCs w:val="18"/>
              </w:rPr>
              <w:t>选题</w:t>
            </w:r>
          </w:p>
          <w:p>
            <w:pPr>
              <w:spacing w:line="320" w:lineRule="exact"/>
              <w:jc w:val="center"/>
              <w:rPr>
                <w:rFonts w:hint="eastAsia"/>
                <w:sz w:val="18"/>
                <w:szCs w:val="18"/>
              </w:rPr>
            </w:pPr>
            <w:r>
              <w:rPr>
                <w:rFonts w:hint="eastAsia"/>
                <w:sz w:val="18"/>
                <w:szCs w:val="18"/>
              </w:rPr>
              <w:t>质量30%</w:t>
            </w:r>
          </w:p>
        </w:tc>
        <w:tc>
          <w:tcPr>
            <w:tcW w:w="3415" w:type="dxa"/>
            <w:gridSpan w:val="3"/>
            <w:noWrap w:val="0"/>
            <w:vAlign w:val="center"/>
          </w:tcPr>
          <w:p>
            <w:pPr>
              <w:spacing w:line="320" w:lineRule="exact"/>
              <w:rPr>
                <w:rFonts w:hint="eastAsia" w:ascii="宋体" w:hAnsi="宋体"/>
                <w:sz w:val="18"/>
                <w:szCs w:val="18"/>
              </w:rPr>
            </w:pPr>
            <w:r>
              <w:rPr>
                <w:rFonts w:hint="eastAsia" w:ascii="宋体" w:hAnsi="宋体"/>
                <w:sz w:val="18"/>
                <w:szCs w:val="18"/>
              </w:rPr>
              <w:t>选题符合专业培养目标，体现综合训练基本要求</w:t>
            </w:r>
          </w:p>
        </w:tc>
        <w:tc>
          <w:tcPr>
            <w:tcW w:w="720" w:type="dxa"/>
            <w:noWrap w:val="0"/>
            <w:vAlign w:val="top"/>
          </w:tcPr>
          <w:p>
            <w:pPr>
              <w:spacing w:line="320" w:lineRule="exact"/>
              <w:jc w:val="center"/>
              <w:rPr>
                <w:rFonts w:hint="eastAsia"/>
                <w:sz w:val="18"/>
                <w:szCs w:val="18"/>
              </w:rPr>
            </w:pPr>
            <w:r>
              <w:rPr>
                <w:rFonts w:hint="eastAsia"/>
                <w:sz w:val="18"/>
                <w:szCs w:val="18"/>
              </w:rPr>
              <w:t>10</w:t>
            </w:r>
          </w:p>
        </w:tc>
        <w:tc>
          <w:tcPr>
            <w:tcW w:w="641" w:type="dxa"/>
            <w:noWrap w:val="0"/>
            <w:vAlign w:val="top"/>
          </w:tcPr>
          <w:p>
            <w:pPr>
              <w:spacing w:line="320" w:lineRule="exact"/>
              <w:rPr>
                <w:rFonts w:hint="eastAsia"/>
                <w:sz w:val="18"/>
                <w:szCs w:val="18"/>
              </w:rPr>
            </w:pPr>
          </w:p>
        </w:tc>
        <w:tc>
          <w:tcPr>
            <w:tcW w:w="2620" w:type="dxa"/>
            <w:gridSpan w:val="2"/>
            <w:noWrap w:val="0"/>
            <w:vAlign w:val="top"/>
          </w:tcPr>
          <w:p>
            <w:pPr>
              <w:spacing w:line="320" w:lineRule="exact"/>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vMerge w:val="continue"/>
            <w:noWrap w:val="0"/>
            <w:vAlign w:val="center"/>
          </w:tcPr>
          <w:p>
            <w:pPr>
              <w:spacing w:line="320" w:lineRule="exact"/>
              <w:jc w:val="center"/>
              <w:rPr>
                <w:rFonts w:hint="eastAsia"/>
                <w:sz w:val="18"/>
                <w:szCs w:val="18"/>
              </w:rPr>
            </w:pPr>
          </w:p>
        </w:tc>
        <w:tc>
          <w:tcPr>
            <w:tcW w:w="3415" w:type="dxa"/>
            <w:gridSpan w:val="3"/>
            <w:noWrap w:val="0"/>
            <w:vAlign w:val="center"/>
          </w:tcPr>
          <w:p>
            <w:pPr>
              <w:spacing w:line="320" w:lineRule="exact"/>
              <w:rPr>
                <w:rFonts w:hint="eastAsia" w:ascii="宋体" w:hAnsi="宋体"/>
                <w:sz w:val="18"/>
                <w:szCs w:val="18"/>
              </w:rPr>
            </w:pPr>
            <w:r>
              <w:rPr>
                <w:rFonts w:hint="eastAsia" w:ascii="宋体" w:hAnsi="宋体"/>
                <w:sz w:val="18"/>
                <w:szCs w:val="18"/>
              </w:rPr>
              <w:t>题目难易度</w:t>
            </w:r>
          </w:p>
        </w:tc>
        <w:tc>
          <w:tcPr>
            <w:tcW w:w="720" w:type="dxa"/>
            <w:noWrap w:val="0"/>
            <w:vAlign w:val="top"/>
          </w:tcPr>
          <w:p>
            <w:pPr>
              <w:spacing w:line="320" w:lineRule="exact"/>
              <w:jc w:val="center"/>
              <w:rPr>
                <w:rFonts w:hint="eastAsia"/>
                <w:sz w:val="18"/>
                <w:szCs w:val="18"/>
              </w:rPr>
            </w:pPr>
            <w:r>
              <w:rPr>
                <w:rFonts w:hint="eastAsia"/>
                <w:sz w:val="18"/>
                <w:szCs w:val="18"/>
              </w:rPr>
              <w:t>8</w:t>
            </w:r>
          </w:p>
        </w:tc>
        <w:tc>
          <w:tcPr>
            <w:tcW w:w="641" w:type="dxa"/>
            <w:noWrap w:val="0"/>
            <w:vAlign w:val="top"/>
          </w:tcPr>
          <w:p>
            <w:pPr>
              <w:spacing w:line="320" w:lineRule="exact"/>
              <w:rPr>
                <w:rFonts w:hint="eastAsia"/>
                <w:sz w:val="18"/>
                <w:szCs w:val="18"/>
              </w:rPr>
            </w:pPr>
          </w:p>
        </w:tc>
        <w:tc>
          <w:tcPr>
            <w:tcW w:w="2620" w:type="dxa"/>
            <w:gridSpan w:val="2"/>
            <w:noWrap w:val="0"/>
            <w:vAlign w:val="top"/>
          </w:tcPr>
          <w:p>
            <w:pPr>
              <w:spacing w:line="320" w:lineRule="exact"/>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vMerge w:val="continue"/>
            <w:noWrap w:val="0"/>
            <w:vAlign w:val="center"/>
          </w:tcPr>
          <w:p>
            <w:pPr>
              <w:spacing w:line="320" w:lineRule="exact"/>
              <w:jc w:val="center"/>
              <w:rPr>
                <w:rFonts w:hint="eastAsia"/>
                <w:sz w:val="18"/>
                <w:szCs w:val="18"/>
              </w:rPr>
            </w:pPr>
          </w:p>
        </w:tc>
        <w:tc>
          <w:tcPr>
            <w:tcW w:w="3415" w:type="dxa"/>
            <w:gridSpan w:val="3"/>
            <w:noWrap w:val="0"/>
            <w:vAlign w:val="center"/>
          </w:tcPr>
          <w:p>
            <w:pPr>
              <w:spacing w:line="320" w:lineRule="exact"/>
              <w:rPr>
                <w:rFonts w:hint="eastAsia" w:ascii="宋体" w:hAnsi="宋体"/>
                <w:sz w:val="18"/>
                <w:szCs w:val="18"/>
              </w:rPr>
            </w:pPr>
            <w:r>
              <w:rPr>
                <w:rFonts w:hint="eastAsia" w:ascii="宋体" w:hAnsi="宋体"/>
                <w:sz w:val="18"/>
                <w:szCs w:val="18"/>
              </w:rPr>
              <w:t>题目工作量</w:t>
            </w:r>
          </w:p>
        </w:tc>
        <w:tc>
          <w:tcPr>
            <w:tcW w:w="720" w:type="dxa"/>
            <w:noWrap w:val="0"/>
            <w:vAlign w:val="top"/>
          </w:tcPr>
          <w:p>
            <w:pPr>
              <w:spacing w:line="320" w:lineRule="exact"/>
              <w:jc w:val="center"/>
              <w:rPr>
                <w:rFonts w:hint="eastAsia"/>
                <w:sz w:val="18"/>
                <w:szCs w:val="18"/>
              </w:rPr>
            </w:pPr>
            <w:r>
              <w:rPr>
                <w:rFonts w:hint="eastAsia"/>
                <w:sz w:val="18"/>
                <w:szCs w:val="18"/>
              </w:rPr>
              <w:t>6</w:t>
            </w:r>
          </w:p>
        </w:tc>
        <w:tc>
          <w:tcPr>
            <w:tcW w:w="641" w:type="dxa"/>
            <w:noWrap w:val="0"/>
            <w:vAlign w:val="top"/>
          </w:tcPr>
          <w:p>
            <w:pPr>
              <w:spacing w:line="320" w:lineRule="exact"/>
              <w:rPr>
                <w:rFonts w:hint="eastAsia"/>
                <w:sz w:val="18"/>
                <w:szCs w:val="18"/>
              </w:rPr>
            </w:pPr>
          </w:p>
        </w:tc>
        <w:tc>
          <w:tcPr>
            <w:tcW w:w="2620" w:type="dxa"/>
            <w:gridSpan w:val="2"/>
            <w:noWrap w:val="0"/>
            <w:vAlign w:val="top"/>
          </w:tcPr>
          <w:p>
            <w:pPr>
              <w:spacing w:line="320" w:lineRule="exact"/>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vMerge w:val="continue"/>
            <w:noWrap w:val="0"/>
            <w:vAlign w:val="center"/>
          </w:tcPr>
          <w:p>
            <w:pPr>
              <w:spacing w:line="320" w:lineRule="exact"/>
              <w:jc w:val="center"/>
              <w:rPr>
                <w:rFonts w:hint="eastAsia"/>
                <w:sz w:val="18"/>
                <w:szCs w:val="18"/>
              </w:rPr>
            </w:pPr>
          </w:p>
        </w:tc>
        <w:tc>
          <w:tcPr>
            <w:tcW w:w="3415" w:type="dxa"/>
            <w:gridSpan w:val="3"/>
            <w:noWrap w:val="0"/>
            <w:vAlign w:val="center"/>
          </w:tcPr>
          <w:p>
            <w:pPr>
              <w:spacing w:line="320" w:lineRule="exact"/>
              <w:rPr>
                <w:rFonts w:hint="eastAsia" w:ascii="宋体" w:hAnsi="宋体"/>
                <w:sz w:val="18"/>
                <w:szCs w:val="18"/>
              </w:rPr>
            </w:pPr>
            <w:r>
              <w:rPr>
                <w:rFonts w:hint="eastAsia" w:ascii="宋体" w:hAnsi="宋体"/>
                <w:sz w:val="18"/>
                <w:szCs w:val="18"/>
              </w:rPr>
              <w:t>题目与生产、科研、实验室建设等实际的结合程度</w:t>
            </w:r>
          </w:p>
        </w:tc>
        <w:tc>
          <w:tcPr>
            <w:tcW w:w="720" w:type="dxa"/>
            <w:noWrap w:val="0"/>
            <w:vAlign w:val="top"/>
          </w:tcPr>
          <w:p>
            <w:pPr>
              <w:spacing w:line="320" w:lineRule="exact"/>
              <w:jc w:val="center"/>
              <w:rPr>
                <w:rFonts w:hint="eastAsia"/>
                <w:sz w:val="18"/>
                <w:szCs w:val="18"/>
              </w:rPr>
            </w:pPr>
            <w:r>
              <w:rPr>
                <w:rFonts w:hint="eastAsia"/>
                <w:sz w:val="18"/>
                <w:szCs w:val="18"/>
              </w:rPr>
              <w:t>6</w:t>
            </w:r>
          </w:p>
        </w:tc>
        <w:tc>
          <w:tcPr>
            <w:tcW w:w="641" w:type="dxa"/>
            <w:noWrap w:val="0"/>
            <w:vAlign w:val="top"/>
          </w:tcPr>
          <w:p>
            <w:pPr>
              <w:spacing w:line="320" w:lineRule="exact"/>
              <w:rPr>
                <w:rFonts w:hint="eastAsia"/>
                <w:sz w:val="18"/>
                <w:szCs w:val="18"/>
              </w:rPr>
            </w:pPr>
          </w:p>
        </w:tc>
        <w:tc>
          <w:tcPr>
            <w:tcW w:w="2620" w:type="dxa"/>
            <w:gridSpan w:val="2"/>
            <w:noWrap w:val="0"/>
            <w:vAlign w:val="top"/>
          </w:tcPr>
          <w:p>
            <w:pPr>
              <w:spacing w:line="320" w:lineRule="exact"/>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vMerge w:val="restart"/>
            <w:noWrap w:val="0"/>
            <w:vAlign w:val="center"/>
          </w:tcPr>
          <w:p>
            <w:pPr>
              <w:spacing w:line="320" w:lineRule="exact"/>
              <w:jc w:val="center"/>
              <w:rPr>
                <w:rFonts w:hint="eastAsia"/>
                <w:sz w:val="18"/>
                <w:szCs w:val="18"/>
              </w:rPr>
            </w:pPr>
            <w:r>
              <w:rPr>
                <w:rFonts w:hint="eastAsia"/>
                <w:sz w:val="18"/>
                <w:szCs w:val="18"/>
              </w:rPr>
              <w:t>毕业</w:t>
            </w:r>
          </w:p>
          <w:p>
            <w:pPr>
              <w:spacing w:line="320" w:lineRule="exact"/>
              <w:jc w:val="center"/>
              <w:rPr>
                <w:rFonts w:hint="eastAsia"/>
                <w:sz w:val="18"/>
                <w:szCs w:val="18"/>
              </w:rPr>
            </w:pPr>
          </w:p>
          <w:p>
            <w:pPr>
              <w:spacing w:line="320" w:lineRule="exact"/>
              <w:jc w:val="center"/>
              <w:rPr>
                <w:rFonts w:hint="eastAsia"/>
                <w:sz w:val="18"/>
                <w:szCs w:val="18"/>
              </w:rPr>
            </w:pPr>
            <w:r>
              <w:rPr>
                <w:rFonts w:hint="eastAsia"/>
                <w:sz w:val="18"/>
                <w:szCs w:val="18"/>
              </w:rPr>
              <w:t>设计</w:t>
            </w:r>
          </w:p>
          <w:p>
            <w:pPr>
              <w:spacing w:line="320" w:lineRule="exact"/>
              <w:jc w:val="center"/>
              <w:rPr>
                <w:rFonts w:hint="eastAsia"/>
                <w:sz w:val="18"/>
                <w:szCs w:val="18"/>
              </w:rPr>
            </w:pPr>
          </w:p>
          <w:p>
            <w:pPr>
              <w:spacing w:line="320" w:lineRule="exact"/>
              <w:jc w:val="center"/>
              <w:rPr>
                <w:rFonts w:hint="eastAsia"/>
                <w:sz w:val="18"/>
                <w:szCs w:val="18"/>
              </w:rPr>
            </w:pPr>
            <w:r>
              <w:rPr>
                <w:rFonts w:hint="eastAsia"/>
                <w:sz w:val="18"/>
                <w:szCs w:val="18"/>
              </w:rPr>
              <w:t>质量</w:t>
            </w:r>
          </w:p>
          <w:p>
            <w:pPr>
              <w:spacing w:line="320" w:lineRule="exact"/>
              <w:jc w:val="center"/>
              <w:rPr>
                <w:rFonts w:hint="eastAsia"/>
                <w:sz w:val="18"/>
                <w:szCs w:val="18"/>
              </w:rPr>
            </w:pPr>
          </w:p>
          <w:p>
            <w:pPr>
              <w:spacing w:line="320" w:lineRule="exact"/>
              <w:jc w:val="center"/>
              <w:rPr>
                <w:rFonts w:hint="eastAsia"/>
                <w:sz w:val="18"/>
                <w:szCs w:val="18"/>
              </w:rPr>
            </w:pPr>
            <w:r>
              <w:rPr>
                <w:rFonts w:hint="eastAsia"/>
                <w:sz w:val="18"/>
                <w:szCs w:val="18"/>
              </w:rPr>
              <w:t>60％</w:t>
            </w:r>
          </w:p>
        </w:tc>
        <w:tc>
          <w:tcPr>
            <w:tcW w:w="3415" w:type="dxa"/>
            <w:gridSpan w:val="3"/>
            <w:noWrap w:val="0"/>
            <w:vAlign w:val="center"/>
          </w:tcPr>
          <w:p>
            <w:pPr>
              <w:spacing w:line="320" w:lineRule="exact"/>
              <w:rPr>
                <w:rFonts w:hint="eastAsia" w:ascii="宋体" w:hAnsi="宋体"/>
                <w:sz w:val="18"/>
                <w:szCs w:val="18"/>
              </w:rPr>
            </w:pPr>
            <w:r>
              <w:rPr>
                <w:rFonts w:hint="eastAsia" w:ascii="宋体" w:hAnsi="宋体"/>
                <w:sz w:val="18"/>
                <w:szCs w:val="18"/>
              </w:rPr>
              <w:t>综合运用知识的能力（论文[设计]涉及学科范围，内容深广度及问题难易度）</w:t>
            </w:r>
          </w:p>
        </w:tc>
        <w:tc>
          <w:tcPr>
            <w:tcW w:w="720" w:type="dxa"/>
            <w:noWrap w:val="0"/>
            <w:vAlign w:val="top"/>
          </w:tcPr>
          <w:p>
            <w:pPr>
              <w:spacing w:line="320" w:lineRule="exact"/>
              <w:jc w:val="center"/>
              <w:rPr>
                <w:rFonts w:hint="eastAsia"/>
                <w:sz w:val="18"/>
                <w:szCs w:val="18"/>
              </w:rPr>
            </w:pPr>
            <w:r>
              <w:rPr>
                <w:rFonts w:hint="eastAsia"/>
                <w:sz w:val="18"/>
                <w:szCs w:val="18"/>
              </w:rPr>
              <w:t>8</w:t>
            </w:r>
          </w:p>
        </w:tc>
        <w:tc>
          <w:tcPr>
            <w:tcW w:w="641" w:type="dxa"/>
            <w:noWrap w:val="0"/>
            <w:vAlign w:val="top"/>
          </w:tcPr>
          <w:p>
            <w:pPr>
              <w:spacing w:line="320" w:lineRule="exact"/>
              <w:rPr>
                <w:rFonts w:hint="eastAsia"/>
                <w:sz w:val="18"/>
                <w:szCs w:val="18"/>
              </w:rPr>
            </w:pPr>
          </w:p>
        </w:tc>
        <w:tc>
          <w:tcPr>
            <w:tcW w:w="2620" w:type="dxa"/>
            <w:gridSpan w:val="2"/>
            <w:noWrap w:val="0"/>
            <w:vAlign w:val="top"/>
          </w:tcPr>
          <w:p>
            <w:pPr>
              <w:spacing w:line="320" w:lineRule="exact"/>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vMerge w:val="continue"/>
            <w:noWrap w:val="0"/>
            <w:vAlign w:val="center"/>
          </w:tcPr>
          <w:p>
            <w:pPr>
              <w:spacing w:line="320" w:lineRule="exact"/>
              <w:jc w:val="center"/>
              <w:rPr>
                <w:rFonts w:hint="eastAsia"/>
                <w:sz w:val="18"/>
                <w:szCs w:val="18"/>
              </w:rPr>
            </w:pPr>
          </w:p>
        </w:tc>
        <w:tc>
          <w:tcPr>
            <w:tcW w:w="3415" w:type="dxa"/>
            <w:gridSpan w:val="3"/>
            <w:noWrap w:val="0"/>
            <w:vAlign w:val="center"/>
          </w:tcPr>
          <w:p>
            <w:pPr>
              <w:spacing w:line="320" w:lineRule="exact"/>
              <w:rPr>
                <w:rFonts w:hint="eastAsia" w:ascii="宋体" w:hAnsi="宋体"/>
                <w:sz w:val="18"/>
                <w:szCs w:val="18"/>
              </w:rPr>
            </w:pPr>
            <w:r>
              <w:rPr>
                <w:rFonts w:hint="eastAsia" w:ascii="宋体" w:hAnsi="宋体"/>
                <w:sz w:val="18"/>
                <w:szCs w:val="18"/>
              </w:rPr>
              <w:t>应用文献资料的能力</w:t>
            </w:r>
          </w:p>
        </w:tc>
        <w:tc>
          <w:tcPr>
            <w:tcW w:w="720" w:type="dxa"/>
            <w:noWrap w:val="0"/>
            <w:vAlign w:val="top"/>
          </w:tcPr>
          <w:p>
            <w:pPr>
              <w:spacing w:line="320" w:lineRule="exact"/>
              <w:jc w:val="center"/>
              <w:rPr>
                <w:rFonts w:hint="eastAsia"/>
                <w:sz w:val="18"/>
                <w:szCs w:val="18"/>
              </w:rPr>
            </w:pPr>
            <w:r>
              <w:rPr>
                <w:rFonts w:hint="eastAsia"/>
                <w:sz w:val="18"/>
                <w:szCs w:val="18"/>
              </w:rPr>
              <w:t>7</w:t>
            </w:r>
          </w:p>
        </w:tc>
        <w:tc>
          <w:tcPr>
            <w:tcW w:w="641" w:type="dxa"/>
            <w:noWrap w:val="0"/>
            <w:vAlign w:val="top"/>
          </w:tcPr>
          <w:p>
            <w:pPr>
              <w:spacing w:line="320" w:lineRule="exact"/>
              <w:rPr>
                <w:rFonts w:hint="eastAsia"/>
                <w:sz w:val="18"/>
                <w:szCs w:val="18"/>
              </w:rPr>
            </w:pPr>
          </w:p>
        </w:tc>
        <w:tc>
          <w:tcPr>
            <w:tcW w:w="2620" w:type="dxa"/>
            <w:gridSpan w:val="2"/>
            <w:noWrap w:val="0"/>
            <w:vAlign w:val="top"/>
          </w:tcPr>
          <w:p>
            <w:pPr>
              <w:spacing w:line="320" w:lineRule="exact"/>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vMerge w:val="continue"/>
            <w:noWrap w:val="0"/>
            <w:vAlign w:val="center"/>
          </w:tcPr>
          <w:p>
            <w:pPr>
              <w:spacing w:line="320" w:lineRule="exact"/>
              <w:jc w:val="center"/>
              <w:rPr>
                <w:rFonts w:hint="eastAsia"/>
                <w:sz w:val="18"/>
                <w:szCs w:val="18"/>
              </w:rPr>
            </w:pPr>
          </w:p>
        </w:tc>
        <w:tc>
          <w:tcPr>
            <w:tcW w:w="3415" w:type="dxa"/>
            <w:gridSpan w:val="3"/>
            <w:noWrap w:val="0"/>
            <w:vAlign w:val="center"/>
          </w:tcPr>
          <w:p>
            <w:pPr>
              <w:spacing w:line="320" w:lineRule="exact"/>
              <w:rPr>
                <w:rFonts w:hint="eastAsia" w:ascii="宋体" w:hAnsi="宋体"/>
                <w:sz w:val="18"/>
                <w:szCs w:val="18"/>
              </w:rPr>
            </w:pPr>
            <w:r>
              <w:rPr>
                <w:rFonts w:hint="eastAsia" w:ascii="宋体" w:hAnsi="宋体"/>
                <w:sz w:val="18"/>
                <w:szCs w:val="18"/>
              </w:rPr>
              <w:t>实验（设计）能力</w:t>
            </w:r>
          </w:p>
        </w:tc>
        <w:tc>
          <w:tcPr>
            <w:tcW w:w="720" w:type="dxa"/>
            <w:noWrap w:val="0"/>
            <w:vAlign w:val="top"/>
          </w:tcPr>
          <w:p>
            <w:pPr>
              <w:spacing w:line="320" w:lineRule="exact"/>
              <w:jc w:val="center"/>
              <w:rPr>
                <w:rFonts w:hint="eastAsia"/>
                <w:sz w:val="18"/>
                <w:szCs w:val="18"/>
              </w:rPr>
            </w:pPr>
            <w:r>
              <w:rPr>
                <w:rFonts w:hint="eastAsia"/>
                <w:sz w:val="18"/>
                <w:szCs w:val="18"/>
              </w:rPr>
              <w:t>8</w:t>
            </w:r>
          </w:p>
        </w:tc>
        <w:tc>
          <w:tcPr>
            <w:tcW w:w="641" w:type="dxa"/>
            <w:noWrap w:val="0"/>
            <w:vAlign w:val="top"/>
          </w:tcPr>
          <w:p>
            <w:pPr>
              <w:spacing w:line="320" w:lineRule="exact"/>
              <w:rPr>
                <w:rFonts w:hint="eastAsia"/>
                <w:sz w:val="18"/>
                <w:szCs w:val="18"/>
              </w:rPr>
            </w:pPr>
          </w:p>
        </w:tc>
        <w:tc>
          <w:tcPr>
            <w:tcW w:w="2620" w:type="dxa"/>
            <w:gridSpan w:val="2"/>
            <w:noWrap w:val="0"/>
            <w:vAlign w:val="top"/>
          </w:tcPr>
          <w:p>
            <w:pPr>
              <w:spacing w:line="320" w:lineRule="exact"/>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vMerge w:val="continue"/>
            <w:noWrap w:val="0"/>
            <w:vAlign w:val="center"/>
          </w:tcPr>
          <w:p>
            <w:pPr>
              <w:spacing w:line="320" w:lineRule="exact"/>
              <w:jc w:val="center"/>
              <w:rPr>
                <w:rFonts w:hint="eastAsia"/>
                <w:sz w:val="18"/>
                <w:szCs w:val="18"/>
              </w:rPr>
            </w:pPr>
          </w:p>
        </w:tc>
        <w:tc>
          <w:tcPr>
            <w:tcW w:w="3415" w:type="dxa"/>
            <w:gridSpan w:val="3"/>
            <w:noWrap w:val="0"/>
            <w:vAlign w:val="center"/>
          </w:tcPr>
          <w:p>
            <w:pPr>
              <w:spacing w:line="320" w:lineRule="exact"/>
              <w:rPr>
                <w:rFonts w:hint="eastAsia" w:ascii="宋体" w:hAnsi="宋体"/>
                <w:sz w:val="18"/>
                <w:szCs w:val="18"/>
              </w:rPr>
            </w:pPr>
            <w:r>
              <w:rPr>
                <w:rFonts w:hint="eastAsia" w:ascii="宋体" w:hAnsi="宋体"/>
                <w:sz w:val="18"/>
                <w:szCs w:val="18"/>
              </w:rPr>
              <w:t>计算能力（数据运算与处理能力等）</w:t>
            </w:r>
          </w:p>
        </w:tc>
        <w:tc>
          <w:tcPr>
            <w:tcW w:w="720" w:type="dxa"/>
            <w:noWrap w:val="0"/>
            <w:vAlign w:val="top"/>
          </w:tcPr>
          <w:p>
            <w:pPr>
              <w:spacing w:line="320" w:lineRule="exact"/>
              <w:jc w:val="center"/>
              <w:rPr>
                <w:rFonts w:hint="eastAsia"/>
                <w:sz w:val="18"/>
                <w:szCs w:val="18"/>
              </w:rPr>
            </w:pPr>
            <w:r>
              <w:rPr>
                <w:rFonts w:hint="eastAsia"/>
                <w:sz w:val="18"/>
                <w:szCs w:val="18"/>
              </w:rPr>
              <w:t>5</w:t>
            </w:r>
          </w:p>
        </w:tc>
        <w:tc>
          <w:tcPr>
            <w:tcW w:w="641" w:type="dxa"/>
            <w:noWrap w:val="0"/>
            <w:vAlign w:val="top"/>
          </w:tcPr>
          <w:p>
            <w:pPr>
              <w:spacing w:line="320" w:lineRule="exact"/>
              <w:rPr>
                <w:rFonts w:hint="eastAsia"/>
                <w:sz w:val="18"/>
                <w:szCs w:val="18"/>
              </w:rPr>
            </w:pPr>
          </w:p>
        </w:tc>
        <w:tc>
          <w:tcPr>
            <w:tcW w:w="2620" w:type="dxa"/>
            <w:gridSpan w:val="2"/>
            <w:noWrap w:val="0"/>
            <w:vAlign w:val="top"/>
          </w:tcPr>
          <w:p>
            <w:pPr>
              <w:spacing w:line="320" w:lineRule="exact"/>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vMerge w:val="continue"/>
            <w:noWrap w:val="0"/>
            <w:vAlign w:val="center"/>
          </w:tcPr>
          <w:p>
            <w:pPr>
              <w:spacing w:line="320" w:lineRule="exact"/>
              <w:jc w:val="center"/>
              <w:rPr>
                <w:rFonts w:hint="eastAsia"/>
                <w:sz w:val="18"/>
                <w:szCs w:val="18"/>
              </w:rPr>
            </w:pPr>
          </w:p>
        </w:tc>
        <w:tc>
          <w:tcPr>
            <w:tcW w:w="3415" w:type="dxa"/>
            <w:gridSpan w:val="3"/>
            <w:noWrap w:val="0"/>
            <w:vAlign w:val="center"/>
          </w:tcPr>
          <w:p>
            <w:pPr>
              <w:spacing w:line="320" w:lineRule="exact"/>
              <w:rPr>
                <w:rFonts w:hint="eastAsia" w:ascii="宋体" w:hAnsi="宋体"/>
                <w:sz w:val="18"/>
                <w:szCs w:val="18"/>
              </w:rPr>
            </w:pPr>
            <w:r>
              <w:rPr>
                <w:rFonts w:hint="eastAsia" w:ascii="宋体" w:hAnsi="宋体"/>
                <w:sz w:val="18"/>
                <w:szCs w:val="18"/>
              </w:rPr>
              <w:t>外文应用能力</w:t>
            </w:r>
          </w:p>
        </w:tc>
        <w:tc>
          <w:tcPr>
            <w:tcW w:w="720" w:type="dxa"/>
            <w:noWrap w:val="0"/>
            <w:vAlign w:val="top"/>
          </w:tcPr>
          <w:p>
            <w:pPr>
              <w:spacing w:line="320" w:lineRule="exact"/>
              <w:jc w:val="center"/>
              <w:rPr>
                <w:rFonts w:hint="eastAsia"/>
                <w:sz w:val="18"/>
                <w:szCs w:val="18"/>
              </w:rPr>
            </w:pPr>
            <w:r>
              <w:rPr>
                <w:rFonts w:hint="eastAsia"/>
                <w:sz w:val="18"/>
                <w:szCs w:val="18"/>
              </w:rPr>
              <w:t>4</w:t>
            </w:r>
          </w:p>
        </w:tc>
        <w:tc>
          <w:tcPr>
            <w:tcW w:w="641" w:type="dxa"/>
            <w:noWrap w:val="0"/>
            <w:vAlign w:val="top"/>
          </w:tcPr>
          <w:p>
            <w:pPr>
              <w:spacing w:line="320" w:lineRule="exact"/>
              <w:rPr>
                <w:rFonts w:hint="eastAsia"/>
                <w:sz w:val="18"/>
                <w:szCs w:val="18"/>
              </w:rPr>
            </w:pPr>
          </w:p>
        </w:tc>
        <w:tc>
          <w:tcPr>
            <w:tcW w:w="2620" w:type="dxa"/>
            <w:gridSpan w:val="2"/>
            <w:noWrap w:val="0"/>
            <w:vAlign w:val="top"/>
          </w:tcPr>
          <w:p>
            <w:pPr>
              <w:spacing w:line="320" w:lineRule="exact"/>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vMerge w:val="continue"/>
            <w:noWrap w:val="0"/>
            <w:vAlign w:val="center"/>
          </w:tcPr>
          <w:p>
            <w:pPr>
              <w:spacing w:line="320" w:lineRule="exact"/>
              <w:jc w:val="center"/>
              <w:rPr>
                <w:rFonts w:hint="eastAsia"/>
                <w:sz w:val="18"/>
                <w:szCs w:val="18"/>
              </w:rPr>
            </w:pPr>
          </w:p>
        </w:tc>
        <w:tc>
          <w:tcPr>
            <w:tcW w:w="3415" w:type="dxa"/>
            <w:gridSpan w:val="3"/>
            <w:noWrap w:val="0"/>
            <w:vAlign w:val="center"/>
          </w:tcPr>
          <w:p>
            <w:pPr>
              <w:spacing w:line="320" w:lineRule="exact"/>
              <w:rPr>
                <w:rFonts w:hint="eastAsia" w:ascii="宋体" w:hAnsi="宋体"/>
                <w:sz w:val="18"/>
                <w:szCs w:val="18"/>
              </w:rPr>
            </w:pPr>
            <w:r>
              <w:rPr>
                <w:rFonts w:hint="eastAsia" w:ascii="宋体" w:hAnsi="宋体"/>
                <w:sz w:val="18"/>
                <w:szCs w:val="18"/>
              </w:rPr>
              <w:t>计算机应用能力</w:t>
            </w:r>
          </w:p>
        </w:tc>
        <w:tc>
          <w:tcPr>
            <w:tcW w:w="720" w:type="dxa"/>
            <w:noWrap w:val="0"/>
            <w:vAlign w:val="top"/>
          </w:tcPr>
          <w:p>
            <w:pPr>
              <w:spacing w:line="320" w:lineRule="exact"/>
              <w:jc w:val="center"/>
              <w:rPr>
                <w:rFonts w:hint="eastAsia"/>
                <w:sz w:val="18"/>
                <w:szCs w:val="18"/>
              </w:rPr>
            </w:pPr>
            <w:r>
              <w:rPr>
                <w:rFonts w:hint="eastAsia"/>
                <w:sz w:val="18"/>
                <w:szCs w:val="18"/>
              </w:rPr>
              <w:t>4</w:t>
            </w:r>
          </w:p>
        </w:tc>
        <w:tc>
          <w:tcPr>
            <w:tcW w:w="641" w:type="dxa"/>
            <w:noWrap w:val="0"/>
            <w:vAlign w:val="top"/>
          </w:tcPr>
          <w:p>
            <w:pPr>
              <w:spacing w:line="320" w:lineRule="exact"/>
              <w:rPr>
                <w:rFonts w:hint="eastAsia"/>
                <w:sz w:val="18"/>
                <w:szCs w:val="18"/>
              </w:rPr>
            </w:pPr>
          </w:p>
        </w:tc>
        <w:tc>
          <w:tcPr>
            <w:tcW w:w="2620" w:type="dxa"/>
            <w:gridSpan w:val="2"/>
            <w:noWrap w:val="0"/>
            <w:vAlign w:val="top"/>
          </w:tcPr>
          <w:p>
            <w:pPr>
              <w:spacing w:line="320" w:lineRule="exact"/>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vMerge w:val="continue"/>
            <w:noWrap w:val="0"/>
            <w:vAlign w:val="center"/>
          </w:tcPr>
          <w:p>
            <w:pPr>
              <w:spacing w:line="320" w:lineRule="exact"/>
              <w:jc w:val="center"/>
              <w:rPr>
                <w:rFonts w:hint="eastAsia"/>
                <w:sz w:val="18"/>
                <w:szCs w:val="18"/>
              </w:rPr>
            </w:pPr>
          </w:p>
        </w:tc>
        <w:tc>
          <w:tcPr>
            <w:tcW w:w="3415" w:type="dxa"/>
            <w:gridSpan w:val="3"/>
            <w:noWrap w:val="0"/>
            <w:vAlign w:val="center"/>
          </w:tcPr>
          <w:p>
            <w:pPr>
              <w:spacing w:line="320" w:lineRule="exact"/>
              <w:rPr>
                <w:rFonts w:hint="eastAsia" w:ascii="宋体" w:hAnsi="宋体"/>
                <w:sz w:val="18"/>
                <w:szCs w:val="18"/>
              </w:rPr>
            </w:pPr>
            <w:r>
              <w:rPr>
                <w:rFonts w:hint="eastAsia" w:ascii="宋体" w:hAnsi="宋体"/>
                <w:sz w:val="18"/>
                <w:szCs w:val="18"/>
              </w:rPr>
              <w:t>对实验结果的分析能力（或综合分析能力、技术经济分析能力）</w:t>
            </w:r>
          </w:p>
        </w:tc>
        <w:tc>
          <w:tcPr>
            <w:tcW w:w="720" w:type="dxa"/>
            <w:noWrap w:val="0"/>
            <w:vAlign w:val="top"/>
          </w:tcPr>
          <w:p>
            <w:pPr>
              <w:spacing w:line="320" w:lineRule="exact"/>
              <w:jc w:val="center"/>
              <w:rPr>
                <w:rFonts w:hint="eastAsia"/>
                <w:sz w:val="18"/>
                <w:szCs w:val="18"/>
              </w:rPr>
            </w:pPr>
            <w:r>
              <w:rPr>
                <w:rFonts w:hint="eastAsia"/>
                <w:sz w:val="18"/>
                <w:szCs w:val="18"/>
              </w:rPr>
              <w:t>4</w:t>
            </w:r>
          </w:p>
        </w:tc>
        <w:tc>
          <w:tcPr>
            <w:tcW w:w="641" w:type="dxa"/>
            <w:noWrap w:val="0"/>
            <w:vAlign w:val="top"/>
          </w:tcPr>
          <w:p>
            <w:pPr>
              <w:spacing w:line="320" w:lineRule="exact"/>
              <w:rPr>
                <w:rFonts w:hint="eastAsia"/>
                <w:sz w:val="18"/>
                <w:szCs w:val="18"/>
              </w:rPr>
            </w:pPr>
          </w:p>
        </w:tc>
        <w:tc>
          <w:tcPr>
            <w:tcW w:w="2620" w:type="dxa"/>
            <w:gridSpan w:val="2"/>
            <w:noWrap w:val="0"/>
            <w:vAlign w:val="top"/>
          </w:tcPr>
          <w:p>
            <w:pPr>
              <w:spacing w:line="320" w:lineRule="exact"/>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vMerge w:val="continue"/>
            <w:noWrap w:val="0"/>
            <w:vAlign w:val="center"/>
          </w:tcPr>
          <w:p>
            <w:pPr>
              <w:spacing w:line="320" w:lineRule="exact"/>
              <w:jc w:val="center"/>
              <w:rPr>
                <w:rFonts w:hint="eastAsia"/>
                <w:sz w:val="18"/>
                <w:szCs w:val="18"/>
              </w:rPr>
            </w:pPr>
          </w:p>
        </w:tc>
        <w:tc>
          <w:tcPr>
            <w:tcW w:w="3415" w:type="dxa"/>
            <w:gridSpan w:val="3"/>
            <w:noWrap w:val="0"/>
            <w:vAlign w:val="center"/>
          </w:tcPr>
          <w:p>
            <w:pPr>
              <w:spacing w:line="320" w:lineRule="exact"/>
              <w:rPr>
                <w:rFonts w:hint="eastAsia" w:ascii="宋体" w:hAnsi="宋体"/>
                <w:sz w:val="18"/>
                <w:szCs w:val="18"/>
              </w:rPr>
            </w:pPr>
            <w:r>
              <w:rPr>
                <w:rFonts w:hint="eastAsia" w:ascii="宋体" w:hAnsi="宋体"/>
                <w:sz w:val="18"/>
                <w:szCs w:val="18"/>
              </w:rPr>
              <w:t>插图（或图纸）质量</w:t>
            </w:r>
          </w:p>
        </w:tc>
        <w:tc>
          <w:tcPr>
            <w:tcW w:w="720" w:type="dxa"/>
            <w:noWrap w:val="0"/>
            <w:vAlign w:val="top"/>
          </w:tcPr>
          <w:p>
            <w:pPr>
              <w:spacing w:line="320" w:lineRule="exact"/>
              <w:jc w:val="center"/>
              <w:rPr>
                <w:rFonts w:hint="eastAsia"/>
                <w:sz w:val="18"/>
                <w:szCs w:val="18"/>
              </w:rPr>
            </w:pPr>
            <w:r>
              <w:rPr>
                <w:rFonts w:hint="eastAsia"/>
                <w:sz w:val="18"/>
                <w:szCs w:val="18"/>
              </w:rPr>
              <w:t>4</w:t>
            </w:r>
          </w:p>
        </w:tc>
        <w:tc>
          <w:tcPr>
            <w:tcW w:w="641" w:type="dxa"/>
            <w:noWrap w:val="0"/>
            <w:vAlign w:val="top"/>
          </w:tcPr>
          <w:p>
            <w:pPr>
              <w:spacing w:line="320" w:lineRule="exact"/>
              <w:rPr>
                <w:rFonts w:hint="eastAsia"/>
                <w:sz w:val="18"/>
                <w:szCs w:val="18"/>
              </w:rPr>
            </w:pPr>
          </w:p>
        </w:tc>
        <w:tc>
          <w:tcPr>
            <w:tcW w:w="2620" w:type="dxa"/>
            <w:gridSpan w:val="2"/>
            <w:noWrap w:val="0"/>
            <w:vAlign w:val="top"/>
          </w:tcPr>
          <w:p>
            <w:pPr>
              <w:spacing w:line="320" w:lineRule="exact"/>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vMerge w:val="continue"/>
            <w:noWrap w:val="0"/>
            <w:vAlign w:val="center"/>
          </w:tcPr>
          <w:p>
            <w:pPr>
              <w:spacing w:line="320" w:lineRule="exact"/>
              <w:jc w:val="center"/>
              <w:rPr>
                <w:rFonts w:hint="eastAsia"/>
                <w:sz w:val="18"/>
                <w:szCs w:val="18"/>
              </w:rPr>
            </w:pPr>
          </w:p>
        </w:tc>
        <w:tc>
          <w:tcPr>
            <w:tcW w:w="3415" w:type="dxa"/>
            <w:gridSpan w:val="3"/>
            <w:noWrap w:val="0"/>
            <w:vAlign w:val="center"/>
          </w:tcPr>
          <w:p>
            <w:pPr>
              <w:spacing w:line="320" w:lineRule="exact"/>
              <w:rPr>
                <w:rFonts w:hint="eastAsia" w:ascii="宋体" w:hAnsi="宋体"/>
                <w:sz w:val="18"/>
                <w:szCs w:val="18"/>
              </w:rPr>
            </w:pPr>
            <w:r>
              <w:rPr>
                <w:rFonts w:hint="eastAsia" w:ascii="宋体" w:hAnsi="宋体"/>
                <w:sz w:val="18"/>
                <w:szCs w:val="18"/>
              </w:rPr>
              <w:t>论文（或设计说明书）撰写水平</w:t>
            </w:r>
          </w:p>
        </w:tc>
        <w:tc>
          <w:tcPr>
            <w:tcW w:w="720" w:type="dxa"/>
            <w:noWrap w:val="0"/>
            <w:vAlign w:val="top"/>
          </w:tcPr>
          <w:p>
            <w:pPr>
              <w:spacing w:line="320" w:lineRule="exact"/>
              <w:jc w:val="center"/>
              <w:rPr>
                <w:rFonts w:hint="eastAsia"/>
                <w:sz w:val="18"/>
                <w:szCs w:val="18"/>
              </w:rPr>
            </w:pPr>
            <w:r>
              <w:rPr>
                <w:rFonts w:hint="eastAsia"/>
                <w:sz w:val="18"/>
                <w:szCs w:val="18"/>
              </w:rPr>
              <w:t>4</w:t>
            </w:r>
          </w:p>
        </w:tc>
        <w:tc>
          <w:tcPr>
            <w:tcW w:w="641" w:type="dxa"/>
            <w:noWrap w:val="0"/>
            <w:vAlign w:val="top"/>
          </w:tcPr>
          <w:p>
            <w:pPr>
              <w:spacing w:line="320" w:lineRule="exact"/>
              <w:rPr>
                <w:rFonts w:hint="eastAsia"/>
                <w:sz w:val="18"/>
                <w:szCs w:val="18"/>
              </w:rPr>
            </w:pPr>
          </w:p>
        </w:tc>
        <w:tc>
          <w:tcPr>
            <w:tcW w:w="2620" w:type="dxa"/>
            <w:gridSpan w:val="2"/>
            <w:noWrap w:val="0"/>
            <w:vAlign w:val="top"/>
          </w:tcPr>
          <w:p>
            <w:pPr>
              <w:spacing w:line="320" w:lineRule="exact"/>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vMerge w:val="continue"/>
            <w:noWrap w:val="0"/>
            <w:vAlign w:val="top"/>
          </w:tcPr>
          <w:p>
            <w:pPr>
              <w:spacing w:line="320" w:lineRule="exact"/>
              <w:rPr>
                <w:rFonts w:hint="eastAsia"/>
                <w:sz w:val="18"/>
                <w:szCs w:val="18"/>
              </w:rPr>
            </w:pPr>
          </w:p>
        </w:tc>
        <w:tc>
          <w:tcPr>
            <w:tcW w:w="3415" w:type="dxa"/>
            <w:gridSpan w:val="3"/>
            <w:noWrap w:val="0"/>
            <w:vAlign w:val="center"/>
          </w:tcPr>
          <w:p>
            <w:pPr>
              <w:spacing w:line="320" w:lineRule="exact"/>
              <w:rPr>
                <w:rFonts w:hint="eastAsia" w:ascii="宋体" w:hAnsi="宋体"/>
                <w:sz w:val="18"/>
                <w:szCs w:val="18"/>
              </w:rPr>
            </w:pPr>
            <w:r>
              <w:rPr>
                <w:rFonts w:hint="eastAsia" w:ascii="宋体" w:hAnsi="宋体"/>
                <w:sz w:val="18"/>
                <w:szCs w:val="18"/>
              </w:rPr>
              <w:t>论文（或设计）的实用性与科学性</w:t>
            </w:r>
          </w:p>
        </w:tc>
        <w:tc>
          <w:tcPr>
            <w:tcW w:w="720" w:type="dxa"/>
            <w:noWrap w:val="0"/>
            <w:vAlign w:val="top"/>
          </w:tcPr>
          <w:p>
            <w:pPr>
              <w:spacing w:line="320" w:lineRule="exact"/>
              <w:jc w:val="center"/>
              <w:rPr>
                <w:rFonts w:hint="eastAsia"/>
                <w:sz w:val="18"/>
                <w:szCs w:val="18"/>
              </w:rPr>
            </w:pPr>
            <w:r>
              <w:rPr>
                <w:rFonts w:hint="eastAsia"/>
                <w:sz w:val="18"/>
                <w:szCs w:val="18"/>
              </w:rPr>
              <w:t>4</w:t>
            </w:r>
          </w:p>
        </w:tc>
        <w:tc>
          <w:tcPr>
            <w:tcW w:w="641" w:type="dxa"/>
            <w:noWrap w:val="0"/>
            <w:vAlign w:val="top"/>
          </w:tcPr>
          <w:p>
            <w:pPr>
              <w:spacing w:line="320" w:lineRule="exact"/>
              <w:rPr>
                <w:rFonts w:hint="eastAsia"/>
                <w:sz w:val="18"/>
                <w:szCs w:val="18"/>
              </w:rPr>
            </w:pPr>
          </w:p>
        </w:tc>
        <w:tc>
          <w:tcPr>
            <w:tcW w:w="2620" w:type="dxa"/>
            <w:gridSpan w:val="2"/>
            <w:noWrap w:val="0"/>
            <w:vAlign w:val="top"/>
          </w:tcPr>
          <w:p>
            <w:pPr>
              <w:spacing w:line="320" w:lineRule="exact"/>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vMerge w:val="continue"/>
            <w:noWrap w:val="0"/>
            <w:vAlign w:val="top"/>
          </w:tcPr>
          <w:p>
            <w:pPr>
              <w:spacing w:line="320" w:lineRule="exact"/>
              <w:rPr>
                <w:rFonts w:hint="eastAsia"/>
                <w:sz w:val="18"/>
                <w:szCs w:val="18"/>
              </w:rPr>
            </w:pPr>
          </w:p>
        </w:tc>
        <w:tc>
          <w:tcPr>
            <w:tcW w:w="3415" w:type="dxa"/>
            <w:gridSpan w:val="3"/>
            <w:noWrap w:val="0"/>
            <w:vAlign w:val="center"/>
          </w:tcPr>
          <w:p>
            <w:pPr>
              <w:spacing w:line="320" w:lineRule="exact"/>
              <w:rPr>
                <w:rFonts w:hint="eastAsia" w:ascii="宋体" w:hAnsi="宋体"/>
                <w:sz w:val="18"/>
                <w:szCs w:val="18"/>
              </w:rPr>
            </w:pPr>
            <w:r>
              <w:rPr>
                <w:rFonts w:hint="eastAsia" w:ascii="宋体" w:hAnsi="宋体"/>
                <w:sz w:val="18"/>
                <w:szCs w:val="18"/>
              </w:rPr>
              <w:t>论文（或设计）规范化程度（论文[设计]栏目齐全合理、SI制的使用等）</w:t>
            </w:r>
          </w:p>
        </w:tc>
        <w:tc>
          <w:tcPr>
            <w:tcW w:w="720" w:type="dxa"/>
            <w:noWrap w:val="0"/>
            <w:vAlign w:val="top"/>
          </w:tcPr>
          <w:p>
            <w:pPr>
              <w:spacing w:line="320" w:lineRule="exact"/>
              <w:jc w:val="center"/>
              <w:rPr>
                <w:rFonts w:hint="eastAsia"/>
                <w:sz w:val="18"/>
                <w:szCs w:val="18"/>
              </w:rPr>
            </w:pPr>
            <w:r>
              <w:rPr>
                <w:rFonts w:hint="eastAsia"/>
                <w:sz w:val="18"/>
                <w:szCs w:val="18"/>
              </w:rPr>
              <w:t>4</w:t>
            </w:r>
          </w:p>
        </w:tc>
        <w:tc>
          <w:tcPr>
            <w:tcW w:w="641" w:type="dxa"/>
            <w:noWrap w:val="0"/>
            <w:vAlign w:val="top"/>
          </w:tcPr>
          <w:p>
            <w:pPr>
              <w:spacing w:line="320" w:lineRule="exact"/>
              <w:rPr>
                <w:rFonts w:hint="eastAsia"/>
                <w:sz w:val="18"/>
                <w:szCs w:val="18"/>
              </w:rPr>
            </w:pPr>
          </w:p>
        </w:tc>
        <w:tc>
          <w:tcPr>
            <w:tcW w:w="2620" w:type="dxa"/>
            <w:gridSpan w:val="2"/>
            <w:noWrap w:val="0"/>
            <w:vAlign w:val="top"/>
          </w:tcPr>
          <w:p>
            <w:pPr>
              <w:spacing w:line="320" w:lineRule="exact"/>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vMerge w:val="continue"/>
            <w:noWrap w:val="0"/>
            <w:vAlign w:val="top"/>
          </w:tcPr>
          <w:p>
            <w:pPr>
              <w:spacing w:line="320" w:lineRule="exact"/>
              <w:rPr>
                <w:rFonts w:hint="eastAsia"/>
                <w:sz w:val="18"/>
                <w:szCs w:val="18"/>
              </w:rPr>
            </w:pPr>
          </w:p>
        </w:tc>
        <w:tc>
          <w:tcPr>
            <w:tcW w:w="3415" w:type="dxa"/>
            <w:gridSpan w:val="3"/>
            <w:noWrap w:val="0"/>
            <w:vAlign w:val="center"/>
          </w:tcPr>
          <w:p>
            <w:pPr>
              <w:spacing w:line="320" w:lineRule="exact"/>
              <w:rPr>
                <w:rFonts w:hint="eastAsia" w:ascii="宋体" w:hAnsi="宋体"/>
                <w:sz w:val="18"/>
                <w:szCs w:val="18"/>
              </w:rPr>
            </w:pPr>
            <w:r>
              <w:rPr>
                <w:rFonts w:hint="eastAsia" w:ascii="宋体" w:hAnsi="宋体"/>
                <w:sz w:val="18"/>
                <w:szCs w:val="18"/>
              </w:rPr>
              <w:t>创见性（只分“有”或“无”）</w:t>
            </w:r>
          </w:p>
        </w:tc>
        <w:tc>
          <w:tcPr>
            <w:tcW w:w="720" w:type="dxa"/>
            <w:noWrap w:val="0"/>
            <w:vAlign w:val="top"/>
          </w:tcPr>
          <w:p>
            <w:pPr>
              <w:spacing w:line="320" w:lineRule="exact"/>
              <w:jc w:val="center"/>
              <w:rPr>
                <w:rFonts w:hint="eastAsia"/>
                <w:sz w:val="18"/>
                <w:szCs w:val="18"/>
              </w:rPr>
            </w:pPr>
            <w:r>
              <w:rPr>
                <w:rFonts w:hint="eastAsia"/>
                <w:sz w:val="18"/>
                <w:szCs w:val="18"/>
              </w:rPr>
              <w:t>4</w:t>
            </w:r>
          </w:p>
        </w:tc>
        <w:tc>
          <w:tcPr>
            <w:tcW w:w="641" w:type="dxa"/>
            <w:noWrap w:val="0"/>
            <w:vAlign w:val="top"/>
          </w:tcPr>
          <w:p>
            <w:pPr>
              <w:spacing w:line="320" w:lineRule="exact"/>
              <w:rPr>
                <w:rFonts w:hint="eastAsia"/>
                <w:sz w:val="18"/>
                <w:szCs w:val="18"/>
              </w:rPr>
            </w:pPr>
          </w:p>
        </w:tc>
        <w:tc>
          <w:tcPr>
            <w:tcW w:w="2620" w:type="dxa"/>
            <w:gridSpan w:val="2"/>
            <w:noWrap w:val="0"/>
            <w:vAlign w:val="top"/>
          </w:tcPr>
          <w:p>
            <w:pPr>
              <w:spacing w:line="320" w:lineRule="exact"/>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7" w:hRule="atLeast"/>
          <w:jc w:val="center"/>
        </w:trPr>
        <w:tc>
          <w:tcPr>
            <w:tcW w:w="895" w:type="dxa"/>
            <w:noWrap w:val="0"/>
            <w:vAlign w:val="center"/>
          </w:tcPr>
          <w:p>
            <w:pPr>
              <w:spacing w:line="320" w:lineRule="exact"/>
              <w:jc w:val="center"/>
              <w:rPr>
                <w:rFonts w:hint="eastAsia"/>
                <w:sz w:val="18"/>
                <w:szCs w:val="18"/>
              </w:rPr>
            </w:pPr>
            <w:r>
              <w:rPr>
                <w:rFonts w:hint="eastAsia"/>
                <w:sz w:val="18"/>
                <w:szCs w:val="18"/>
              </w:rPr>
              <w:t>指</w:t>
            </w:r>
          </w:p>
          <w:p>
            <w:pPr>
              <w:spacing w:line="320" w:lineRule="exact"/>
              <w:jc w:val="center"/>
              <w:rPr>
                <w:rFonts w:hint="eastAsia"/>
                <w:sz w:val="18"/>
                <w:szCs w:val="18"/>
              </w:rPr>
            </w:pPr>
            <w:r>
              <w:rPr>
                <w:rFonts w:hint="eastAsia"/>
                <w:sz w:val="18"/>
                <w:szCs w:val="18"/>
              </w:rPr>
              <w:t>导</w:t>
            </w:r>
          </w:p>
          <w:p>
            <w:pPr>
              <w:spacing w:line="320" w:lineRule="exact"/>
              <w:jc w:val="center"/>
              <w:rPr>
                <w:rFonts w:hint="eastAsia"/>
                <w:sz w:val="18"/>
                <w:szCs w:val="18"/>
              </w:rPr>
            </w:pPr>
            <w:r>
              <w:rPr>
                <w:rFonts w:hint="eastAsia"/>
                <w:sz w:val="18"/>
                <w:szCs w:val="18"/>
              </w:rPr>
              <w:t>教</w:t>
            </w:r>
          </w:p>
          <w:p>
            <w:pPr>
              <w:spacing w:line="320" w:lineRule="exact"/>
              <w:jc w:val="center"/>
              <w:rPr>
                <w:rFonts w:hint="eastAsia"/>
                <w:sz w:val="18"/>
                <w:szCs w:val="18"/>
              </w:rPr>
            </w:pPr>
            <w:r>
              <w:rPr>
                <w:rFonts w:hint="eastAsia"/>
                <w:sz w:val="18"/>
                <w:szCs w:val="18"/>
              </w:rPr>
              <w:t>师</w:t>
            </w:r>
          </w:p>
          <w:p>
            <w:pPr>
              <w:spacing w:line="320" w:lineRule="exact"/>
              <w:jc w:val="center"/>
              <w:rPr>
                <w:rFonts w:hint="eastAsia"/>
                <w:sz w:val="18"/>
                <w:szCs w:val="18"/>
              </w:rPr>
            </w:pPr>
            <w:r>
              <w:rPr>
                <w:rFonts w:hint="eastAsia"/>
                <w:sz w:val="18"/>
                <w:szCs w:val="18"/>
              </w:rPr>
              <w:t>评</w:t>
            </w:r>
          </w:p>
          <w:p>
            <w:pPr>
              <w:spacing w:line="320" w:lineRule="exact"/>
              <w:jc w:val="center"/>
              <w:rPr>
                <w:rFonts w:hint="eastAsia"/>
                <w:sz w:val="18"/>
                <w:szCs w:val="18"/>
              </w:rPr>
            </w:pPr>
            <w:r>
              <w:rPr>
                <w:rFonts w:hint="eastAsia"/>
                <w:sz w:val="18"/>
                <w:szCs w:val="18"/>
              </w:rPr>
              <w:t>语</w:t>
            </w:r>
          </w:p>
          <w:p>
            <w:pPr>
              <w:spacing w:line="320" w:lineRule="exact"/>
              <w:jc w:val="center"/>
              <w:rPr>
                <w:rFonts w:hint="eastAsia"/>
                <w:sz w:val="18"/>
                <w:szCs w:val="18"/>
              </w:rPr>
            </w:pPr>
          </w:p>
        </w:tc>
        <w:tc>
          <w:tcPr>
            <w:tcW w:w="7396" w:type="dxa"/>
            <w:gridSpan w:val="7"/>
            <w:noWrap w:val="0"/>
            <w:vAlign w:val="top"/>
          </w:tcPr>
          <w:p>
            <w:pPr>
              <w:spacing w:line="320" w:lineRule="exact"/>
              <w:ind w:firstLine="4950" w:firstLineChars="2750"/>
              <w:rPr>
                <w:rFonts w:hint="eastAsia"/>
                <w:sz w:val="18"/>
                <w:szCs w:val="18"/>
              </w:rPr>
            </w:pPr>
          </w:p>
          <w:p>
            <w:pPr>
              <w:spacing w:line="320" w:lineRule="exact"/>
              <w:rPr>
                <w:rFonts w:hint="eastAsia"/>
                <w:sz w:val="18"/>
                <w:szCs w:val="18"/>
              </w:rPr>
            </w:pPr>
          </w:p>
          <w:p>
            <w:pPr>
              <w:spacing w:line="320" w:lineRule="exact"/>
              <w:rPr>
                <w:rFonts w:hint="eastAsia"/>
                <w:sz w:val="18"/>
                <w:szCs w:val="18"/>
              </w:rPr>
            </w:pPr>
          </w:p>
          <w:p>
            <w:pPr>
              <w:spacing w:line="320" w:lineRule="exact"/>
              <w:rPr>
                <w:rFonts w:hint="eastAsia"/>
                <w:sz w:val="18"/>
                <w:szCs w:val="18"/>
              </w:rPr>
            </w:pPr>
          </w:p>
          <w:p>
            <w:pPr>
              <w:spacing w:line="320" w:lineRule="exact"/>
              <w:rPr>
                <w:rFonts w:hint="eastAsia"/>
                <w:sz w:val="18"/>
                <w:szCs w:val="18"/>
              </w:rPr>
            </w:pPr>
          </w:p>
          <w:p>
            <w:pPr>
              <w:spacing w:line="320" w:lineRule="exact"/>
              <w:rPr>
                <w:rFonts w:hint="eastAsia"/>
                <w:sz w:val="18"/>
                <w:szCs w:val="18"/>
              </w:rPr>
            </w:pPr>
          </w:p>
          <w:p>
            <w:pPr>
              <w:spacing w:line="320" w:lineRule="exact"/>
              <w:rPr>
                <w:rFonts w:hint="eastAsia"/>
                <w:sz w:val="18"/>
                <w:szCs w:val="18"/>
              </w:rPr>
            </w:pPr>
          </w:p>
          <w:p>
            <w:pPr>
              <w:spacing w:line="320" w:lineRule="exact"/>
              <w:rPr>
                <w:rFonts w:hint="eastAsia"/>
                <w:sz w:val="18"/>
                <w:szCs w:val="18"/>
              </w:rPr>
            </w:pPr>
          </w:p>
          <w:p>
            <w:pPr>
              <w:spacing w:line="320" w:lineRule="exact"/>
              <w:rPr>
                <w:rFonts w:hint="eastAsia"/>
                <w:sz w:val="18"/>
                <w:szCs w:val="18"/>
              </w:rPr>
            </w:pPr>
            <w:r>
              <w:rPr>
                <w:rFonts w:hint="eastAsia"/>
                <w:sz w:val="18"/>
                <w:szCs w:val="18"/>
              </w:rPr>
              <w:t xml:space="preserve">是否可以进入答辩环节：          指导教师签名：               年   月   日 </w:t>
            </w:r>
          </w:p>
          <w:p>
            <w:pPr>
              <w:spacing w:line="320" w:lineRule="exact"/>
              <w:rPr>
                <w:rFonts w:hint="eastAsia"/>
                <w:sz w:val="18"/>
                <w:szCs w:val="18"/>
              </w:rPr>
            </w:pPr>
            <w:r>
              <w:rPr>
                <w:rFonts w:hint="eastAsia"/>
                <w:sz w:val="18"/>
                <w:szCs w:val="18"/>
              </w:rPr>
              <w:t xml:space="preserve">                                  </w:t>
            </w:r>
          </w:p>
        </w:tc>
      </w:tr>
    </w:tbl>
    <w:p>
      <w:pPr>
        <w:rPr>
          <w:rFonts w:hint="eastAsia" w:ascii="黑体" w:eastAsia="黑体"/>
          <w:sz w:val="24"/>
        </w:rPr>
      </w:pPr>
      <w:r>
        <w:rPr>
          <w:rFonts w:hint="eastAsia" w:ascii="黑体" w:eastAsia="黑体"/>
          <w:sz w:val="24"/>
        </w:rPr>
        <w:t>附件七：</w:t>
      </w:r>
    </w:p>
    <w:p>
      <w:pPr>
        <w:jc w:val="center"/>
        <w:rPr>
          <w:rFonts w:hint="eastAsia" w:ascii="宋体" w:hAnsi="宋体"/>
          <w:b/>
          <w:sz w:val="32"/>
          <w:szCs w:val="32"/>
        </w:rPr>
      </w:pPr>
      <w:r>
        <w:rPr>
          <w:rFonts w:hint="eastAsia" w:ascii="宋体" w:hAnsi="宋体"/>
          <w:b/>
          <w:sz w:val="32"/>
          <w:szCs w:val="32"/>
        </w:rPr>
        <w:t>西华师范大学本科学生毕业论文评价表（评阅人用）</w:t>
      </w:r>
    </w:p>
    <w:p>
      <w:pPr>
        <w:jc w:val="center"/>
        <w:rPr>
          <w:rFonts w:hint="eastAsia" w:ascii="黑体" w:eastAsia="黑体"/>
          <w:b/>
          <w:sz w:val="24"/>
        </w:rPr>
      </w:pPr>
      <w:r>
        <w:rPr>
          <w:rFonts w:hint="eastAsia" w:ascii="楷体_GB2312" w:eastAsia="楷体_GB2312"/>
          <w:b/>
          <w:sz w:val="24"/>
        </w:rPr>
        <w:t xml:space="preserve">                                     </w:t>
      </w:r>
      <w:r>
        <w:rPr>
          <w:rFonts w:hint="eastAsia"/>
        </w:rPr>
        <w:t xml:space="preserve">                                                        </w:t>
      </w:r>
      <w:r>
        <w:rPr>
          <w:rFonts w:hint="eastAsia" w:ascii="黑体" w:eastAsia="黑体"/>
          <w:b/>
          <w:sz w:val="24"/>
        </w:rPr>
        <w:t xml:space="preserve">  </w:t>
      </w:r>
    </w:p>
    <w:p>
      <w:pPr>
        <w:jc w:val="center"/>
        <w:rPr>
          <w:rFonts w:hint="eastAsia" w:ascii="黑体" w:eastAsia="黑体"/>
          <w:b/>
          <w:sz w:val="24"/>
        </w:rPr>
      </w:pPr>
      <w:r>
        <w:rPr>
          <w:rFonts w:hint="eastAsia" w:ascii="黑体" w:eastAsia="黑体"/>
          <w:b/>
          <w:sz w:val="24"/>
        </w:rPr>
        <w:t xml:space="preserve">                                      得分：</w:t>
      </w:r>
    </w:p>
    <w:tbl>
      <w:tblPr>
        <w:tblStyle w:val="16"/>
        <w:tblW w:w="8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485"/>
        <w:gridCol w:w="1205"/>
        <w:gridCol w:w="1689"/>
        <w:gridCol w:w="720"/>
        <w:gridCol w:w="816"/>
        <w:gridCol w:w="1205"/>
        <w:gridCol w:w="1675"/>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449" w:hRule="atLeast"/>
          <w:jc w:val="center"/>
        </w:trPr>
        <w:tc>
          <w:tcPr>
            <w:tcW w:w="1423" w:type="dxa"/>
            <w:gridSpan w:val="2"/>
            <w:noWrap w:val="0"/>
            <w:vAlign w:val="center"/>
          </w:tcPr>
          <w:p>
            <w:pPr>
              <w:spacing w:line="320" w:lineRule="exact"/>
              <w:jc w:val="center"/>
              <w:rPr>
                <w:rFonts w:hint="eastAsia"/>
                <w:sz w:val="18"/>
                <w:szCs w:val="18"/>
              </w:rPr>
            </w:pPr>
            <w:r>
              <w:rPr>
                <w:rFonts w:hint="eastAsia"/>
                <w:sz w:val="18"/>
                <w:szCs w:val="18"/>
              </w:rPr>
              <w:t>题  目</w:t>
            </w:r>
          </w:p>
        </w:tc>
        <w:tc>
          <w:tcPr>
            <w:tcW w:w="7310" w:type="dxa"/>
            <w:gridSpan w:val="6"/>
            <w:noWrap w:val="0"/>
            <w:vAlign w:val="top"/>
          </w:tcPr>
          <w:p>
            <w:pPr>
              <w:spacing w:line="320" w:lineRule="exact"/>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1423" w:type="dxa"/>
            <w:gridSpan w:val="2"/>
            <w:noWrap w:val="0"/>
            <w:vAlign w:val="center"/>
          </w:tcPr>
          <w:p>
            <w:pPr>
              <w:spacing w:line="320" w:lineRule="exact"/>
              <w:jc w:val="center"/>
              <w:rPr>
                <w:rFonts w:hint="eastAsia"/>
                <w:sz w:val="18"/>
                <w:szCs w:val="18"/>
              </w:rPr>
            </w:pPr>
            <w:r>
              <w:rPr>
                <w:rFonts w:hint="eastAsia"/>
                <w:sz w:val="18"/>
                <w:szCs w:val="18"/>
              </w:rPr>
              <w:t>学  院</w:t>
            </w:r>
          </w:p>
        </w:tc>
        <w:tc>
          <w:tcPr>
            <w:tcW w:w="1205" w:type="dxa"/>
            <w:noWrap w:val="0"/>
            <w:vAlign w:val="top"/>
          </w:tcPr>
          <w:p>
            <w:pPr>
              <w:spacing w:line="320" w:lineRule="exact"/>
              <w:rPr>
                <w:rFonts w:hint="eastAsia"/>
                <w:sz w:val="18"/>
                <w:szCs w:val="18"/>
              </w:rPr>
            </w:pPr>
          </w:p>
        </w:tc>
        <w:tc>
          <w:tcPr>
            <w:tcW w:w="1689" w:type="dxa"/>
            <w:noWrap w:val="0"/>
            <w:vAlign w:val="center"/>
          </w:tcPr>
          <w:p>
            <w:pPr>
              <w:spacing w:line="320" w:lineRule="exact"/>
              <w:jc w:val="center"/>
              <w:rPr>
                <w:rFonts w:hint="eastAsia"/>
                <w:sz w:val="18"/>
                <w:szCs w:val="18"/>
              </w:rPr>
            </w:pPr>
            <w:r>
              <w:rPr>
                <w:rFonts w:hint="eastAsia"/>
                <w:sz w:val="18"/>
                <w:szCs w:val="18"/>
              </w:rPr>
              <w:t>专业年级</w:t>
            </w:r>
          </w:p>
        </w:tc>
        <w:tc>
          <w:tcPr>
            <w:tcW w:w="1536" w:type="dxa"/>
            <w:gridSpan w:val="2"/>
            <w:noWrap w:val="0"/>
            <w:vAlign w:val="top"/>
          </w:tcPr>
          <w:p>
            <w:pPr>
              <w:spacing w:line="320" w:lineRule="exact"/>
              <w:rPr>
                <w:rFonts w:hint="eastAsia"/>
                <w:sz w:val="18"/>
                <w:szCs w:val="18"/>
              </w:rPr>
            </w:pPr>
          </w:p>
        </w:tc>
        <w:tc>
          <w:tcPr>
            <w:tcW w:w="1205" w:type="dxa"/>
            <w:tcBorders>
              <w:bottom w:val="single" w:color="auto" w:sz="4" w:space="0"/>
            </w:tcBorders>
            <w:noWrap w:val="0"/>
            <w:vAlign w:val="center"/>
          </w:tcPr>
          <w:p>
            <w:pPr>
              <w:spacing w:line="320" w:lineRule="exact"/>
              <w:jc w:val="center"/>
              <w:rPr>
                <w:rFonts w:hint="eastAsia"/>
                <w:sz w:val="18"/>
                <w:szCs w:val="18"/>
              </w:rPr>
            </w:pPr>
            <w:r>
              <w:rPr>
                <w:rFonts w:hint="eastAsia"/>
                <w:sz w:val="18"/>
                <w:szCs w:val="18"/>
              </w:rPr>
              <w:t>学生姓名</w:t>
            </w:r>
          </w:p>
        </w:tc>
        <w:tc>
          <w:tcPr>
            <w:tcW w:w="1689" w:type="dxa"/>
            <w:gridSpan w:val="2"/>
            <w:tcBorders>
              <w:top w:val="nil"/>
              <w:bottom w:val="single" w:color="auto" w:sz="4" w:space="0"/>
              <w:right w:val="single" w:color="auto" w:sz="4" w:space="0"/>
            </w:tcBorders>
            <w:noWrap w:val="0"/>
            <w:vAlign w:val="top"/>
          </w:tcPr>
          <w:p>
            <w:pPr>
              <w:spacing w:line="320" w:lineRule="exact"/>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jc w:val="center"/>
        </w:trPr>
        <w:tc>
          <w:tcPr>
            <w:tcW w:w="4317" w:type="dxa"/>
            <w:gridSpan w:val="4"/>
            <w:noWrap w:val="0"/>
            <w:vAlign w:val="top"/>
          </w:tcPr>
          <w:p>
            <w:pPr>
              <w:spacing w:line="320" w:lineRule="exact"/>
              <w:ind w:firstLine="1080" w:firstLineChars="600"/>
              <w:rPr>
                <w:rFonts w:hint="eastAsia"/>
                <w:sz w:val="18"/>
                <w:szCs w:val="18"/>
              </w:rPr>
            </w:pPr>
            <w:r>
              <w:rPr>
                <w:rFonts w:hint="eastAsia"/>
                <w:sz w:val="18"/>
                <w:szCs w:val="18"/>
              </w:rPr>
              <w:t xml:space="preserve"> 评 分 项 目</w:t>
            </w:r>
          </w:p>
        </w:tc>
        <w:tc>
          <w:tcPr>
            <w:tcW w:w="720" w:type="dxa"/>
            <w:noWrap w:val="0"/>
            <w:vAlign w:val="top"/>
          </w:tcPr>
          <w:p>
            <w:pPr>
              <w:spacing w:line="320" w:lineRule="exact"/>
              <w:rPr>
                <w:rFonts w:hint="eastAsia"/>
                <w:sz w:val="18"/>
                <w:szCs w:val="18"/>
              </w:rPr>
            </w:pPr>
            <w:r>
              <w:rPr>
                <w:rFonts w:hint="eastAsia"/>
                <w:sz w:val="18"/>
                <w:szCs w:val="18"/>
              </w:rPr>
              <w:t>分值</w:t>
            </w:r>
          </w:p>
        </w:tc>
        <w:tc>
          <w:tcPr>
            <w:tcW w:w="816" w:type="dxa"/>
            <w:noWrap w:val="0"/>
            <w:vAlign w:val="top"/>
          </w:tcPr>
          <w:p>
            <w:pPr>
              <w:spacing w:line="320" w:lineRule="exact"/>
              <w:rPr>
                <w:rFonts w:hint="eastAsia"/>
                <w:sz w:val="18"/>
                <w:szCs w:val="18"/>
              </w:rPr>
            </w:pPr>
            <w:r>
              <w:rPr>
                <w:rFonts w:hint="eastAsia"/>
                <w:sz w:val="18"/>
                <w:szCs w:val="18"/>
              </w:rPr>
              <w:t>得分</w:t>
            </w:r>
          </w:p>
        </w:tc>
        <w:tc>
          <w:tcPr>
            <w:tcW w:w="2880" w:type="dxa"/>
            <w:gridSpan w:val="2"/>
            <w:tcBorders>
              <w:top w:val="nil"/>
            </w:tcBorders>
            <w:noWrap w:val="0"/>
            <w:vAlign w:val="top"/>
          </w:tcPr>
          <w:p>
            <w:pPr>
              <w:spacing w:line="320" w:lineRule="exact"/>
              <w:rPr>
                <w:rFonts w:hint="eastAsia"/>
                <w:sz w:val="18"/>
                <w:szCs w:val="18"/>
              </w:rPr>
            </w:pPr>
            <w:r>
              <w:rPr>
                <w:rFonts w:hint="eastAsia"/>
                <w:sz w:val="18"/>
                <w:szCs w:val="18"/>
              </w:rPr>
              <w:t xml:space="preserve">        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jc w:val="center"/>
        </w:trPr>
        <w:tc>
          <w:tcPr>
            <w:tcW w:w="938" w:type="dxa"/>
            <w:vMerge w:val="restart"/>
            <w:noWrap w:val="0"/>
            <w:vAlign w:val="center"/>
          </w:tcPr>
          <w:p>
            <w:pPr>
              <w:spacing w:line="320" w:lineRule="exact"/>
              <w:jc w:val="center"/>
              <w:rPr>
                <w:rFonts w:hint="eastAsia" w:ascii="宋体" w:hAnsi="宋体"/>
                <w:sz w:val="18"/>
                <w:szCs w:val="18"/>
              </w:rPr>
            </w:pPr>
            <w:r>
              <w:rPr>
                <w:rFonts w:hint="eastAsia" w:ascii="宋体" w:hAnsi="宋体"/>
                <w:sz w:val="18"/>
                <w:szCs w:val="18"/>
              </w:rPr>
              <w:t>选题</w:t>
            </w:r>
          </w:p>
          <w:p>
            <w:pPr>
              <w:spacing w:line="320" w:lineRule="exact"/>
              <w:jc w:val="center"/>
              <w:rPr>
                <w:rFonts w:hint="eastAsia" w:ascii="宋体" w:hAnsi="宋体"/>
                <w:sz w:val="18"/>
                <w:szCs w:val="18"/>
              </w:rPr>
            </w:pPr>
            <w:r>
              <w:rPr>
                <w:rFonts w:hint="eastAsia" w:ascii="宋体" w:hAnsi="宋体"/>
                <w:sz w:val="18"/>
                <w:szCs w:val="18"/>
              </w:rPr>
              <w:t>质量</w:t>
            </w:r>
          </w:p>
          <w:p>
            <w:pPr>
              <w:spacing w:line="320" w:lineRule="exact"/>
              <w:jc w:val="center"/>
              <w:rPr>
                <w:rFonts w:hint="eastAsia" w:ascii="宋体" w:hAnsi="宋体"/>
                <w:sz w:val="18"/>
                <w:szCs w:val="18"/>
              </w:rPr>
            </w:pPr>
            <w:r>
              <w:rPr>
                <w:rFonts w:hint="eastAsia" w:ascii="宋体" w:hAnsi="宋体"/>
                <w:sz w:val="18"/>
                <w:szCs w:val="18"/>
              </w:rPr>
              <w:t>30％</w:t>
            </w:r>
          </w:p>
        </w:tc>
        <w:tc>
          <w:tcPr>
            <w:tcW w:w="3379" w:type="dxa"/>
            <w:gridSpan w:val="3"/>
            <w:noWrap w:val="0"/>
            <w:vAlign w:val="center"/>
          </w:tcPr>
          <w:p>
            <w:pPr>
              <w:spacing w:line="320" w:lineRule="exact"/>
              <w:rPr>
                <w:rFonts w:hint="eastAsia" w:ascii="宋体" w:hAnsi="宋体"/>
                <w:sz w:val="18"/>
                <w:szCs w:val="18"/>
              </w:rPr>
            </w:pPr>
            <w:r>
              <w:rPr>
                <w:rFonts w:hint="eastAsia" w:ascii="宋体" w:hAnsi="宋体"/>
                <w:sz w:val="18"/>
                <w:szCs w:val="18"/>
              </w:rPr>
              <w:t>选题符合专业培养目标，体现综合训练基本要求</w:t>
            </w:r>
          </w:p>
        </w:tc>
        <w:tc>
          <w:tcPr>
            <w:tcW w:w="720" w:type="dxa"/>
            <w:noWrap w:val="0"/>
            <w:vAlign w:val="center"/>
          </w:tcPr>
          <w:p>
            <w:pPr>
              <w:spacing w:line="320" w:lineRule="exact"/>
              <w:jc w:val="center"/>
              <w:rPr>
                <w:rFonts w:hint="eastAsia" w:ascii="宋体" w:hAnsi="宋体"/>
                <w:sz w:val="18"/>
                <w:szCs w:val="18"/>
              </w:rPr>
            </w:pPr>
            <w:r>
              <w:rPr>
                <w:rFonts w:hint="eastAsia" w:ascii="宋体" w:hAnsi="宋体"/>
                <w:sz w:val="18"/>
                <w:szCs w:val="18"/>
              </w:rPr>
              <w:t>10</w:t>
            </w:r>
          </w:p>
        </w:tc>
        <w:tc>
          <w:tcPr>
            <w:tcW w:w="816" w:type="dxa"/>
            <w:noWrap w:val="0"/>
            <w:vAlign w:val="top"/>
          </w:tcPr>
          <w:p>
            <w:pPr>
              <w:spacing w:line="320" w:lineRule="exact"/>
              <w:rPr>
                <w:rFonts w:hint="eastAsia" w:ascii="宋体" w:hAnsi="宋体"/>
                <w:sz w:val="18"/>
                <w:szCs w:val="18"/>
              </w:rPr>
            </w:pPr>
          </w:p>
        </w:tc>
        <w:tc>
          <w:tcPr>
            <w:tcW w:w="2880" w:type="dxa"/>
            <w:gridSpan w:val="2"/>
            <w:noWrap w:val="0"/>
            <w:vAlign w:val="top"/>
          </w:tcPr>
          <w:p>
            <w:pPr>
              <w:spacing w:line="320" w:lineRule="exact"/>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jc w:val="center"/>
        </w:trPr>
        <w:tc>
          <w:tcPr>
            <w:tcW w:w="938" w:type="dxa"/>
            <w:vMerge w:val="continue"/>
            <w:noWrap w:val="0"/>
            <w:vAlign w:val="top"/>
          </w:tcPr>
          <w:p>
            <w:pPr>
              <w:spacing w:line="320" w:lineRule="exact"/>
              <w:jc w:val="center"/>
              <w:rPr>
                <w:rFonts w:hint="eastAsia" w:ascii="宋体" w:hAnsi="宋体"/>
                <w:sz w:val="18"/>
                <w:szCs w:val="18"/>
              </w:rPr>
            </w:pPr>
          </w:p>
        </w:tc>
        <w:tc>
          <w:tcPr>
            <w:tcW w:w="3379" w:type="dxa"/>
            <w:gridSpan w:val="3"/>
            <w:noWrap w:val="0"/>
            <w:vAlign w:val="center"/>
          </w:tcPr>
          <w:p>
            <w:pPr>
              <w:spacing w:line="320" w:lineRule="exact"/>
              <w:rPr>
                <w:rFonts w:hint="eastAsia" w:ascii="宋体" w:hAnsi="宋体"/>
                <w:sz w:val="18"/>
                <w:szCs w:val="18"/>
              </w:rPr>
            </w:pPr>
            <w:r>
              <w:rPr>
                <w:rFonts w:hint="eastAsia" w:ascii="宋体" w:hAnsi="宋体"/>
                <w:sz w:val="18"/>
                <w:szCs w:val="18"/>
              </w:rPr>
              <w:t>题目难易度</w:t>
            </w:r>
          </w:p>
        </w:tc>
        <w:tc>
          <w:tcPr>
            <w:tcW w:w="720" w:type="dxa"/>
            <w:noWrap w:val="0"/>
            <w:vAlign w:val="center"/>
          </w:tcPr>
          <w:p>
            <w:pPr>
              <w:spacing w:line="320" w:lineRule="exact"/>
              <w:jc w:val="center"/>
              <w:rPr>
                <w:rFonts w:hint="eastAsia" w:ascii="宋体" w:hAnsi="宋体"/>
                <w:sz w:val="18"/>
                <w:szCs w:val="18"/>
              </w:rPr>
            </w:pPr>
            <w:r>
              <w:rPr>
                <w:rFonts w:hint="eastAsia" w:ascii="宋体" w:hAnsi="宋体"/>
                <w:sz w:val="18"/>
                <w:szCs w:val="18"/>
              </w:rPr>
              <w:t>7</w:t>
            </w:r>
          </w:p>
        </w:tc>
        <w:tc>
          <w:tcPr>
            <w:tcW w:w="816" w:type="dxa"/>
            <w:noWrap w:val="0"/>
            <w:vAlign w:val="top"/>
          </w:tcPr>
          <w:p>
            <w:pPr>
              <w:spacing w:line="320" w:lineRule="exact"/>
              <w:rPr>
                <w:rFonts w:hint="eastAsia" w:ascii="宋体" w:hAnsi="宋体"/>
                <w:sz w:val="18"/>
                <w:szCs w:val="18"/>
              </w:rPr>
            </w:pPr>
          </w:p>
        </w:tc>
        <w:tc>
          <w:tcPr>
            <w:tcW w:w="2880" w:type="dxa"/>
            <w:gridSpan w:val="2"/>
            <w:noWrap w:val="0"/>
            <w:vAlign w:val="top"/>
          </w:tcPr>
          <w:p>
            <w:pPr>
              <w:spacing w:line="320" w:lineRule="exact"/>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jc w:val="center"/>
        </w:trPr>
        <w:tc>
          <w:tcPr>
            <w:tcW w:w="938" w:type="dxa"/>
            <w:vMerge w:val="continue"/>
            <w:noWrap w:val="0"/>
            <w:vAlign w:val="top"/>
          </w:tcPr>
          <w:p>
            <w:pPr>
              <w:spacing w:line="320" w:lineRule="exact"/>
              <w:jc w:val="center"/>
              <w:rPr>
                <w:rFonts w:hint="eastAsia" w:ascii="宋体" w:hAnsi="宋体"/>
                <w:sz w:val="18"/>
                <w:szCs w:val="18"/>
              </w:rPr>
            </w:pPr>
          </w:p>
        </w:tc>
        <w:tc>
          <w:tcPr>
            <w:tcW w:w="3379" w:type="dxa"/>
            <w:gridSpan w:val="3"/>
            <w:noWrap w:val="0"/>
            <w:vAlign w:val="center"/>
          </w:tcPr>
          <w:p>
            <w:pPr>
              <w:spacing w:line="320" w:lineRule="exact"/>
              <w:rPr>
                <w:rFonts w:hint="eastAsia" w:ascii="宋体" w:hAnsi="宋体"/>
                <w:sz w:val="18"/>
                <w:szCs w:val="18"/>
              </w:rPr>
            </w:pPr>
            <w:r>
              <w:rPr>
                <w:rFonts w:hint="eastAsia" w:ascii="宋体" w:hAnsi="宋体"/>
                <w:sz w:val="18"/>
                <w:szCs w:val="18"/>
              </w:rPr>
              <w:t>题目工作量</w:t>
            </w:r>
          </w:p>
        </w:tc>
        <w:tc>
          <w:tcPr>
            <w:tcW w:w="720" w:type="dxa"/>
            <w:noWrap w:val="0"/>
            <w:vAlign w:val="center"/>
          </w:tcPr>
          <w:p>
            <w:pPr>
              <w:spacing w:line="320" w:lineRule="exact"/>
              <w:jc w:val="center"/>
              <w:rPr>
                <w:rFonts w:hint="eastAsia" w:ascii="宋体" w:hAnsi="宋体"/>
                <w:sz w:val="18"/>
                <w:szCs w:val="18"/>
              </w:rPr>
            </w:pPr>
            <w:r>
              <w:rPr>
                <w:rFonts w:hint="eastAsia" w:ascii="宋体" w:hAnsi="宋体"/>
                <w:sz w:val="18"/>
                <w:szCs w:val="18"/>
              </w:rPr>
              <w:t>6</w:t>
            </w:r>
          </w:p>
        </w:tc>
        <w:tc>
          <w:tcPr>
            <w:tcW w:w="816" w:type="dxa"/>
            <w:noWrap w:val="0"/>
            <w:vAlign w:val="top"/>
          </w:tcPr>
          <w:p>
            <w:pPr>
              <w:spacing w:line="320" w:lineRule="exact"/>
              <w:rPr>
                <w:rFonts w:hint="eastAsia" w:ascii="宋体" w:hAnsi="宋体"/>
                <w:sz w:val="18"/>
                <w:szCs w:val="18"/>
              </w:rPr>
            </w:pPr>
          </w:p>
        </w:tc>
        <w:tc>
          <w:tcPr>
            <w:tcW w:w="2880" w:type="dxa"/>
            <w:gridSpan w:val="2"/>
            <w:noWrap w:val="0"/>
            <w:vAlign w:val="top"/>
          </w:tcPr>
          <w:p>
            <w:pPr>
              <w:spacing w:line="320" w:lineRule="exact"/>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jc w:val="center"/>
        </w:trPr>
        <w:tc>
          <w:tcPr>
            <w:tcW w:w="938" w:type="dxa"/>
            <w:vMerge w:val="continue"/>
            <w:noWrap w:val="0"/>
            <w:vAlign w:val="top"/>
          </w:tcPr>
          <w:p>
            <w:pPr>
              <w:spacing w:line="320" w:lineRule="exact"/>
              <w:jc w:val="center"/>
              <w:rPr>
                <w:rFonts w:hint="eastAsia" w:ascii="宋体" w:hAnsi="宋体"/>
                <w:sz w:val="18"/>
                <w:szCs w:val="18"/>
              </w:rPr>
            </w:pPr>
          </w:p>
        </w:tc>
        <w:tc>
          <w:tcPr>
            <w:tcW w:w="3379" w:type="dxa"/>
            <w:gridSpan w:val="3"/>
            <w:noWrap w:val="0"/>
            <w:vAlign w:val="center"/>
          </w:tcPr>
          <w:p>
            <w:pPr>
              <w:spacing w:line="320" w:lineRule="exact"/>
              <w:rPr>
                <w:rFonts w:hint="eastAsia" w:ascii="宋体" w:hAnsi="宋体"/>
                <w:sz w:val="18"/>
                <w:szCs w:val="18"/>
              </w:rPr>
            </w:pPr>
            <w:r>
              <w:rPr>
                <w:rFonts w:hint="eastAsia" w:ascii="宋体" w:hAnsi="宋体"/>
                <w:sz w:val="18"/>
                <w:szCs w:val="18"/>
              </w:rPr>
              <w:t>理论意义或实际价值</w:t>
            </w:r>
          </w:p>
        </w:tc>
        <w:tc>
          <w:tcPr>
            <w:tcW w:w="720" w:type="dxa"/>
            <w:noWrap w:val="0"/>
            <w:vAlign w:val="center"/>
          </w:tcPr>
          <w:p>
            <w:pPr>
              <w:spacing w:line="320" w:lineRule="exact"/>
              <w:jc w:val="center"/>
              <w:rPr>
                <w:rFonts w:hint="eastAsia" w:ascii="宋体" w:hAnsi="宋体"/>
                <w:sz w:val="18"/>
                <w:szCs w:val="18"/>
              </w:rPr>
            </w:pPr>
            <w:r>
              <w:rPr>
                <w:rFonts w:hint="eastAsia" w:ascii="宋体" w:hAnsi="宋体"/>
                <w:sz w:val="18"/>
                <w:szCs w:val="18"/>
              </w:rPr>
              <w:t>7</w:t>
            </w:r>
          </w:p>
        </w:tc>
        <w:tc>
          <w:tcPr>
            <w:tcW w:w="816" w:type="dxa"/>
            <w:noWrap w:val="0"/>
            <w:vAlign w:val="top"/>
          </w:tcPr>
          <w:p>
            <w:pPr>
              <w:spacing w:line="320" w:lineRule="exact"/>
              <w:rPr>
                <w:rFonts w:hint="eastAsia" w:ascii="宋体" w:hAnsi="宋体"/>
                <w:sz w:val="18"/>
                <w:szCs w:val="18"/>
              </w:rPr>
            </w:pPr>
          </w:p>
        </w:tc>
        <w:tc>
          <w:tcPr>
            <w:tcW w:w="2880" w:type="dxa"/>
            <w:gridSpan w:val="2"/>
            <w:noWrap w:val="0"/>
            <w:vAlign w:val="top"/>
          </w:tcPr>
          <w:p>
            <w:pPr>
              <w:spacing w:line="320" w:lineRule="exact"/>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jc w:val="center"/>
        </w:trPr>
        <w:tc>
          <w:tcPr>
            <w:tcW w:w="938" w:type="dxa"/>
            <w:vMerge w:val="restart"/>
            <w:noWrap w:val="0"/>
            <w:vAlign w:val="top"/>
          </w:tcPr>
          <w:p>
            <w:pPr>
              <w:spacing w:line="320" w:lineRule="exact"/>
              <w:jc w:val="center"/>
              <w:rPr>
                <w:rFonts w:hint="eastAsia" w:ascii="宋体" w:hAnsi="宋体"/>
                <w:sz w:val="18"/>
                <w:szCs w:val="18"/>
              </w:rPr>
            </w:pPr>
          </w:p>
          <w:p>
            <w:pPr>
              <w:spacing w:line="320" w:lineRule="exact"/>
              <w:jc w:val="center"/>
              <w:rPr>
                <w:rFonts w:hint="eastAsia" w:ascii="宋体" w:hAnsi="宋体"/>
                <w:sz w:val="18"/>
                <w:szCs w:val="18"/>
              </w:rPr>
            </w:pPr>
            <w:r>
              <w:rPr>
                <w:rFonts w:hint="eastAsia" w:ascii="宋体" w:hAnsi="宋体"/>
                <w:sz w:val="18"/>
                <w:szCs w:val="18"/>
              </w:rPr>
              <w:t>能力</w:t>
            </w:r>
          </w:p>
          <w:p>
            <w:pPr>
              <w:spacing w:line="320" w:lineRule="exact"/>
              <w:jc w:val="center"/>
              <w:rPr>
                <w:rFonts w:hint="eastAsia" w:ascii="宋体" w:hAnsi="宋体"/>
                <w:sz w:val="18"/>
                <w:szCs w:val="18"/>
              </w:rPr>
            </w:pPr>
            <w:r>
              <w:rPr>
                <w:rFonts w:hint="eastAsia" w:ascii="宋体" w:hAnsi="宋体"/>
                <w:sz w:val="18"/>
                <w:szCs w:val="18"/>
              </w:rPr>
              <w:t>水平</w:t>
            </w:r>
          </w:p>
          <w:p>
            <w:pPr>
              <w:spacing w:line="320" w:lineRule="exact"/>
              <w:jc w:val="center"/>
              <w:rPr>
                <w:rFonts w:hint="eastAsia" w:ascii="宋体" w:hAnsi="宋体"/>
                <w:sz w:val="18"/>
                <w:szCs w:val="18"/>
              </w:rPr>
            </w:pPr>
            <w:r>
              <w:rPr>
                <w:rFonts w:hint="eastAsia" w:ascii="宋体" w:hAnsi="宋体"/>
                <w:sz w:val="18"/>
                <w:szCs w:val="18"/>
              </w:rPr>
              <w:t>30％</w:t>
            </w:r>
          </w:p>
        </w:tc>
        <w:tc>
          <w:tcPr>
            <w:tcW w:w="3379" w:type="dxa"/>
            <w:gridSpan w:val="3"/>
            <w:noWrap w:val="0"/>
            <w:vAlign w:val="center"/>
          </w:tcPr>
          <w:p>
            <w:pPr>
              <w:spacing w:line="320" w:lineRule="exact"/>
              <w:rPr>
                <w:rFonts w:hint="eastAsia" w:ascii="宋体" w:hAnsi="宋体"/>
                <w:sz w:val="18"/>
                <w:szCs w:val="18"/>
              </w:rPr>
            </w:pPr>
            <w:r>
              <w:rPr>
                <w:rFonts w:hint="eastAsia" w:ascii="宋体" w:hAnsi="宋体"/>
                <w:sz w:val="18"/>
                <w:szCs w:val="18"/>
              </w:rPr>
              <w:t>查阅文献资料能力</w:t>
            </w:r>
          </w:p>
        </w:tc>
        <w:tc>
          <w:tcPr>
            <w:tcW w:w="720" w:type="dxa"/>
            <w:noWrap w:val="0"/>
            <w:vAlign w:val="center"/>
          </w:tcPr>
          <w:p>
            <w:pPr>
              <w:spacing w:line="320" w:lineRule="exact"/>
              <w:jc w:val="center"/>
              <w:rPr>
                <w:rFonts w:hint="eastAsia" w:ascii="宋体" w:hAnsi="宋体"/>
                <w:sz w:val="18"/>
                <w:szCs w:val="18"/>
              </w:rPr>
            </w:pPr>
            <w:r>
              <w:rPr>
                <w:rFonts w:hint="eastAsia" w:ascii="宋体" w:hAnsi="宋体"/>
                <w:sz w:val="18"/>
                <w:szCs w:val="18"/>
              </w:rPr>
              <w:t>8</w:t>
            </w:r>
          </w:p>
        </w:tc>
        <w:tc>
          <w:tcPr>
            <w:tcW w:w="816" w:type="dxa"/>
            <w:noWrap w:val="0"/>
            <w:vAlign w:val="top"/>
          </w:tcPr>
          <w:p>
            <w:pPr>
              <w:spacing w:line="320" w:lineRule="exact"/>
              <w:rPr>
                <w:rFonts w:hint="eastAsia" w:ascii="宋体" w:hAnsi="宋体"/>
                <w:sz w:val="18"/>
                <w:szCs w:val="18"/>
              </w:rPr>
            </w:pPr>
          </w:p>
        </w:tc>
        <w:tc>
          <w:tcPr>
            <w:tcW w:w="2880" w:type="dxa"/>
            <w:gridSpan w:val="2"/>
            <w:noWrap w:val="0"/>
            <w:vAlign w:val="top"/>
          </w:tcPr>
          <w:p>
            <w:pPr>
              <w:spacing w:line="320" w:lineRule="exact"/>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jc w:val="center"/>
        </w:trPr>
        <w:tc>
          <w:tcPr>
            <w:tcW w:w="938" w:type="dxa"/>
            <w:vMerge w:val="continue"/>
            <w:noWrap w:val="0"/>
            <w:vAlign w:val="top"/>
          </w:tcPr>
          <w:p>
            <w:pPr>
              <w:spacing w:line="320" w:lineRule="exact"/>
              <w:jc w:val="center"/>
              <w:rPr>
                <w:rFonts w:hint="eastAsia" w:ascii="宋体" w:hAnsi="宋体"/>
                <w:sz w:val="18"/>
                <w:szCs w:val="18"/>
              </w:rPr>
            </w:pPr>
          </w:p>
        </w:tc>
        <w:tc>
          <w:tcPr>
            <w:tcW w:w="3379" w:type="dxa"/>
            <w:gridSpan w:val="3"/>
            <w:noWrap w:val="0"/>
            <w:vAlign w:val="center"/>
          </w:tcPr>
          <w:p>
            <w:pPr>
              <w:spacing w:line="320" w:lineRule="exact"/>
              <w:rPr>
                <w:rFonts w:hint="eastAsia" w:ascii="宋体" w:hAnsi="宋体"/>
                <w:sz w:val="18"/>
                <w:szCs w:val="18"/>
              </w:rPr>
            </w:pPr>
            <w:r>
              <w:rPr>
                <w:rFonts w:hint="eastAsia" w:ascii="宋体" w:hAnsi="宋体"/>
                <w:sz w:val="18"/>
                <w:szCs w:val="18"/>
              </w:rPr>
              <w:t>综合运用知识能力</w:t>
            </w:r>
          </w:p>
        </w:tc>
        <w:tc>
          <w:tcPr>
            <w:tcW w:w="720" w:type="dxa"/>
            <w:noWrap w:val="0"/>
            <w:vAlign w:val="center"/>
          </w:tcPr>
          <w:p>
            <w:pPr>
              <w:spacing w:line="320" w:lineRule="exact"/>
              <w:jc w:val="center"/>
              <w:rPr>
                <w:rFonts w:hint="eastAsia" w:ascii="宋体" w:hAnsi="宋体"/>
                <w:sz w:val="18"/>
                <w:szCs w:val="18"/>
              </w:rPr>
            </w:pPr>
            <w:r>
              <w:rPr>
                <w:rFonts w:hint="eastAsia" w:ascii="宋体" w:hAnsi="宋体"/>
                <w:sz w:val="18"/>
                <w:szCs w:val="18"/>
              </w:rPr>
              <w:t>7</w:t>
            </w:r>
          </w:p>
        </w:tc>
        <w:tc>
          <w:tcPr>
            <w:tcW w:w="816" w:type="dxa"/>
            <w:noWrap w:val="0"/>
            <w:vAlign w:val="top"/>
          </w:tcPr>
          <w:p>
            <w:pPr>
              <w:spacing w:line="320" w:lineRule="exact"/>
              <w:rPr>
                <w:rFonts w:hint="eastAsia" w:ascii="宋体" w:hAnsi="宋体"/>
                <w:sz w:val="18"/>
                <w:szCs w:val="18"/>
              </w:rPr>
            </w:pPr>
          </w:p>
        </w:tc>
        <w:tc>
          <w:tcPr>
            <w:tcW w:w="2880" w:type="dxa"/>
            <w:gridSpan w:val="2"/>
            <w:noWrap w:val="0"/>
            <w:vAlign w:val="top"/>
          </w:tcPr>
          <w:p>
            <w:pPr>
              <w:spacing w:line="320" w:lineRule="exact"/>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4" w:type="dxa"/>
          <w:cantSplit/>
          <w:jc w:val="center"/>
        </w:trPr>
        <w:tc>
          <w:tcPr>
            <w:tcW w:w="938" w:type="dxa"/>
            <w:vMerge w:val="continue"/>
            <w:noWrap w:val="0"/>
            <w:vAlign w:val="top"/>
          </w:tcPr>
          <w:p>
            <w:pPr>
              <w:spacing w:line="320" w:lineRule="exact"/>
              <w:jc w:val="center"/>
              <w:rPr>
                <w:rFonts w:hint="eastAsia" w:ascii="宋体" w:hAnsi="宋体"/>
                <w:sz w:val="18"/>
                <w:szCs w:val="18"/>
              </w:rPr>
            </w:pPr>
          </w:p>
        </w:tc>
        <w:tc>
          <w:tcPr>
            <w:tcW w:w="3379" w:type="dxa"/>
            <w:gridSpan w:val="3"/>
            <w:noWrap w:val="0"/>
            <w:vAlign w:val="center"/>
          </w:tcPr>
          <w:p>
            <w:pPr>
              <w:spacing w:line="320" w:lineRule="exact"/>
              <w:rPr>
                <w:rFonts w:hint="eastAsia" w:ascii="宋体" w:hAnsi="宋体"/>
                <w:sz w:val="18"/>
                <w:szCs w:val="18"/>
              </w:rPr>
            </w:pPr>
            <w:r>
              <w:rPr>
                <w:rFonts w:hint="eastAsia" w:ascii="宋体" w:hAnsi="宋体"/>
                <w:sz w:val="18"/>
                <w:szCs w:val="18"/>
              </w:rPr>
              <w:t>研究方案的设计能力</w:t>
            </w:r>
          </w:p>
        </w:tc>
        <w:tc>
          <w:tcPr>
            <w:tcW w:w="720" w:type="dxa"/>
            <w:noWrap w:val="0"/>
            <w:vAlign w:val="center"/>
          </w:tcPr>
          <w:p>
            <w:pPr>
              <w:spacing w:line="320" w:lineRule="exact"/>
              <w:jc w:val="center"/>
              <w:rPr>
                <w:rFonts w:hint="eastAsia" w:ascii="宋体" w:hAnsi="宋体"/>
                <w:sz w:val="18"/>
                <w:szCs w:val="18"/>
              </w:rPr>
            </w:pPr>
            <w:r>
              <w:rPr>
                <w:rFonts w:hint="eastAsia" w:ascii="宋体" w:hAnsi="宋体"/>
                <w:sz w:val="18"/>
                <w:szCs w:val="18"/>
              </w:rPr>
              <w:t>6</w:t>
            </w:r>
          </w:p>
        </w:tc>
        <w:tc>
          <w:tcPr>
            <w:tcW w:w="816" w:type="dxa"/>
            <w:noWrap w:val="0"/>
            <w:vAlign w:val="top"/>
          </w:tcPr>
          <w:p>
            <w:pPr>
              <w:spacing w:line="320" w:lineRule="exact"/>
              <w:rPr>
                <w:rFonts w:hint="eastAsia" w:ascii="宋体" w:hAnsi="宋体"/>
                <w:sz w:val="18"/>
                <w:szCs w:val="18"/>
              </w:rPr>
            </w:pPr>
          </w:p>
        </w:tc>
        <w:tc>
          <w:tcPr>
            <w:tcW w:w="2880" w:type="dxa"/>
            <w:gridSpan w:val="2"/>
            <w:noWrap w:val="0"/>
            <w:vAlign w:val="top"/>
          </w:tcPr>
          <w:p>
            <w:pPr>
              <w:spacing w:line="320" w:lineRule="exact"/>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jc w:val="center"/>
        </w:trPr>
        <w:tc>
          <w:tcPr>
            <w:tcW w:w="938" w:type="dxa"/>
            <w:vMerge w:val="continue"/>
            <w:noWrap w:val="0"/>
            <w:vAlign w:val="top"/>
          </w:tcPr>
          <w:p>
            <w:pPr>
              <w:spacing w:line="320" w:lineRule="exact"/>
              <w:jc w:val="center"/>
              <w:rPr>
                <w:rFonts w:hint="eastAsia" w:ascii="宋体" w:hAnsi="宋体"/>
                <w:sz w:val="18"/>
                <w:szCs w:val="18"/>
              </w:rPr>
            </w:pPr>
          </w:p>
        </w:tc>
        <w:tc>
          <w:tcPr>
            <w:tcW w:w="3379" w:type="dxa"/>
            <w:gridSpan w:val="3"/>
            <w:noWrap w:val="0"/>
            <w:vAlign w:val="center"/>
          </w:tcPr>
          <w:p>
            <w:pPr>
              <w:spacing w:line="320" w:lineRule="exact"/>
              <w:rPr>
                <w:rFonts w:hint="eastAsia" w:ascii="宋体" w:hAnsi="宋体"/>
                <w:sz w:val="18"/>
                <w:szCs w:val="18"/>
              </w:rPr>
            </w:pPr>
            <w:r>
              <w:rPr>
                <w:rFonts w:hint="eastAsia" w:ascii="宋体" w:hAnsi="宋体"/>
                <w:sz w:val="18"/>
                <w:szCs w:val="18"/>
              </w:rPr>
              <w:t>研究方法和手段的运用能力</w:t>
            </w:r>
          </w:p>
        </w:tc>
        <w:tc>
          <w:tcPr>
            <w:tcW w:w="720" w:type="dxa"/>
            <w:noWrap w:val="0"/>
            <w:vAlign w:val="center"/>
          </w:tcPr>
          <w:p>
            <w:pPr>
              <w:spacing w:line="320" w:lineRule="exact"/>
              <w:jc w:val="center"/>
              <w:rPr>
                <w:rFonts w:hint="eastAsia" w:ascii="宋体" w:hAnsi="宋体"/>
                <w:sz w:val="18"/>
                <w:szCs w:val="18"/>
              </w:rPr>
            </w:pPr>
            <w:r>
              <w:rPr>
                <w:rFonts w:hint="eastAsia" w:ascii="宋体" w:hAnsi="宋体"/>
                <w:sz w:val="18"/>
                <w:szCs w:val="18"/>
              </w:rPr>
              <w:t>5</w:t>
            </w:r>
          </w:p>
        </w:tc>
        <w:tc>
          <w:tcPr>
            <w:tcW w:w="816" w:type="dxa"/>
            <w:noWrap w:val="0"/>
            <w:vAlign w:val="top"/>
          </w:tcPr>
          <w:p>
            <w:pPr>
              <w:spacing w:line="320" w:lineRule="exact"/>
              <w:rPr>
                <w:rFonts w:hint="eastAsia" w:ascii="宋体" w:hAnsi="宋体"/>
                <w:sz w:val="18"/>
                <w:szCs w:val="18"/>
              </w:rPr>
            </w:pPr>
          </w:p>
        </w:tc>
        <w:tc>
          <w:tcPr>
            <w:tcW w:w="2880" w:type="dxa"/>
            <w:gridSpan w:val="2"/>
            <w:noWrap w:val="0"/>
            <w:vAlign w:val="top"/>
          </w:tcPr>
          <w:p>
            <w:pPr>
              <w:spacing w:line="320" w:lineRule="exact"/>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jc w:val="center"/>
        </w:trPr>
        <w:tc>
          <w:tcPr>
            <w:tcW w:w="938" w:type="dxa"/>
            <w:vMerge w:val="continue"/>
            <w:noWrap w:val="0"/>
            <w:vAlign w:val="top"/>
          </w:tcPr>
          <w:p>
            <w:pPr>
              <w:spacing w:line="320" w:lineRule="exact"/>
              <w:jc w:val="center"/>
              <w:rPr>
                <w:rFonts w:hint="eastAsia" w:ascii="宋体" w:hAnsi="宋体"/>
                <w:sz w:val="18"/>
                <w:szCs w:val="18"/>
              </w:rPr>
            </w:pPr>
          </w:p>
        </w:tc>
        <w:tc>
          <w:tcPr>
            <w:tcW w:w="3379" w:type="dxa"/>
            <w:gridSpan w:val="3"/>
            <w:noWrap w:val="0"/>
            <w:vAlign w:val="center"/>
          </w:tcPr>
          <w:p>
            <w:pPr>
              <w:spacing w:line="320" w:lineRule="exact"/>
              <w:rPr>
                <w:rFonts w:hint="eastAsia" w:ascii="宋体" w:hAnsi="宋体"/>
                <w:sz w:val="18"/>
                <w:szCs w:val="18"/>
              </w:rPr>
            </w:pPr>
            <w:r>
              <w:rPr>
                <w:rFonts w:hint="eastAsia" w:ascii="宋体" w:hAnsi="宋体"/>
                <w:sz w:val="18"/>
                <w:szCs w:val="18"/>
              </w:rPr>
              <w:t>外文应用能力</w:t>
            </w:r>
          </w:p>
        </w:tc>
        <w:tc>
          <w:tcPr>
            <w:tcW w:w="720" w:type="dxa"/>
            <w:noWrap w:val="0"/>
            <w:vAlign w:val="center"/>
          </w:tcPr>
          <w:p>
            <w:pPr>
              <w:spacing w:line="320" w:lineRule="exact"/>
              <w:jc w:val="center"/>
              <w:rPr>
                <w:rFonts w:hint="eastAsia" w:ascii="宋体" w:hAnsi="宋体"/>
                <w:sz w:val="18"/>
                <w:szCs w:val="18"/>
              </w:rPr>
            </w:pPr>
            <w:r>
              <w:rPr>
                <w:rFonts w:hint="eastAsia" w:ascii="宋体" w:hAnsi="宋体"/>
                <w:sz w:val="18"/>
                <w:szCs w:val="18"/>
              </w:rPr>
              <w:t>4</w:t>
            </w:r>
          </w:p>
        </w:tc>
        <w:tc>
          <w:tcPr>
            <w:tcW w:w="816" w:type="dxa"/>
            <w:noWrap w:val="0"/>
            <w:vAlign w:val="top"/>
          </w:tcPr>
          <w:p>
            <w:pPr>
              <w:spacing w:line="320" w:lineRule="exact"/>
              <w:rPr>
                <w:rFonts w:hint="eastAsia" w:ascii="宋体" w:hAnsi="宋体"/>
                <w:sz w:val="18"/>
                <w:szCs w:val="18"/>
              </w:rPr>
            </w:pPr>
          </w:p>
        </w:tc>
        <w:tc>
          <w:tcPr>
            <w:tcW w:w="2880" w:type="dxa"/>
            <w:gridSpan w:val="2"/>
            <w:noWrap w:val="0"/>
            <w:vAlign w:val="top"/>
          </w:tcPr>
          <w:p>
            <w:pPr>
              <w:spacing w:line="320" w:lineRule="exact"/>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jc w:val="center"/>
        </w:trPr>
        <w:tc>
          <w:tcPr>
            <w:tcW w:w="938" w:type="dxa"/>
            <w:vMerge w:val="restart"/>
            <w:noWrap w:val="0"/>
            <w:vAlign w:val="center"/>
          </w:tcPr>
          <w:p>
            <w:pPr>
              <w:spacing w:line="320" w:lineRule="exact"/>
              <w:jc w:val="center"/>
              <w:rPr>
                <w:rFonts w:hint="eastAsia" w:ascii="宋体" w:hAnsi="宋体"/>
                <w:sz w:val="18"/>
                <w:szCs w:val="18"/>
              </w:rPr>
            </w:pPr>
            <w:r>
              <w:rPr>
                <w:rFonts w:hint="eastAsia" w:ascii="宋体" w:hAnsi="宋体"/>
                <w:sz w:val="18"/>
                <w:szCs w:val="18"/>
              </w:rPr>
              <w:t>成果</w:t>
            </w:r>
          </w:p>
          <w:p>
            <w:pPr>
              <w:spacing w:line="320" w:lineRule="exact"/>
              <w:jc w:val="center"/>
              <w:rPr>
                <w:rFonts w:hint="eastAsia" w:ascii="宋体" w:hAnsi="宋体"/>
                <w:sz w:val="18"/>
                <w:szCs w:val="18"/>
              </w:rPr>
            </w:pPr>
            <w:r>
              <w:rPr>
                <w:rFonts w:hint="eastAsia" w:ascii="宋体" w:hAnsi="宋体"/>
                <w:sz w:val="18"/>
                <w:szCs w:val="18"/>
              </w:rPr>
              <w:t>质量</w:t>
            </w:r>
          </w:p>
          <w:p>
            <w:pPr>
              <w:spacing w:line="320" w:lineRule="exact"/>
              <w:jc w:val="center"/>
              <w:rPr>
                <w:rFonts w:hint="eastAsia" w:ascii="宋体" w:hAnsi="宋体"/>
                <w:sz w:val="18"/>
                <w:szCs w:val="18"/>
              </w:rPr>
            </w:pPr>
            <w:r>
              <w:rPr>
                <w:rFonts w:hint="eastAsia" w:ascii="宋体" w:hAnsi="宋体"/>
                <w:sz w:val="18"/>
                <w:szCs w:val="18"/>
              </w:rPr>
              <w:t>40%</w:t>
            </w:r>
          </w:p>
        </w:tc>
        <w:tc>
          <w:tcPr>
            <w:tcW w:w="3379" w:type="dxa"/>
            <w:gridSpan w:val="3"/>
            <w:noWrap w:val="0"/>
            <w:vAlign w:val="center"/>
          </w:tcPr>
          <w:p>
            <w:pPr>
              <w:spacing w:line="320" w:lineRule="exact"/>
              <w:rPr>
                <w:rFonts w:hint="eastAsia" w:ascii="宋体" w:hAnsi="宋体"/>
                <w:sz w:val="18"/>
                <w:szCs w:val="18"/>
              </w:rPr>
            </w:pPr>
            <w:r>
              <w:rPr>
                <w:rFonts w:hint="eastAsia" w:ascii="宋体" w:hAnsi="宋体"/>
                <w:sz w:val="18"/>
                <w:szCs w:val="18"/>
              </w:rPr>
              <w:t>文题相符</w:t>
            </w:r>
          </w:p>
        </w:tc>
        <w:tc>
          <w:tcPr>
            <w:tcW w:w="720" w:type="dxa"/>
            <w:noWrap w:val="0"/>
            <w:vAlign w:val="center"/>
          </w:tcPr>
          <w:p>
            <w:pPr>
              <w:spacing w:line="320" w:lineRule="exact"/>
              <w:jc w:val="center"/>
              <w:rPr>
                <w:rFonts w:hint="eastAsia" w:ascii="宋体" w:hAnsi="宋体"/>
                <w:sz w:val="18"/>
                <w:szCs w:val="18"/>
              </w:rPr>
            </w:pPr>
            <w:r>
              <w:rPr>
                <w:rFonts w:hint="eastAsia" w:ascii="宋体" w:hAnsi="宋体"/>
                <w:sz w:val="18"/>
                <w:szCs w:val="18"/>
              </w:rPr>
              <w:t>15</w:t>
            </w:r>
          </w:p>
        </w:tc>
        <w:tc>
          <w:tcPr>
            <w:tcW w:w="816" w:type="dxa"/>
            <w:noWrap w:val="0"/>
            <w:vAlign w:val="top"/>
          </w:tcPr>
          <w:p>
            <w:pPr>
              <w:spacing w:line="320" w:lineRule="exact"/>
              <w:rPr>
                <w:rFonts w:hint="eastAsia" w:ascii="宋体" w:hAnsi="宋体"/>
                <w:sz w:val="18"/>
                <w:szCs w:val="18"/>
              </w:rPr>
            </w:pPr>
          </w:p>
        </w:tc>
        <w:tc>
          <w:tcPr>
            <w:tcW w:w="2880" w:type="dxa"/>
            <w:gridSpan w:val="2"/>
            <w:noWrap w:val="0"/>
            <w:vAlign w:val="top"/>
          </w:tcPr>
          <w:p>
            <w:pPr>
              <w:spacing w:line="320" w:lineRule="exact"/>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jc w:val="center"/>
        </w:trPr>
        <w:tc>
          <w:tcPr>
            <w:tcW w:w="938" w:type="dxa"/>
            <w:vMerge w:val="continue"/>
            <w:noWrap w:val="0"/>
            <w:vAlign w:val="top"/>
          </w:tcPr>
          <w:p>
            <w:pPr>
              <w:spacing w:line="320" w:lineRule="exact"/>
              <w:rPr>
                <w:rFonts w:hint="eastAsia" w:ascii="宋体" w:hAnsi="宋体"/>
                <w:sz w:val="18"/>
                <w:szCs w:val="18"/>
              </w:rPr>
            </w:pPr>
          </w:p>
        </w:tc>
        <w:tc>
          <w:tcPr>
            <w:tcW w:w="3379" w:type="dxa"/>
            <w:gridSpan w:val="3"/>
            <w:noWrap w:val="0"/>
            <w:vAlign w:val="center"/>
          </w:tcPr>
          <w:p>
            <w:pPr>
              <w:spacing w:line="320" w:lineRule="exact"/>
              <w:rPr>
                <w:rFonts w:hint="eastAsia" w:ascii="宋体" w:hAnsi="宋体"/>
                <w:sz w:val="18"/>
                <w:szCs w:val="18"/>
              </w:rPr>
            </w:pPr>
            <w:r>
              <w:rPr>
                <w:rFonts w:hint="eastAsia" w:ascii="宋体" w:hAnsi="宋体"/>
                <w:sz w:val="18"/>
                <w:szCs w:val="18"/>
              </w:rPr>
              <w:t>写作水平</w:t>
            </w:r>
          </w:p>
        </w:tc>
        <w:tc>
          <w:tcPr>
            <w:tcW w:w="720" w:type="dxa"/>
            <w:noWrap w:val="0"/>
            <w:vAlign w:val="center"/>
          </w:tcPr>
          <w:p>
            <w:pPr>
              <w:spacing w:line="320" w:lineRule="exact"/>
              <w:jc w:val="center"/>
              <w:rPr>
                <w:rFonts w:hint="eastAsia" w:ascii="宋体" w:hAnsi="宋体"/>
                <w:sz w:val="18"/>
                <w:szCs w:val="18"/>
              </w:rPr>
            </w:pPr>
            <w:r>
              <w:rPr>
                <w:rFonts w:hint="eastAsia" w:ascii="宋体" w:hAnsi="宋体"/>
                <w:sz w:val="18"/>
                <w:szCs w:val="18"/>
              </w:rPr>
              <w:t>10</w:t>
            </w:r>
          </w:p>
        </w:tc>
        <w:tc>
          <w:tcPr>
            <w:tcW w:w="816" w:type="dxa"/>
            <w:noWrap w:val="0"/>
            <w:vAlign w:val="top"/>
          </w:tcPr>
          <w:p>
            <w:pPr>
              <w:spacing w:line="320" w:lineRule="exact"/>
              <w:rPr>
                <w:rFonts w:hint="eastAsia" w:ascii="宋体" w:hAnsi="宋体"/>
                <w:sz w:val="18"/>
                <w:szCs w:val="18"/>
              </w:rPr>
            </w:pPr>
          </w:p>
        </w:tc>
        <w:tc>
          <w:tcPr>
            <w:tcW w:w="2880" w:type="dxa"/>
            <w:gridSpan w:val="2"/>
            <w:noWrap w:val="0"/>
            <w:vAlign w:val="top"/>
          </w:tcPr>
          <w:p>
            <w:pPr>
              <w:spacing w:line="320" w:lineRule="exact"/>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jc w:val="center"/>
        </w:trPr>
        <w:tc>
          <w:tcPr>
            <w:tcW w:w="938" w:type="dxa"/>
            <w:vMerge w:val="continue"/>
            <w:noWrap w:val="0"/>
            <w:vAlign w:val="top"/>
          </w:tcPr>
          <w:p>
            <w:pPr>
              <w:spacing w:line="320" w:lineRule="exact"/>
              <w:rPr>
                <w:rFonts w:hint="eastAsia" w:ascii="宋体" w:hAnsi="宋体"/>
                <w:sz w:val="18"/>
                <w:szCs w:val="18"/>
              </w:rPr>
            </w:pPr>
          </w:p>
        </w:tc>
        <w:tc>
          <w:tcPr>
            <w:tcW w:w="3379" w:type="dxa"/>
            <w:gridSpan w:val="3"/>
            <w:noWrap w:val="0"/>
            <w:vAlign w:val="center"/>
          </w:tcPr>
          <w:p>
            <w:pPr>
              <w:spacing w:line="320" w:lineRule="exact"/>
              <w:rPr>
                <w:rFonts w:hint="eastAsia" w:ascii="宋体" w:hAnsi="宋体"/>
                <w:sz w:val="18"/>
                <w:szCs w:val="18"/>
              </w:rPr>
            </w:pPr>
            <w:r>
              <w:rPr>
                <w:rFonts w:hint="eastAsia" w:ascii="宋体" w:hAnsi="宋体"/>
                <w:sz w:val="18"/>
                <w:szCs w:val="18"/>
              </w:rPr>
              <w:t>写作规范</w:t>
            </w:r>
          </w:p>
        </w:tc>
        <w:tc>
          <w:tcPr>
            <w:tcW w:w="720" w:type="dxa"/>
            <w:noWrap w:val="0"/>
            <w:vAlign w:val="center"/>
          </w:tcPr>
          <w:p>
            <w:pPr>
              <w:spacing w:line="320" w:lineRule="exact"/>
              <w:jc w:val="center"/>
              <w:rPr>
                <w:rFonts w:hint="eastAsia" w:ascii="宋体" w:hAnsi="宋体"/>
                <w:sz w:val="18"/>
                <w:szCs w:val="18"/>
              </w:rPr>
            </w:pPr>
            <w:r>
              <w:rPr>
                <w:rFonts w:hint="eastAsia" w:ascii="宋体" w:hAnsi="宋体"/>
                <w:sz w:val="18"/>
                <w:szCs w:val="18"/>
              </w:rPr>
              <w:t>5</w:t>
            </w:r>
          </w:p>
        </w:tc>
        <w:tc>
          <w:tcPr>
            <w:tcW w:w="816" w:type="dxa"/>
            <w:noWrap w:val="0"/>
            <w:vAlign w:val="top"/>
          </w:tcPr>
          <w:p>
            <w:pPr>
              <w:spacing w:line="320" w:lineRule="exact"/>
              <w:rPr>
                <w:rFonts w:hint="eastAsia" w:ascii="宋体" w:hAnsi="宋体"/>
                <w:sz w:val="18"/>
                <w:szCs w:val="18"/>
              </w:rPr>
            </w:pPr>
          </w:p>
        </w:tc>
        <w:tc>
          <w:tcPr>
            <w:tcW w:w="2880" w:type="dxa"/>
            <w:gridSpan w:val="2"/>
            <w:noWrap w:val="0"/>
            <w:vAlign w:val="top"/>
          </w:tcPr>
          <w:p>
            <w:pPr>
              <w:spacing w:line="320" w:lineRule="exact"/>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jc w:val="center"/>
        </w:trPr>
        <w:tc>
          <w:tcPr>
            <w:tcW w:w="938" w:type="dxa"/>
            <w:vMerge w:val="continue"/>
            <w:noWrap w:val="0"/>
            <w:vAlign w:val="top"/>
          </w:tcPr>
          <w:p>
            <w:pPr>
              <w:spacing w:line="320" w:lineRule="exact"/>
              <w:rPr>
                <w:rFonts w:hint="eastAsia" w:ascii="宋体" w:hAnsi="宋体"/>
                <w:sz w:val="18"/>
                <w:szCs w:val="18"/>
              </w:rPr>
            </w:pPr>
          </w:p>
        </w:tc>
        <w:tc>
          <w:tcPr>
            <w:tcW w:w="3379" w:type="dxa"/>
            <w:gridSpan w:val="3"/>
            <w:noWrap w:val="0"/>
            <w:vAlign w:val="center"/>
          </w:tcPr>
          <w:p>
            <w:pPr>
              <w:spacing w:line="320" w:lineRule="exact"/>
              <w:rPr>
                <w:rFonts w:hint="eastAsia" w:ascii="宋体" w:hAnsi="宋体"/>
                <w:sz w:val="18"/>
                <w:szCs w:val="18"/>
              </w:rPr>
            </w:pPr>
            <w:r>
              <w:rPr>
                <w:rFonts w:hint="eastAsia" w:ascii="宋体" w:hAnsi="宋体"/>
                <w:sz w:val="18"/>
                <w:szCs w:val="18"/>
              </w:rPr>
              <w:t>篇幅</w:t>
            </w:r>
          </w:p>
        </w:tc>
        <w:tc>
          <w:tcPr>
            <w:tcW w:w="720" w:type="dxa"/>
            <w:noWrap w:val="0"/>
            <w:vAlign w:val="center"/>
          </w:tcPr>
          <w:p>
            <w:pPr>
              <w:spacing w:line="320" w:lineRule="exact"/>
              <w:jc w:val="center"/>
              <w:rPr>
                <w:rFonts w:hint="eastAsia" w:ascii="宋体" w:hAnsi="宋体"/>
                <w:sz w:val="18"/>
                <w:szCs w:val="18"/>
              </w:rPr>
            </w:pPr>
            <w:r>
              <w:rPr>
                <w:rFonts w:hint="eastAsia" w:ascii="宋体" w:hAnsi="宋体"/>
                <w:sz w:val="18"/>
                <w:szCs w:val="18"/>
              </w:rPr>
              <w:t>5</w:t>
            </w:r>
          </w:p>
        </w:tc>
        <w:tc>
          <w:tcPr>
            <w:tcW w:w="816" w:type="dxa"/>
            <w:noWrap w:val="0"/>
            <w:vAlign w:val="top"/>
          </w:tcPr>
          <w:p>
            <w:pPr>
              <w:spacing w:line="320" w:lineRule="exact"/>
              <w:rPr>
                <w:rFonts w:hint="eastAsia" w:ascii="宋体" w:hAnsi="宋体"/>
                <w:sz w:val="18"/>
                <w:szCs w:val="18"/>
              </w:rPr>
            </w:pPr>
          </w:p>
        </w:tc>
        <w:tc>
          <w:tcPr>
            <w:tcW w:w="2880" w:type="dxa"/>
            <w:gridSpan w:val="2"/>
            <w:noWrap w:val="0"/>
            <w:vAlign w:val="top"/>
          </w:tcPr>
          <w:p>
            <w:pPr>
              <w:spacing w:line="320" w:lineRule="exact"/>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jc w:val="center"/>
        </w:trPr>
        <w:tc>
          <w:tcPr>
            <w:tcW w:w="938" w:type="dxa"/>
            <w:vMerge w:val="continue"/>
            <w:noWrap w:val="0"/>
            <w:vAlign w:val="top"/>
          </w:tcPr>
          <w:p>
            <w:pPr>
              <w:spacing w:line="320" w:lineRule="exact"/>
              <w:rPr>
                <w:rFonts w:hint="eastAsia" w:ascii="宋体" w:hAnsi="宋体"/>
                <w:sz w:val="18"/>
                <w:szCs w:val="18"/>
              </w:rPr>
            </w:pPr>
          </w:p>
        </w:tc>
        <w:tc>
          <w:tcPr>
            <w:tcW w:w="3379" w:type="dxa"/>
            <w:gridSpan w:val="3"/>
            <w:noWrap w:val="0"/>
            <w:vAlign w:val="center"/>
          </w:tcPr>
          <w:p>
            <w:pPr>
              <w:spacing w:line="320" w:lineRule="exact"/>
              <w:rPr>
                <w:rFonts w:hint="eastAsia" w:ascii="宋体" w:hAnsi="宋体"/>
                <w:sz w:val="18"/>
                <w:szCs w:val="18"/>
              </w:rPr>
            </w:pPr>
            <w:r>
              <w:rPr>
                <w:rFonts w:hint="eastAsia" w:ascii="宋体" w:hAnsi="宋体"/>
                <w:sz w:val="18"/>
                <w:szCs w:val="18"/>
              </w:rPr>
              <w:t>成果的理论或实际价值</w:t>
            </w:r>
          </w:p>
        </w:tc>
        <w:tc>
          <w:tcPr>
            <w:tcW w:w="720" w:type="dxa"/>
            <w:noWrap w:val="0"/>
            <w:vAlign w:val="center"/>
          </w:tcPr>
          <w:p>
            <w:pPr>
              <w:spacing w:line="320" w:lineRule="exact"/>
              <w:jc w:val="center"/>
              <w:rPr>
                <w:rFonts w:hint="eastAsia" w:ascii="宋体" w:hAnsi="宋体"/>
                <w:sz w:val="18"/>
                <w:szCs w:val="18"/>
              </w:rPr>
            </w:pPr>
            <w:r>
              <w:rPr>
                <w:rFonts w:hint="eastAsia" w:ascii="宋体" w:hAnsi="宋体"/>
                <w:sz w:val="18"/>
                <w:szCs w:val="18"/>
              </w:rPr>
              <w:t>5</w:t>
            </w:r>
          </w:p>
        </w:tc>
        <w:tc>
          <w:tcPr>
            <w:tcW w:w="816" w:type="dxa"/>
            <w:noWrap w:val="0"/>
            <w:vAlign w:val="top"/>
          </w:tcPr>
          <w:p>
            <w:pPr>
              <w:spacing w:line="320" w:lineRule="exact"/>
              <w:rPr>
                <w:rFonts w:hint="eastAsia" w:ascii="宋体" w:hAnsi="宋体"/>
                <w:sz w:val="18"/>
                <w:szCs w:val="18"/>
              </w:rPr>
            </w:pPr>
          </w:p>
        </w:tc>
        <w:tc>
          <w:tcPr>
            <w:tcW w:w="2880" w:type="dxa"/>
            <w:gridSpan w:val="2"/>
            <w:noWrap w:val="0"/>
            <w:vAlign w:val="top"/>
          </w:tcPr>
          <w:p>
            <w:pPr>
              <w:spacing w:line="320" w:lineRule="exact"/>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cantSplit/>
          <w:trHeight w:val="4502" w:hRule="atLeast"/>
          <w:jc w:val="center"/>
        </w:trPr>
        <w:tc>
          <w:tcPr>
            <w:tcW w:w="938" w:type="dxa"/>
            <w:noWrap w:val="0"/>
            <w:vAlign w:val="top"/>
          </w:tcPr>
          <w:p>
            <w:pPr>
              <w:spacing w:line="320" w:lineRule="exact"/>
              <w:rPr>
                <w:rFonts w:hint="eastAsia"/>
                <w:sz w:val="18"/>
                <w:szCs w:val="18"/>
              </w:rPr>
            </w:pPr>
          </w:p>
          <w:p>
            <w:pPr>
              <w:spacing w:line="320" w:lineRule="exact"/>
              <w:jc w:val="center"/>
              <w:rPr>
                <w:rFonts w:hint="eastAsia"/>
                <w:sz w:val="18"/>
                <w:szCs w:val="18"/>
              </w:rPr>
            </w:pPr>
            <w:r>
              <w:rPr>
                <w:rFonts w:hint="eastAsia"/>
                <w:sz w:val="18"/>
                <w:szCs w:val="18"/>
              </w:rPr>
              <w:t>评</w:t>
            </w:r>
          </w:p>
          <w:p>
            <w:pPr>
              <w:spacing w:line="320" w:lineRule="exact"/>
              <w:jc w:val="center"/>
              <w:rPr>
                <w:rFonts w:hint="eastAsia"/>
                <w:sz w:val="18"/>
                <w:szCs w:val="18"/>
              </w:rPr>
            </w:pPr>
          </w:p>
          <w:p>
            <w:pPr>
              <w:spacing w:line="320" w:lineRule="exact"/>
              <w:jc w:val="center"/>
              <w:rPr>
                <w:rFonts w:hint="eastAsia"/>
                <w:sz w:val="18"/>
                <w:szCs w:val="18"/>
              </w:rPr>
            </w:pPr>
            <w:r>
              <w:rPr>
                <w:rFonts w:hint="eastAsia"/>
                <w:sz w:val="18"/>
                <w:szCs w:val="18"/>
              </w:rPr>
              <w:t>阅</w:t>
            </w:r>
          </w:p>
          <w:p>
            <w:pPr>
              <w:spacing w:line="320" w:lineRule="exact"/>
              <w:jc w:val="center"/>
              <w:rPr>
                <w:rFonts w:hint="eastAsia"/>
                <w:sz w:val="18"/>
                <w:szCs w:val="18"/>
              </w:rPr>
            </w:pPr>
          </w:p>
          <w:p>
            <w:pPr>
              <w:spacing w:line="320" w:lineRule="exact"/>
              <w:jc w:val="center"/>
              <w:rPr>
                <w:rFonts w:hint="eastAsia"/>
                <w:sz w:val="18"/>
                <w:szCs w:val="18"/>
              </w:rPr>
            </w:pPr>
            <w:r>
              <w:rPr>
                <w:rFonts w:hint="eastAsia"/>
                <w:sz w:val="18"/>
                <w:szCs w:val="18"/>
              </w:rPr>
              <w:t>教</w:t>
            </w:r>
          </w:p>
          <w:p>
            <w:pPr>
              <w:spacing w:line="320" w:lineRule="exact"/>
              <w:jc w:val="center"/>
              <w:rPr>
                <w:rFonts w:hint="eastAsia"/>
                <w:sz w:val="18"/>
                <w:szCs w:val="18"/>
              </w:rPr>
            </w:pPr>
          </w:p>
          <w:p>
            <w:pPr>
              <w:spacing w:line="320" w:lineRule="exact"/>
              <w:jc w:val="center"/>
              <w:rPr>
                <w:rFonts w:hint="eastAsia"/>
                <w:sz w:val="18"/>
                <w:szCs w:val="18"/>
              </w:rPr>
            </w:pPr>
            <w:r>
              <w:rPr>
                <w:rFonts w:hint="eastAsia"/>
                <w:sz w:val="18"/>
                <w:szCs w:val="18"/>
              </w:rPr>
              <w:t>师</w:t>
            </w:r>
          </w:p>
          <w:p>
            <w:pPr>
              <w:spacing w:line="320" w:lineRule="exact"/>
              <w:jc w:val="center"/>
              <w:rPr>
                <w:rFonts w:hint="eastAsia"/>
                <w:sz w:val="18"/>
                <w:szCs w:val="18"/>
              </w:rPr>
            </w:pPr>
          </w:p>
          <w:p>
            <w:pPr>
              <w:spacing w:line="320" w:lineRule="exact"/>
              <w:jc w:val="center"/>
              <w:rPr>
                <w:rFonts w:hint="eastAsia"/>
                <w:sz w:val="18"/>
                <w:szCs w:val="18"/>
              </w:rPr>
            </w:pPr>
            <w:r>
              <w:rPr>
                <w:rFonts w:hint="eastAsia"/>
                <w:sz w:val="18"/>
                <w:szCs w:val="18"/>
              </w:rPr>
              <w:t>评</w:t>
            </w:r>
          </w:p>
          <w:p>
            <w:pPr>
              <w:spacing w:line="320" w:lineRule="exact"/>
              <w:jc w:val="center"/>
              <w:rPr>
                <w:rFonts w:hint="eastAsia"/>
                <w:sz w:val="18"/>
                <w:szCs w:val="18"/>
              </w:rPr>
            </w:pPr>
          </w:p>
          <w:p>
            <w:pPr>
              <w:spacing w:line="320" w:lineRule="exact"/>
              <w:jc w:val="center"/>
              <w:rPr>
                <w:rFonts w:hint="eastAsia"/>
                <w:sz w:val="18"/>
                <w:szCs w:val="18"/>
              </w:rPr>
            </w:pPr>
            <w:r>
              <w:rPr>
                <w:rFonts w:hint="eastAsia"/>
                <w:sz w:val="18"/>
                <w:szCs w:val="18"/>
              </w:rPr>
              <w:t>语</w:t>
            </w:r>
          </w:p>
        </w:tc>
        <w:tc>
          <w:tcPr>
            <w:tcW w:w="7795" w:type="dxa"/>
            <w:gridSpan w:val="7"/>
            <w:noWrap w:val="0"/>
            <w:vAlign w:val="top"/>
          </w:tcPr>
          <w:p>
            <w:pPr>
              <w:spacing w:line="320" w:lineRule="exact"/>
              <w:rPr>
                <w:rFonts w:hint="eastAsia"/>
                <w:sz w:val="18"/>
                <w:szCs w:val="18"/>
              </w:rPr>
            </w:pPr>
          </w:p>
          <w:p>
            <w:pPr>
              <w:spacing w:line="320" w:lineRule="exact"/>
              <w:rPr>
                <w:rFonts w:hint="eastAsia"/>
                <w:sz w:val="18"/>
                <w:szCs w:val="18"/>
              </w:rPr>
            </w:pPr>
          </w:p>
          <w:p>
            <w:pPr>
              <w:spacing w:line="320" w:lineRule="exact"/>
              <w:rPr>
                <w:rFonts w:hint="eastAsia"/>
                <w:sz w:val="18"/>
                <w:szCs w:val="18"/>
              </w:rPr>
            </w:pPr>
          </w:p>
          <w:p>
            <w:pPr>
              <w:spacing w:line="320" w:lineRule="exact"/>
              <w:rPr>
                <w:rFonts w:hint="eastAsia"/>
                <w:sz w:val="18"/>
                <w:szCs w:val="18"/>
              </w:rPr>
            </w:pPr>
          </w:p>
          <w:p>
            <w:pPr>
              <w:spacing w:line="320" w:lineRule="exact"/>
              <w:rPr>
                <w:rFonts w:hint="eastAsia"/>
                <w:sz w:val="18"/>
                <w:szCs w:val="18"/>
              </w:rPr>
            </w:pPr>
          </w:p>
          <w:p>
            <w:pPr>
              <w:spacing w:line="320" w:lineRule="exact"/>
              <w:rPr>
                <w:rFonts w:hint="eastAsia"/>
                <w:sz w:val="18"/>
                <w:szCs w:val="18"/>
              </w:rPr>
            </w:pPr>
          </w:p>
          <w:p>
            <w:pPr>
              <w:spacing w:line="320" w:lineRule="exact"/>
              <w:rPr>
                <w:rFonts w:hint="eastAsia"/>
                <w:sz w:val="18"/>
                <w:szCs w:val="18"/>
              </w:rPr>
            </w:pPr>
          </w:p>
          <w:p>
            <w:pPr>
              <w:spacing w:line="320" w:lineRule="exact"/>
              <w:rPr>
                <w:rFonts w:hint="eastAsia"/>
                <w:sz w:val="18"/>
                <w:szCs w:val="18"/>
              </w:rPr>
            </w:pPr>
          </w:p>
          <w:p>
            <w:pPr>
              <w:spacing w:line="320" w:lineRule="exact"/>
              <w:rPr>
                <w:rFonts w:hint="eastAsia"/>
                <w:sz w:val="18"/>
                <w:szCs w:val="18"/>
              </w:rPr>
            </w:pPr>
          </w:p>
          <w:p>
            <w:pPr>
              <w:spacing w:line="320" w:lineRule="exact"/>
              <w:rPr>
                <w:rFonts w:hint="eastAsia"/>
                <w:sz w:val="18"/>
                <w:szCs w:val="18"/>
              </w:rPr>
            </w:pPr>
          </w:p>
          <w:p>
            <w:pPr>
              <w:spacing w:line="320" w:lineRule="exact"/>
              <w:ind w:firstLine="5220" w:firstLineChars="2900"/>
              <w:rPr>
                <w:rFonts w:hint="eastAsia"/>
                <w:sz w:val="18"/>
                <w:szCs w:val="18"/>
              </w:rPr>
            </w:pPr>
            <w:r>
              <w:rPr>
                <w:rFonts w:hint="eastAsia"/>
                <w:sz w:val="18"/>
                <w:szCs w:val="18"/>
              </w:rPr>
              <w:t xml:space="preserve">                                  </w:t>
            </w:r>
          </w:p>
          <w:p>
            <w:pPr>
              <w:spacing w:line="320" w:lineRule="exact"/>
              <w:rPr>
                <w:rFonts w:hint="eastAsia"/>
                <w:sz w:val="18"/>
                <w:szCs w:val="18"/>
              </w:rPr>
            </w:pPr>
          </w:p>
          <w:p>
            <w:pPr>
              <w:spacing w:line="320" w:lineRule="exact"/>
              <w:rPr>
                <w:rFonts w:hint="eastAsia"/>
                <w:sz w:val="18"/>
                <w:szCs w:val="18"/>
              </w:rPr>
            </w:pPr>
          </w:p>
          <w:p>
            <w:pPr>
              <w:spacing w:line="320" w:lineRule="exact"/>
              <w:rPr>
                <w:rFonts w:hint="eastAsia"/>
                <w:sz w:val="18"/>
                <w:szCs w:val="18"/>
              </w:rPr>
            </w:pPr>
          </w:p>
          <w:p>
            <w:pPr>
              <w:spacing w:line="320" w:lineRule="exact"/>
              <w:rPr>
                <w:rFonts w:hint="eastAsia"/>
                <w:sz w:val="18"/>
                <w:szCs w:val="18"/>
              </w:rPr>
            </w:pPr>
          </w:p>
          <w:p>
            <w:pPr>
              <w:spacing w:line="320" w:lineRule="exact"/>
              <w:rPr>
                <w:rFonts w:hint="eastAsia"/>
                <w:sz w:val="18"/>
                <w:szCs w:val="18"/>
              </w:rPr>
            </w:pPr>
          </w:p>
          <w:p>
            <w:pPr>
              <w:spacing w:line="320" w:lineRule="exact"/>
              <w:rPr>
                <w:rFonts w:hint="eastAsia"/>
                <w:sz w:val="18"/>
                <w:szCs w:val="18"/>
              </w:rPr>
            </w:pPr>
            <w:r>
              <w:rPr>
                <w:rFonts w:hint="eastAsia"/>
                <w:sz w:val="18"/>
                <w:szCs w:val="18"/>
              </w:rPr>
              <w:t>是否可以进入答辩环节：             评阅人签名：                    年   月   日</w:t>
            </w:r>
          </w:p>
          <w:p>
            <w:pPr>
              <w:spacing w:line="320" w:lineRule="exact"/>
              <w:rPr>
                <w:rFonts w:hint="eastAsia"/>
                <w:sz w:val="18"/>
                <w:szCs w:val="18"/>
              </w:rPr>
            </w:pPr>
          </w:p>
        </w:tc>
      </w:tr>
    </w:tbl>
    <w:p>
      <w:pPr>
        <w:rPr>
          <w:rFonts w:hint="eastAsia" w:ascii="黑体" w:hAnsi="宋体" w:eastAsia="黑体"/>
          <w:sz w:val="24"/>
        </w:rPr>
      </w:pPr>
      <w:r>
        <w:rPr>
          <w:rFonts w:hint="eastAsia" w:ascii="黑体" w:hAnsi="宋体" w:eastAsia="黑体"/>
          <w:sz w:val="24"/>
        </w:rPr>
        <w:t>附件八：</w:t>
      </w:r>
    </w:p>
    <w:p>
      <w:pPr>
        <w:jc w:val="center"/>
        <w:rPr>
          <w:rFonts w:hint="eastAsia" w:ascii="宋体" w:hAnsi="宋体"/>
          <w:b/>
        </w:rPr>
      </w:pPr>
      <w:r>
        <w:rPr>
          <w:rFonts w:hint="eastAsia" w:ascii="宋体" w:hAnsi="宋体"/>
          <w:b/>
          <w:sz w:val="32"/>
          <w:szCs w:val="32"/>
        </w:rPr>
        <w:t>西华师范大学本科学生毕业设计评价表（评阅人用）</w:t>
      </w:r>
      <w:r>
        <w:rPr>
          <w:rFonts w:hint="eastAsia" w:ascii="宋体" w:hAnsi="宋体"/>
          <w:b/>
        </w:rPr>
        <w:t xml:space="preserve">                                                                     </w:t>
      </w:r>
    </w:p>
    <w:p>
      <w:pPr>
        <w:jc w:val="center"/>
        <w:rPr>
          <w:rFonts w:hint="eastAsia" w:ascii="黑体" w:hAnsi="宋体" w:eastAsia="黑体"/>
          <w:b/>
        </w:rPr>
      </w:pPr>
      <w:r>
        <w:rPr>
          <w:rFonts w:hint="eastAsia" w:ascii="黑体" w:hAnsi="宋体" w:eastAsia="黑体"/>
          <w:b/>
        </w:rPr>
        <w:t xml:space="preserve">                                               </w:t>
      </w:r>
      <w:r>
        <w:rPr>
          <w:rFonts w:hint="eastAsia" w:ascii="黑体" w:hAnsi="宋体" w:eastAsia="黑体"/>
          <w:b/>
          <w:sz w:val="24"/>
        </w:rPr>
        <w:t>得分：</w:t>
      </w:r>
    </w:p>
    <w:tbl>
      <w:tblPr>
        <w:tblStyle w:val="16"/>
        <w:tblW w:w="8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69"/>
        <w:gridCol w:w="1261"/>
        <w:gridCol w:w="2085"/>
        <w:gridCol w:w="720"/>
        <w:gridCol w:w="641"/>
        <w:gridCol w:w="1361"/>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964" w:type="dxa"/>
            <w:gridSpan w:val="2"/>
            <w:noWrap w:val="0"/>
            <w:vAlign w:val="center"/>
          </w:tcPr>
          <w:p>
            <w:pPr>
              <w:spacing w:line="320" w:lineRule="exact"/>
              <w:jc w:val="center"/>
              <w:rPr>
                <w:rFonts w:hint="eastAsia"/>
                <w:sz w:val="18"/>
                <w:szCs w:val="18"/>
              </w:rPr>
            </w:pPr>
            <w:r>
              <w:rPr>
                <w:rFonts w:hint="eastAsia"/>
                <w:sz w:val="18"/>
                <w:szCs w:val="18"/>
              </w:rPr>
              <w:t>题目</w:t>
            </w:r>
          </w:p>
        </w:tc>
        <w:tc>
          <w:tcPr>
            <w:tcW w:w="7327" w:type="dxa"/>
            <w:gridSpan w:val="6"/>
            <w:noWrap w:val="0"/>
            <w:vAlign w:val="top"/>
          </w:tcPr>
          <w:p>
            <w:pPr>
              <w:spacing w:line="320" w:lineRule="exact"/>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964" w:type="dxa"/>
            <w:gridSpan w:val="2"/>
            <w:noWrap w:val="0"/>
            <w:vAlign w:val="center"/>
          </w:tcPr>
          <w:p>
            <w:pPr>
              <w:spacing w:line="320" w:lineRule="exact"/>
              <w:jc w:val="center"/>
              <w:rPr>
                <w:rFonts w:hint="eastAsia"/>
                <w:sz w:val="18"/>
                <w:szCs w:val="18"/>
              </w:rPr>
            </w:pPr>
            <w:r>
              <w:rPr>
                <w:rFonts w:hint="eastAsia"/>
                <w:sz w:val="18"/>
                <w:szCs w:val="18"/>
              </w:rPr>
              <w:t>学院</w:t>
            </w:r>
          </w:p>
        </w:tc>
        <w:tc>
          <w:tcPr>
            <w:tcW w:w="1261" w:type="dxa"/>
            <w:noWrap w:val="0"/>
            <w:vAlign w:val="top"/>
          </w:tcPr>
          <w:p>
            <w:pPr>
              <w:spacing w:line="320" w:lineRule="exact"/>
              <w:rPr>
                <w:rFonts w:hint="eastAsia"/>
                <w:sz w:val="18"/>
                <w:szCs w:val="18"/>
              </w:rPr>
            </w:pPr>
          </w:p>
        </w:tc>
        <w:tc>
          <w:tcPr>
            <w:tcW w:w="2085" w:type="dxa"/>
            <w:noWrap w:val="0"/>
            <w:vAlign w:val="center"/>
          </w:tcPr>
          <w:p>
            <w:pPr>
              <w:spacing w:line="320" w:lineRule="exact"/>
              <w:jc w:val="center"/>
              <w:rPr>
                <w:rFonts w:hint="eastAsia"/>
                <w:sz w:val="18"/>
                <w:szCs w:val="18"/>
              </w:rPr>
            </w:pPr>
            <w:r>
              <w:rPr>
                <w:rFonts w:hint="eastAsia"/>
                <w:sz w:val="18"/>
                <w:szCs w:val="18"/>
              </w:rPr>
              <w:t>专业年级</w:t>
            </w:r>
          </w:p>
        </w:tc>
        <w:tc>
          <w:tcPr>
            <w:tcW w:w="1361" w:type="dxa"/>
            <w:gridSpan w:val="2"/>
            <w:noWrap w:val="0"/>
            <w:vAlign w:val="top"/>
          </w:tcPr>
          <w:p>
            <w:pPr>
              <w:spacing w:line="320" w:lineRule="exact"/>
              <w:rPr>
                <w:rFonts w:hint="eastAsia"/>
                <w:sz w:val="18"/>
                <w:szCs w:val="18"/>
              </w:rPr>
            </w:pPr>
          </w:p>
        </w:tc>
        <w:tc>
          <w:tcPr>
            <w:tcW w:w="1361" w:type="dxa"/>
            <w:tcBorders>
              <w:bottom w:val="single" w:color="auto" w:sz="4" w:space="0"/>
            </w:tcBorders>
            <w:noWrap w:val="0"/>
            <w:vAlign w:val="center"/>
          </w:tcPr>
          <w:p>
            <w:pPr>
              <w:spacing w:line="320" w:lineRule="exact"/>
              <w:jc w:val="center"/>
              <w:rPr>
                <w:rFonts w:hint="eastAsia"/>
                <w:sz w:val="18"/>
                <w:szCs w:val="18"/>
              </w:rPr>
            </w:pPr>
            <w:r>
              <w:rPr>
                <w:rFonts w:hint="eastAsia"/>
                <w:sz w:val="18"/>
                <w:szCs w:val="18"/>
              </w:rPr>
              <w:t>学生姓名</w:t>
            </w:r>
          </w:p>
        </w:tc>
        <w:tc>
          <w:tcPr>
            <w:tcW w:w="1259" w:type="dxa"/>
            <w:tcBorders>
              <w:top w:val="nil"/>
              <w:bottom w:val="single" w:color="auto" w:sz="4" w:space="0"/>
              <w:right w:val="single" w:color="auto" w:sz="4" w:space="0"/>
            </w:tcBorders>
            <w:noWrap w:val="0"/>
            <w:vAlign w:val="top"/>
          </w:tcPr>
          <w:p>
            <w:pPr>
              <w:spacing w:line="320" w:lineRule="exact"/>
              <w:rPr>
                <w:rFonts w:hint="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310" w:type="dxa"/>
            <w:gridSpan w:val="4"/>
            <w:noWrap w:val="0"/>
            <w:vAlign w:val="top"/>
          </w:tcPr>
          <w:p>
            <w:pPr>
              <w:spacing w:line="320" w:lineRule="exact"/>
              <w:ind w:firstLine="1080" w:firstLineChars="600"/>
              <w:rPr>
                <w:rFonts w:hint="eastAsia"/>
                <w:sz w:val="18"/>
                <w:szCs w:val="18"/>
              </w:rPr>
            </w:pPr>
            <w:r>
              <w:rPr>
                <w:rFonts w:hint="eastAsia"/>
                <w:sz w:val="18"/>
                <w:szCs w:val="18"/>
              </w:rPr>
              <w:t xml:space="preserve"> 评 分 项 目</w:t>
            </w:r>
          </w:p>
        </w:tc>
        <w:tc>
          <w:tcPr>
            <w:tcW w:w="720" w:type="dxa"/>
            <w:noWrap w:val="0"/>
            <w:vAlign w:val="top"/>
          </w:tcPr>
          <w:p>
            <w:pPr>
              <w:spacing w:line="320" w:lineRule="exact"/>
              <w:rPr>
                <w:rFonts w:hint="eastAsia"/>
                <w:sz w:val="18"/>
                <w:szCs w:val="18"/>
              </w:rPr>
            </w:pPr>
            <w:r>
              <w:rPr>
                <w:rFonts w:hint="eastAsia"/>
                <w:sz w:val="18"/>
                <w:szCs w:val="18"/>
              </w:rPr>
              <w:t>分值</w:t>
            </w:r>
          </w:p>
        </w:tc>
        <w:tc>
          <w:tcPr>
            <w:tcW w:w="641" w:type="dxa"/>
            <w:noWrap w:val="0"/>
            <w:vAlign w:val="top"/>
          </w:tcPr>
          <w:p>
            <w:pPr>
              <w:spacing w:line="320" w:lineRule="exact"/>
              <w:rPr>
                <w:rFonts w:hint="eastAsia"/>
                <w:sz w:val="18"/>
                <w:szCs w:val="18"/>
              </w:rPr>
            </w:pPr>
            <w:r>
              <w:rPr>
                <w:rFonts w:hint="eastAsia"/>
                <w:sz w:val="18"/>
                <w:szCs w:val="18"/>
              </w:rPr>
              <w:t>得分</w:t>
            </w:r>
          </w:p>
        </w:tc>
        <w:tc>
          <w:tcPr>
            <w:tcW w:w="2620" w:type="dxa"/>
            <w:gridSpan w:val="2"/>
            <w:tcBorders>
              <w:top w:val="nil"/>
            </w:tcBorders>
            <w:noWrap w:val="0"/>
            <w:vAlign w:val="top"/>
          </w:tcPr>
          <w:p>
            <w:pPr>
              <w:spacing w:line="320" w:lineRule="exact"/>
              <w:rPr>
                <w:rFonts w:hint="eastAsia"/>
                <w:sz w:val="18"/>
                <w:szCs w:val="18"/>
              </w:rPr>
            </w:pPr>
            <w:r>
              <w:rPr>
                <w:rFonts w:hint="eastAsia"/>
                <w:sz w:val="18"/>
                <w:szCs w:val="18"/>
              </w:rPr>
              <w:t xml:space="preserve">        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895" w:type="dxa"/>
            <w:vMerge w:val="restart"/>
            <w:noWrap w:val="0"/>
            <w:vAlign w:val="center"/>
          </w:tcPr>
          <w:p>
            <w:pPr>
              <w:spacing w:line="320" w:lineRule="exact"/>
              <w:jc w:val="center"/>
              <w:rPr>
                <w:rFonts w:hint="eastAsia" w:ascii="宋体" w:hAnsi="宋体"/>
                <w:sz w:val="18"/>
                <w:szCs w:val="18"/>
              </w:rPr>
            </w:pPr>
            <w:r>
              <w:rPr>
                <w:rFonts w:hint="eastAsia" w:ascii="宋体" w:hAnsi="宋体"/>
                <w:sz w:val="18"/>
                <w:szCs w:val="18"/>
              </w:rPr>
              <w:t>选题</w:t>
            </w:r>
          </w:p>
          <w:p>
            <w:pPr>
              <w:spacing w:line="320" w:lineRule="exact"/>
              <w:jc w:val="center"/>
              <w:rPr>
                <w:rFonts w:hint="eastAsia" w:ascii="宋体" w:hAnsi="宋体"/>
                <w:sz w:val="18"/>
                <w:szCs w:val="18"/>
              </w:rPr>
            </w:pPr>
            <w:r>
              <w:rPr>
                <w:rFonts w:hint="eastAsia" w:ascii="宋体" w:hAnsi="宋体"/>
                <w:sz w:val="18"/>
                <w:szCs w:val="18"/>
              </w:rPr>
              <w:t>质量</w:t>
            </w:r>
          </w:p>
          <w:p>
            <w:pPr>
              <w:spacing w:line="320" w:lineRule="exact"/>
              <w:jc w:val="center"/>
              <w:rPr>
                <w:rFonts w:hint="eastAsia" w:ascii="宋体" w:hAnsi="宋体"/>
                <w:sz w:val="18"/>
                <w:szCs w:val="18"/>
              </w:rPr>
            </w:pPr>
            <w:r>
              <w:rPr>
                <w:rFonts w:hint="eastAsia" w:ascii="宋体" w:hAnsi="宋体"/>
                <w:sz w:val="18"/>
                <w:szCs w:val="18"/>
              </w:rPr>
              <w:t>35%</w:t>
            </w:r>
          </w:p>
        </w:tc>
        <w:tc>
          <w:tcPr>
            <w:tcW w:w="3415" w:type="dxa"/>
            <w:gridSpan w:val="3"/>
            <w:noWrap w:val="0"/>
            <w:vAlign w:val="center"/>
          </w:tcPr>
          <w:p>
            <w:pPr>
              <w:spacing w:line="320" w:lineRule="exact"/>
              <w:rPr>
                <w:rFonts w:hint="eastAsia" w:ascii="宋体" w:hAnsi="宋体"/>
                <w:sz w:val="18"/>
                <w:szCs w:val="18"/>
              </w:rPr>
            </w:pPr>
            <w:r>
              <w:rPr>
                <w:rFonts w:hint="eastAsia" w:ascii="宋体" w:hAnsi="宋体"/>
                <w:sz w:val="18"/>
                <w:szCs w:val="18"/>
              </w:rPr>
              <w:t>选题符合专业培养目标，体现综合训练基本要求</w:t>
            </w:r>
          </w:p>
        </w:tc>
        <w:tc>
          <w:tcPr>
            <w:tcW w:w="720" w:type="dxa"/>
            <w:noWrap w:val="0"/>
            <w:vAlign w:val="top"/>
          </w:tcPr>
          <w:p>
            <w:pPr>
              <w:spacing w:line="320" w:lineRule="exact"/>
              <w:jc w:val="center"/>
              <w:rPr>
                <w:rFonts w:hint="eastAsia" w:ascii="宋体" w:hAnsi="宋体"/>
                <w:sz w:val="18"/>
                <w:szCs w:val="18"/>
              </w:rPr>
            </w:pPr>
            <w:r>
              <w:rPr>
                <w:rFonts w:hint="eastAsia" w:ascii="宋体" w:hAnsi="宋体"/>
                <w:sz w:val="18"/>
                <w:szCs w:val="18"/>
              </w:rPr>
              <w:t>10</w:t>
            </w:r>
          </w:p>
        </w:tc>
        <w:tc>
          <w:tcPr>
            <w:tcW w:w="641" w:type="dxa"/>
            <w:noWrap w:val="0"/>
            <w:vAlign w:val="top"/>
          </w:tcPr>
          <w:p>
            <w:pPr>
              <w:spacing w:line="320" w:lineRule="exact"/>
              <w:rPr>
                <w:rFonts w:hint="eastAsia" w:ascii="宋体" w:hAnsi="宋体"/>
                <w:sz w:val="18"/>
                <w:szCs w:val="18"/>
              </w:rPr>
            </w:pPr>
          </w:p>
        </w:tc>
        <w:tc>
          <w:tcPr>
            <w:tcW w:w="2620" w:type="dxa"/>
            <w:gridSpan w:val="2"/>
            <w:noWrap w:val="0"/>
            <w:vAlign w:val="top"/>
          </w:tcPr>
          <w:p>
            <w:pPr>
              <w:spacing w:line="320" w:lineRule="exact"/>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vMerge w:val="continue"/>
            <w:noWrap w:val="0"/>
            <w:vAlign w:val="center"/>
          </w:tcPr>
          <w:p>
            <w:pPr>
              <w:spacing w:line="320" w:lineRule="exact"/>
              <w:jc w:val="center"/>
              <w:rPr>
                <w:rFonts w:hint="eastAsia" w:ascii="宋体" w:hAnsi="宋体"/>
                <w:sz w:val="18"/>
                <w:szCs w:val="18"/>
              </w:rPr>
            </w:pPr>
          </w:p>
        </w:tc>
        <w:tc>
          <w:tcPr>
            <w:tcW w:w="3415" w:type="dxa"/>
            <w:gridSpan w:val="3"/>
            <w:noWrap w:val="0"/>
            <w:vAlign w:val="center"/>
          </w:tcPr>
          <w:p>
            <w:pPr>
              <w:spacing w:line="320" w:lineRule="exact"/>
              <w:rPr>
                <w:rFonts w:hint="eastAsia" w:ascii="宋体" w:hAnsi="宋体"/>
                <w:sz w:val="18"/>
                <w:szCs w:val="18"/>
              </w:rPr>
            </w:pPr>
            <w:r>
              <w:rPr>
                <w:rFonts w:hint="eastAsia" w:ascii="宋体" w:hAnsi="宋体"/>
                <w:sz w:val="18"/>
                <w:szCs w:val="18"/>
              </w:rPr>
              <w:t>题目难易度</w:t>
            </w:r>
          </w:p>
        </w:tc>
        <w:tc>
          <w:tcPr>
            <w:tcW w:w="720" w:type="dxa"/>
            <w:noWrap w:val="0"/>
            <w:vAlign w:val="top"/>
          </w:tcPr>
          <w:p>
            <w:pPr>
              <w:spacing w:line="320" w:lineRule="exact"/>
              <w:jc w:val="center"/>
              <w:rPr>
                <w:rFonts w:hint="eastAsia" w:ascii="宋体" w:hAnsi="宋体"/>
                <w:sz w:val="18"/>
                <w:szCs w:val="18"/>
              </w:rPr>
            </w:pPr>
            <w:r>
              <w:rPr>
                <w:rFonts w:hint="eastAsia" w:ascii="宋体" w:hAnsi="宋体"/>
                <w:sz w:val="18"/>
                <w:szCs w:val="18"/>
              </w:rPr>
              <w:t>8</w:t>
            </w:r>
          </w:p>
        </w:tc>
        <w:tc>
          <w:tcPr>
            <w:tcW w:w="641" w:type="dxa"/>
            <w:noWrap w:val="0"/>
            <w:vAlign w:val="top"/>
          </w:tcPr>
          <w:p>
            <w:pPr>
              <w:spacing w:line="320" w:lineRule="exact"/>
              <w:rPr>
                <w:rFonts w:hint="eastAsia" w:ascii="宋体" w:hAnsi="宋体"/>
                <w:sz w:val="18"/>
                <w:szCs w:val="18"/>
              </w:rPr>
            </w:pPr>
          </w:p>
        </w:tc>
        <w:tc>
          <w:tcPr>
            <w:tcW w:w="2620" w:type="dxa"/>
            <w:gridSpan w:val="2"/>
            <w:noWrap w:val="0"/>
            <w:vAlign w:val="top"/>
          </w:tcPr>
          <w:p>
            <w:pPr>
              <w:spacing w:line="320" w:lineRule="exact"/>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vMerge w:val="continue"/>
            <w:noWrap w:val="0"/>
            <w:vAlign w:val="center"/>
          </w:tcPr>
          <w:p>
            <w:pPr>
              <w:spacing w:line="320" w:lineRule="exact"/>
              <w:jc w:val="center"/>
              <w:rPr>
                <w:rFonts w:hint="eastAsia" w:ascii="宋体" w:hAnsi="宋体"/>
                <w:sz w:val="18"/>
                <w:szCs w:val="18"/>
              </w:rPr>
            </w:pPr>
          </w:p>
        </w:tc>
        <w:tc>
          <w:tcPr>
            <w:tcW w:w="3415" w:type="dxa"/>
            <w:gridSpan w:val="3"/>
            <w:noWrap w:val="0"/>
            <w:vAlign w:val="center"/>
          </w:tcPr>
          <w:p>
            <w:pPr>
              <w:spacing w:line="320" w:lineRule="exact"/>
              <w:rPr>
                <w:rFonts w:hint="eastAsia" w:ascii="宋体" w:hAnsi="宋体"/>
                <w:sz w:val="18"/>
                <w:szCs w:val="18"/>
              </w:rPr>
            </w:pPr>
            <w:r>
              <w:rPr>
                <w:rFonts w:hint="eastAsia" w:ascii="宋体" w:hAnsi="宋体"/>
                <w:sz w:val="18"/>
                <w:szCs w:val="18"/>
              </w:rPr>
              <w:t>题目工作量</w:t>
            </w:r>
          </w:p>
        </w:tc>
        <w:tc>
          <w:tcPr>
            <w:tcW w:w="720" w:type="dxa"/>
            <w:noWrap w:val="0"/>
            <w:vAlign w:val="top"/>
          </w:tcPr>
          <w:p>
            <w:pPr>
              <w:spacing w:line="320" w:lineRule="exact"/>
              <w:jc w:val="center"/>
              <w:rPr>
                <w:rFonts w:hint="eastAsia" w:ascii="宋体" w:hAnsi="宋体"/>
                <w:sz w:val="18"/>
                <w:szCs w:val="18"/>
              </w:rPr>
            </w:pPr>
            <w:r>
              <w:rPr>
                <w:rFonts w:hint="eastAsia" w:ascii="宋体" w:hAnsi="宋体"/>
                <w:sz w:val="18"/>
                <w:szCs w:val="18"/>
              </w:rPr>
              <w:t>7</w:t>
            </w:r>
          </w:p>
        </w:tc>
        <w:tc>
          <w:tcPr>
            <w:tcW w:w="641" w:type="dxa"/>
            <w:noWrap w:val="0"/>
            <w:vAlign w:val="top"/>
          </w:tcPr>
          <w:p>
            <w:pPr>
              <w:spacing w:line="320" w:lineRule="exact"/>
              <w:rPr>
                <w:rFonts w:hint="eastAsia" w:ascii="宋体" w:hAnsi="宋体"/>
                <w:sz w:val="18"/>
                <w:szCs w:val="18"/>
              </w:rPr>
            </w:pPr>
          </w:p>
        </w:tc>
        <w:tc>
          <w:tcPr>
            <w:tcW w:w="2620" w:type="dxa"/>
            <w:gridSpan w:val="2"/>
            <w:noWrap w:val="0"/>
            <w:vAlign w:val="top"/>
          </w:tcPr>
          <w:p>
            <w:pPr>
              <w:spacing w:line="320" w:lineRule="exact"/>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895" w:type="dxa"/>
            <w:vMerge w:val="continue"/>
            <w:noWrap w:val="0"/>
            <w:vAlign w:val="center"/>
          </w:tcPr>
          <w:p>
            <w:pPr>
              <w:spacing w:line="320" w:lineRule="exact"/>
              <w:jc w:val="center"/>
              <w:rPr>
                <w:rFonts w:hint="eastAsia" w:ascii="宋体" w:hAnsi="宋体"/>
                <w:sz w:val="18"/>
                <w:szCs w:val="18"/>
              </w:rPr>
            </w:pPr>
          </w:p>
        </w:tc>
        <w:tc>
          <w:tcPr>
            <w:tcW w:w="3415" w:type="dxa"/>
            <w:gridSpan w:val="3"/>
            <w:noWrap w:val="0"/>
            <w:vAlign w:val="center"/>
          </w:tcPr>
          <w:p>
            <w:pPr>
              <w:spacing w:line="320" w:lineRule="exact"/>
              <w:rPr>
                <w:rFonts w:hint="eastAsia" w:ascii="宋体" w:hAnsi="宋体"/>
                <w:sz w:val="18"/>
                <w:szCs w:val="18"/>
              </w:rPr>
            </w:pPr>
            <w:r>
              <w:rPr>
                <w:rFonts w:hint="eastAsia" w:ascii="宋体" w:hAnsi="宋体"/>
                <w:sz w:val="18"/>
                <w:szCs w:val="18"/>
              </w:rPr>
              <w:t>题目与生产、科研、实验室建设等实际的结合程度</w:t>
            </w:r>
          </w:p>
        </w:tc>
        <w:tc>
          <w:tcPr>
            <w:tcW w:w="720" w:type="dxa"/>
            <w:noWrap w:val="0"/>
            <w:vAlign w:val="top"/>
          </w:tcPr>
          <w:p>
            <w:pPr>
              <w:spacing w:line="320" w:lineRule="exact"/>
              <w:jc w:val="center"/>
              <w:rPr>
                <w:rFonts w:hint="eastAsia" w:ascii="宋体" w:hAnsi="宋体"/>
                <w:sz w:val="18"/>
                <w:szCs w:val="18"/>
              </w:rPr>
            </w:pPr>
            <w:r>
              <w:rPr>
                <w:rFonts w:hint="eastAsia" w:ascii="宋体" w:hAnsi="宋体"/>
                <w:sz w:val="18"/>
                <w:szCs w:val="18"/>
              </w:rPr>
              <w:t>10</w:t>
            </w:r>
          </w:p>
        </w:tc>
        <w:tc>
          <w:tcPr>
            <w:tcW w:w="641" w:type="dxa"/>
            <w:noWrap w:val="0"/>
            <w:vAlign w:val="top"/>
          </w:tcPr>
          <w:p>
            <w:pPr>
              <w:spacing w:line="320" w:lineRule="exact"/>
              <w:rPr>
                <w:rFonts w:hint="eastAsia" w:ascii="宋体" w:hAnsi="宋体"/>
                <w:sz w:val="18"/>
                <w:szCs w:val="18"/>
              </w:rPr>
            </w:pPr>
          </w:p>
        </w:tc>
        <w:tc>
          <w:tcPr>
            <w:tcW w:w="2620" w:type="dxa"/>
            <w:gridSpan w:val="2"/>
            <w:noWrap w:val="0"/>
            <w:vAlign w:val="top"/>
          </w:tcPr>
          <w:p>
            <w:pPr>
              <w:spacing w:line="320" w:lineRule="exact"/>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vMerge w:val="restart"/>
            <w:noWrap w:val="0"/>
            <w:vAlign w:val="center"/>
          </w:tcPr>
          <w:p>
            <w:pPr>
              <w:spacing w:line="320" w:lineRule="exact"/>
              <w:jc w:val="center"/>
              <w:rPr>
                <w:rFonts w:hint="eastAsia" w:ascii="宋体" w:hAnsi="宋体"/>
                <w:sz w:val="18"/>
                <w:szCs w:val="18"/>
              </w:rPr>
            </w:pPr>
            <w:r>
              <w:rPr>
                <w:rFonts w:hint="eastAsia" w:ascii="宋体" w:hAnsi="宋体"/>
                <w:sz w:val="18"/>
                <w:szCs w:val="18"/>
              </w:rPr>
              <w:t>毕业</w:t>
            </w:r>
          </w:p>
          <w:p>
            <w:pPr>
              <w:spacing w:line="320" w:lineRule="exact"/>
              <w:jc w:val="center"/>
              <w:rPr>
                <w:rFonts w:hint="eastAsia" w:ascii="宋体" w:hAnsi="宋体"/>
                <w:sz w:val="18"/>
                <w:szCs w:val="18"/>
              </w:rPr>
            </w:pPr>
          </w:p>
          <w:p>
            <w:pPr>
              <w:spacing w:line="320" w:lineRule="exact"/>
              <w:jc w:val="center"/>
              <w:rPr>
                <w:rFonts w:hint="eastAsia" w:ascii="宋体" w:hAnsi="宋体"/>
                <w:sz w:val="18"/>
                <w:szCs w:val="18"/>
              </w:rPr>
            </w:pPr>
            <w:r>
              <w:rPr>
                <w:rFonts w:hint="eastAsia" w:ascii="宋体" w:hAnsi="宋体"/>
                <w:sz w:val="18"/>
                <w:szCs w:val="18"/>
              </w:rPr>
              <w:t>设计</w:t>
            </w:r>
          </w:p>
          <w:p>
            <w:pPr>
              <w:spacing w:line="320" w:lineRule="exact"/>
              <w:jc w:val="center"/>
              <w:rPr>
                <w:rFonts w:hint="eastAsia" w:ascii="宋体" w:hAnsi="宋体"/>
                <w:sz w:val="18"/>
                <w:szCs w:val="18"/>
              </w:rPr>
            </w:pPr>
          </w:p>
          <w:p>
            <w:pPr>
              <w:spacing w:line="320" w:lineRule="exact"/>
              <w:jc w:val="center"/>
              <w:rPr>
                <w:rFonts w:hint="eastAsia" w:ascii="宋体" w:hAnsi="宋体"/>
                <w:sz w:val="18"/>
                <w:szCs w:val="18"/>
              </w:rPr>
            </w:pPr>
            <w:r>
              <w:rPr>
                <w:rFonts w:hint="eastAsia" w:ascii="宋体" w:hAnsi="宋体"/>
                <w:sz w:val="18"/>
                <w:szCs w:val="18"/>
              </w:rPr>
              <w:t>质量</w:t>
            </w:r>
          </w:p>
          <w:p>
            <w:pPr>
              <w:spacing w:line="320" w:lineRule="exact"/>
              <w:jc w:val="center"/>
              <w:rPr>
                <w:rFonts w:hint="eastAsia" w:ascii="宋体" w:hAnsi="宋体"/>
                <w:sz w:val="18"/>
                <w:szCs w:val="18"/>
              </w:rPr>
            </w:pPr>
          </w:p>
          <w:p>
            <w:pPr>
              <w:spacing w:line="320" w:lineRule="exact"/>
              <w:jc w:val="center"/>
              <w:rPr>
                <w:rFonts w:hint="eastAsia" w:ascii="宋体" w:hAnsi="宋体"/>
                <w:sz w:val="18"/>
                <w:szCs w:val="18"/>
              </w:rPr>
            </w:pPr>
            <w:r>
              <w:rPr>
                <w:rFonts w:hint="eastAsia" w:ascii="宋体" w:hAnsi="宋体"/>
                <w:sz w:val="18"/>
                <w:szCs w:val="18"/>
              </w:rPr>
              <w:t>65％</w:t>
            </w:r>
          </w:p>
        </w:tc>
        <w:tc>
          <w:tcPr>
            <w:tcW w:w="3415" w:type="dxa"/>
            <w:gridSpan w:val="3"/>
            <w:noWrap w:val="0"/>
            <w:vAlign w:val="center"/>
          </w:tcPr>
          <w:p>
            <w:pPr>
              <w:spacing w:line="320" w:lineRule="exact"/>
              <w:rPr>
                <w:rFonts w:hint="eastAsia" w:ascii="宋体" w:hAnsi="宋体"/>
                <w:sz w:val="18"/>
                <w:szCs w:val="18"/>
              </w:rPr>
            </w:pPr>
            <w:r>
              <w:rPr>
                <w:rFonts w:hint="eastAsia" w:ascii="宋体" w:hAnsi="宋体"/>
                <w:sz w:val="18"/>
                <w:szCs w:val="18"/>
              </w:rPr>
              <w:t>综合运用知识的能力（论文[设计]涉及学科范围，内容深广度及问题难易度）</w:t>
            </w:r>
          </w:p>
        </w:tc>
        <w:tc>
          <w:tcPr>
            <w:tcW w:w="720" w:type="dxa"/>
            <w:noWrap w:val="0"/>
            <w:vAlign w:val="top"/>
          </w:tcPr>
          <w:p>
            <w:pPr>
              <w:spacing w:line="320" w:lineRule="exact"/>
              <w:jc w:val="center"/>
              <w:rPr>
                <w:rFonts w:hint="eastAsia" w:ascii="宋体" w:hAnsi="宋体"/>
                <w:sz w:val="18"/>
                <w:szCs w:val="18"/>
              </w:rPr>
            </w:pPr>
            <w:r>
              <w:rPr>
                <w:rFonts w:hint="eastAsia" w:ascii="宋体" w:hAnsi="宋体"/>
                <w:sz w:val="18"/>
                <w:szCs w:val="18"/>
              </w:rPr>
              <w:t>10</w:t>
            </w:r>
          </w:p>
        </w:tc>
        <w:tc>
          <w:tcPr>
            <w:tcW w:w="641" w:type="dxa"/>
            <w:noWrap w:val="0"/>
            <w:vAlign w:val="top"/>
          </w:tcPr>
          <w:p>
            <w:pPr>
              <w:spacing w:line="320" w:lineRule="exact"/>
              <w:rPr>
                <w:rFonts w:hint="eastAsia" w:ascii="宋体" w:hAnsi="宋体"/>
                <w:sz w:val="18"/>
                <w:szCs w:val="18"/>
              </w:rPr>
            </w:pPr>
          </w:p>
        </w:tc>
        <w:tc>
          <w:tcPr>
            <w:tcW w:w="2620" w:type="dxa"/>
            <w:gridSpan w:val="2"/>
            <w:noWrap w:val="0"/>
            <w:vAlign w:val="top"/>
          </w:tcPr>
          <w:p>
            <w:pPr>
              <w:spacing w:line="320" w:lineRule="exact"/>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895" w:type="dxa"/>
            <w:vMerge w:val="continue"/>
            <w:noWrap w:val="0"/>
            <w:vAlign w:val="center"/>
          </w:tcPr>
          <w:p>
            <w:pPr>
              <w:spacing w:line="320" w:lineRule="exact"/>
              <w:jc w:val="center"/>
              <w:rPr>
                <w:rFonts w:hint="eastAsia" w:ascii="宋体" w:hAnsi="宋体"/>
                <w:sz w:val="18"/>
                <w:szCs w:val="18"/>
              </w:rPr>
            </w:pPr>
          </w:p>
        </w:tc>
        <w:tc>
          <w:tcPr>
            <w:tcW w:w="3415" w:type="dxa"/>
            <w:gridSpan w:val="3"/>
            <w:noWrap w:val="0"/>
            <w:vAlign w:val="center"/>
          </w:tcPr>
          <w:p>
            <w:pPr>
              <w:spacing w:line="320" w:lineRule="exact"/>
              <w:rPr>
                <w:rFonts w:hint="eastAsia" w:ascii="宋体" w:hAnsi="宋体"/>
                <w:sz w:val="18"/>
                <w:szCs w:val="18"/>
              </w:rPr>
            </w:pPr>
            <w:r>
              <w:rPr>
                <w:rFonts w:hint="eastAsia" w:ascii="宋体" w:hAnsi="宋体"/>
                <w:sz w:val="18"/>
                <w:szCs w:val="18"/>
              </w:rPr>
              <w:t>应用文献资料的能力</w:t>
            </w:r>
          </w:p>
        </w:tc>
        <w:tc>
          <w:tcPr>
            <w:tcW w:w="720" w:type="dxa"/>
            <w:noWrap w:val="0"/>
            <w:vAlign w:val="top"/>
          </w:tcPr>
          <w:p>
            <w:pPr>
              <w:spacing w:line="320" w:lineRule="exact"/>
              <w:jc w:val="center"/>
              <w:rPr>
                <w:rFonts w:hint="eastAsia" w:ascii="宋体" w:hAnsi="宋体"/>
                <w:sz w:val="18"/>
                <w:szCs w:val="18"/>
              </w:rPr>
            </w:pPr>
            <w:r>
              <w:rPr>
                <w:rFonts w:hint="eastAsia" w:ascii="宋体" w:hAnsi="宋体"/>
                <w:sz w:val="18"/>
                <w:szCs w:val="18"/>
              </w:rPr>
              <w:t>7</w:t>
            </w:r>
          </w:p>
        </w:tc>
        <w:tc>
          <w:tcPr>
            <w:tcW w:w="641" w:type="dxa"/>
            <w:noWrap w:val="0"/>
            <w:vAlign w:val="top"/>
          </w:tcPr>
          <w:p>
            <w:pPr>
              <w:spacing w:line="320" w:lineRule="exact"/>
              <w:rPr>
                <w:rFonts w:hint="eastAsia" w:ascii="宋体" w:hAnsi="宋体"/>
                <w:sz w:val="18"/>
                <w:szCs w:val="18"/>
              </w:rPr>
            </w:pPr>
          </w:p>
        </w:tc>
        <w:tc>
          <w:tcPr>
            <w:tcW w:w="2620" w:type="dxa"/>
            <w:gridSpan w:val="2"/>
            <w:noWrap w:val="0"/>
            <w:vAlign w:val="top"/>
          </w:tcPr>
          <w:p>
            <w:pPr>
              <w:spacing w:line="320" w:lineRule="exact"/>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vMerge w:val="continue"/>
            <w:noWrap w:val="0"/>
            <w:vAlign w:val="center"/>
          </w:tcPr>
          <w:p>
            <w:pPr>
              <w:spacing w:line="320" w:lineRule="exact"/>
              <w:jc w:val="center"/>
              <w:rPr>
                <w:rFonts w:hint="eastAsia" w:ascii="宋体" w:hAnsi="宋体"/>
                <w:sz w:val="18"/>
                <w:szCs w:val="18"/>
              </w:rPr>
            </w:pPr>
          </w:p>
        </w:tc>
        <w:tc>
          <w:tcPr>
            <w:tcW w:w="3415" w:type="dxa"/>
            <w:gridSpan w:val="3"/>
            <w:noWrap w:val="0"/>
            <w:vAlign w:val="center"/>
          </w:tcPr>
          <w:p>
            <w:pPr>
              <w:spacing w:line="320" w:lineRule="exact"/>
              <w:rPr>
                <w:rFonts w:hint="eastAsia" w:ascii="宋体" w:hAnsi="宋体"/>
                <w:sz w:val="18"/>
                <w:szCs w:val="18"/>
              </w:rPr>
            </w:pPr>
            <w:r>
              <w:rPr>
                <w:rFonts w:hint="eastAsia" w:ascii="宋体" w:hAnsi="宋体"/>
                <w:sz w:val="18"/>
                <w:szCs w:val="18"/>
              </w:rPr>
              <w:t>实验（设计）能力</w:t>
            </w:r>
          </w:p>
        </w:tc>
        <w:tc>
          <w:tcPr>
            <w:tcW w:w="720" w:type="dxa"/>
            <w:noWrap w:val="0"/>
            <w:vAlign w:val="top"/>
          </w:tcPr>
          <w:p>
            <w:pPr>
              <w:spacing w:line="320" w:lineRule="exact"/>
              <w:jc w:val="center"/>
              <w:rPr>
                <w:rFonts w:hint="eastAsia" w:ascii="宋体" w:hAnsi="宋体"/>
                <w:sz w:val="18"/>
                <w:szCs w:val="18"/>
              </w:rPr>
            </w:pPr>
            <w:r>
              <w:rPr>
                <w:rFonts w:hint="eastAsia" w:ascii="宋体" w:hAnsi="宋体"/>
                <w:sz w:val="18"/>
                <w:szCs w:val="18"/>
              </w:rPr>
              <w:t>8</w:t>
            </w:r>
          </w:p>
        </w:tc>
        <w:tc>
          <w:tcPr>
            <w:tcW w:w="641" w:type="dxa"/>
            <w:noWrap w:val="0"/>
            <w:vAlign w:val="top"/>
          </w:tcPr>
          <w:p>
            <w:pPr>
              <w:spacing w:line="320" w:lineRule="exact"/>
              <w:rPr>
                <w:rFonts w:hint="eastAsia" w:ascii="宋体" w:hAnsi="宋体"/>
                <w:sz w:val="18"/>
                <w:szCs w:val="18"/>
              </w:rPr>
            </w:pPr>
          </w:p>
        </w:tc>
        <w:tc>
          <w:tcPr>
            <w:tcW w:w="2620" w:type="dxa"/>
            <w:gridSpan w:val="2"/>
            <w:noWrap w:val="0"/>
            <w:vAlign w:val="top"/>
          </w:tcPr>
          <w:p>
            <w:pPr>
              <w:spacing w:line="320" w:lineRule="exact"/>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vMerge w:val="continue"/>
            <w:noWrap w:val="0"/>
            <w:vAlign w:val="center"/>
          </w:tcPr>
          <w:p>
            <w:pPr>
              <w:spacing w:line="320" w:lineRule="exact"/>
              <w:jc w:val="center"/>
              <w:rPr>
                <w:rFonts w:hint="eastAsia" w:ascii="宋体" w:hAnsi="宋体"/>
                <w:sz w:val="18"/>
                <w:szCs w:val="18"/>
              </w:rPr>
            </w:pPr>
          </w:p>
        </w:tc>
        <w:tc>
          <w:tcPr>
            <w:tcW w:w="3415" w:type="dxa"/>
            <w:gridSpan w:val="3"/>
            <w:noWrap w:val="0"/>
            <w:vAlign w:val="center"/>
          </w:tcPr>
          <w:p>
            <w:pPr>
              <w:spacing w:line="320" w:lineRule="exact"/>
              <w:rPr>
                <w:rFonts w:hint="eastAsia" w:ascii="宋体" w:hAnsi="宋体"/>
                <w:sz w:val="18"/>
                <w:szCs w:val="18"/>
              </w:rPr>
            </w:pPr>
            <w:r>
              <w:rPr>
                <w:rFonts w:hint="eastAsia" w:ascii="宋体" w:hAnsi="宋体"/>
                <w:sz w:val="18"/>
                <w:szCs w:val="18"/>
              </w:rPr>
              <w:t>计算能力（数据运算与处理能力等）</w:t>
            </w:r>
          </w:p>
        </w:tc>
        <w:tc>
          <w:tcPr>
            <w:tcW w:w="720" w:type="dxa"/>
            <w:noWrap w:val="0"/>
            <w:vAlign w:val="top"/>
          </w:tcPr>
          <w:p>
            <w:pPr>
              <w:spacing w:line="320" w:lineRule="exact"/>
              <w:jc w:val="center"/>
              <w:rPr>
                <w:rFonts w:hint="eastAsia" w:ascii="宋体" w:hAnsi="宋体"/>
                <w:sz w:val="18"/>
                <w:szCs w:val="18"/>
              </w:rPr>
            </w:pPr>
            <w:r>
              <w:rPr>
                <w:rFonts w:hint="eastAsia" w:ascii="宋体" w:hAnsi="宋体"/>
                <w:sz w:val="18"/>
                <w:szCs w:val="18"/>
              </w:rPr>
              <w:t>6</w:t>
            </w:r>
          </w:p>
        </w:tc>
        <w:tc>
          <w:tcPr>
            <w:tcW w:w="641" w:type="dxa"/>
            <w:noWrap w:val="0"/>
            <w:vAlign w:val="top"/>
          </w:tcPr>
          <w:p>
            <w:pPr>
              <w:spacing w:line="320" w:lineRule="exact"/>
              <w:rPr>
                <w:rFonts w:hint="eastAsia" w:ascii="宋体" w:hAnsi="宋体"/>
                <w:sz w:val="18"/>
                <w:szCs w:val="18"/>
              </w:rPr>
            </w:pPr>
          </w:p>
        </w:tc>
        <w:tc>
          <w:tcPr>
            <w:tcW w:w="2620" w:type="dxa"/>
            <w:gridSpan w:val="2"/>
            <w:noWrap w:val="0"/>
            <w:vAlign w:val="top"/>
          </w:tcPr>
          <w:p>
            <w:pPr>
              <w:spacing w:line="320" w:lineRule="exact"/>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vMerge w:val="continue"/>
            <w:noWrap w:val="0"/>
            <w:vAlign w:val="center"/>
          </w:tcPr>
          <w:p>
            <w:pPr>
              <w:spacing w:line="320" w:lineRule="exact"/>
              <w:jc w:val="center"/>
              <w:rPr>
                <w:rFonts w:hint="eastAsia" w:ascii="宋体" w:hAnsi="宋体"/>
                <w:sz w:val="18"/>
                <w:szCs w:val="18"/>
              </w:rPr>
            </w:pPr>
          </w:p>
        </w:tc>
        <w:tc>
          <w:tcPr>
            <w:tcW w:w="3415" w:type="dxa"/>
            <w:gridSpan w:val="3"/>
            <w:noWrap w:val="0"/>
            <w:vAlign w:val="center"/>
          </w:tcPr>
          <w:p>
            <w:pPr>
              <w:spacing w:line="320" w:lineRule="exact"/>
              <w:rPr>
                <w:rFonts w:hint="eastAsia" w:ascii="宋体" w:hAnsi="宋体"/>
                <w:sz w:val="18"/>
                <w:szCs w:val="18"/>
              </w:rPr>
            </w:pPr>
            <w:r>
              <w:rPr>
                <w:rFonts w:hint="eastAsia" w:ascii="宋体" w:hAnsi="宋体"/>
                <w:sz w:val="18"/>
                <w:szCs w:val="18"/>
              </w:rPr>
              <w:t>外文应用能力</w:t>
            </w:r>
          </w:p>
        </w:tc>
        <w:tc>
          <w:tcPr>
            <w:tcW w:w="720" w:type="dxa"/>
            <w:noWrap w:val="0"/>
            <w:vAlign w:val="top"/>
          </w:tcPr>
          <w:p>
            <w:pPr>
              <w:spacing w:line="320" w:lineRule="exact"/>
              <w:jc w:val="center"/>
              <w:rPr>
                <w:rFonts w:hint="eastAsia" w:ascii="宋体" w:hAnsi="宋体"/>
                <w:sz w:val="18"/>
                <w:szCs w:val="18"/>
              </w:rPr>
            </w:pPr>
            <w:r>
              <w:rPr>
                <w:rFonts w:hint="eastAsia" w:ascii="宋体" w:hAnsi="宋体"/>
                <w:sz w:val="18"/>
                <w:szCs w:val="18"/>
              </w:rPr>
              <w:t>4</w:t>
            </w:r>
          </w:p>
        </w:tc>
        <w:tc>
          <w:tcPr>
            <w:tcW w:w="641" w:type="dxa"/>
            <w:noWrap w:val="0"/>
            <w:vAlign w:val="top"/>
          </w:tcPr>
          <w:p>
            <w:pPr>
              <w:spacing w:line="320" w:lineRule="exact"/>
              <w:rPr>
                <w:rFonts w:hint="eastAsia" w:ascii="宋体" w:hAnsi="宋体"/>
                <w:sz w:val="18"/>
                <w:szCs w:val="18"/>
              </w:rPr>
            </w:pPr>
          </w:p>
        </w:tc>
        <w:tc>
          <w:tcPr>
            <w:tcW w:w="2620" w:type="dxa"/>
            <w:gridSpan w:val="2"/>
            <w:noWrap w:val="0"/>
            <w:vAlign w:val="top"/>
          </w:tcPr>
          <w:p>
            <w:pPr>
              <w:spacing w:line="320" w:lineRule="exact"/>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vMerge w:val="continue"/>
            <w:noWrap w:val="0"/>
            <w:vAlign w:val="center"/>
          </w:tcPr>
          <w:p>
            <w:pPr>
              <w:spacing w:line="320" w:lineRule="exact"/>
              <w:jc w:val="center"/>
              <w:rPr>
                <w:rFonts w:hint="eastAsia" w:ascii="宋体" w:hAnsi="宋体"/>
                <w:sz w:val="18"/>
                <w:szCs w:val="18"/>
              </w:rPr>
            </w:pPr>
          </w:p>
        </w:tc>
        <w:tc>
          <w:tcPr>
            <w:tcW w:w="3415" w:type="dxa"/>
            <w:gridSpan w:val="3"/>
            <w:noWrap w:val="0"/>
            <w:vAlign w:val="center"/>
          </w:tcPr>
          <w:p>
            <w:pPr>
              <w:spacing w:line="320" w:lineRule="exact"/>
              <w:rPr>
                <w:rFonts w:hint="eastAsia" w:ascii="宋体" w:hAnsi="宋体"/>
                <w:sz w:val="18"/>
                <w:szCs w:val="18"/>
              </w:rPr>
            </w:pPr>
            <w:r>
              <w:rPr>
                <w:rFonts w:hint="eastAsia" w:ascii="宋体" w:hAnsi="宋体"/>
                <w:sz w:val="18"/>
                <w:szCs w:val="18"/>
              </w:rPr>
              <w:t>计算机应用能力</w:t>
            </w:r>
          </w:p>
        </w:tc>
        <w:tc>
          <w:tcPr>
            <w:tcW w:w="720" w:type="dxa"/>
            <w:noWrap w:val="0"/>
            <w:vAlign w:val="top"/>
          </w:tcPr>
          <w:p>
            <w:pPr>
              <w:spacing w:line="320" w:lineRule="exact"/>
              <w:jc w:val="center"/>
              <w:rPr>
                <w:rFonts w:hint="eastAsia" w:ascii="宋体" w:hAnsi="宋体"/>
                <w:sz w:val="18"/>
                <w:szCs w:val="18"/>
              </w:rPr>
            </w:pPr>
            <w:r>
              <w:rPr>
                <w:rFonts w:hint="eastAsia" w:ascii="宋体" w:hAnsi="宋体"/>
                <w:sz w:val="18"/>
                <w:szCs w:val="18"/>
              </w:rPr>
              <w:t>4</w:t>
            </w:r>
          </w:p>
        </w:tc>
        <w:tc>
          <w:tcPr>
            <w:tcW w:w="641" w:type="dxa"/>
            <w:noWrap w:val="0"/>
            <w:vAlign w:val="top"/>
          </w:tcPr>
          <w:p>
            <w:pPr>
              <w:spacing w:line="320" w:lineRule="exact"/>
              <w:rPr>
                <w:rFonts w:hint="eastAsia" w:ascii="宋体" w:hAnsi="宋体"/>
                <w:sz w:val="18"/>
                <w:szCs w:val="18"/>
              </w:rPr>
            </w:pPr>
          </w:p>
        </w:tc>
        <w:tc>
          <w:tcPr>
            <w:tcW w:w="2620" w:type="dxa"/>
            <w:gridSpan w:val="2"/>
            <w:noWrap w:val="0"/>
            <w:vAlign w:val="top"/>
          </w:tcPr>
          <w:p>
            <w:pPr>
              <w:spacing w:line="320" w:lineRule="exact"/>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vMerge w:val="continue"/>
            <w:noWrap w:val="0"/>
            <w:vAlign w:val="center"/>
          </w:tcPr>
          <w:p>
            <w:pPr>
              <w:spacing w:line="320" w:lineRule="exact"/>
              <w:jc w:val="center"/>
              <w:rPr>
                <w:rFonts w:hint="eastAsia" w:ascii="宋体" w:hAnsi="宋体"/>
                <w:sz w:val="18"/>
                <w:szCs w:val="18"/>
              </w:rPr>
            </w:pPr>
          </w:p>
        </w:tc>
        <w:tc>
          <w:tcPr>
            <w:tcW w:w="3415" w:type="dxa"/>
            <w:gridSpan w:val="3"/>
            <w:noWrap w:val="0"/>
            <w:vAlign w:val="center"/>
          </w:tcPr>
          <w:p>
            <w:pPr>
              <w:spacing w:line="320" w:lineRule="exact"/>
              <w:rPr>
                <w:rFonts w:hint="eastAsia" w:ascii="宋体" w:hAnsi="宋体"/>
                <w:sz w:val="18"/>
                <w:szCs w:val="18"/>
              </w:rPr>
            </w:pPr>
            <w:r>
              <w:rPr>
                <w:rFonts w:hint="eastAsia" w:ascii="宋体" w:hAnsi="宋体"/>
                <w:sz w:val="18"/>
                <w:szCs w:val="18"/>
              </w:rPr>
              <w:t>对实验结果的分析能力（或综合分析能力、技术经济分析能力）</w:t>
            </w:r>
          </w:p>
        </w:tc>
        <w:tc>
          <w:tcPr>
            <w:tcW w:w="720" w:type="dxa"/>
            <w:noWrap w:val="0"/>
            <w:vAlign w:val="top"/>
          </w:tcPr>
          <w:p>
            <w:pPr>
              <w:spacing w:line="320" w:lineRule="exact"/>
              <w:jc w:val="center"/>
              <w:rPr>
                <w:rFonts w:hint="eastAsia" w:ascii="宋体" w:hAnsi="宋体"/>
                <w:sz w:val="18"/>
                <w:szCs w:val="18"/>
              </w:rPr>
            </w:pPr>
            <w:r>
              <w:rPr>
                <w:rFonts w:hint="eastAsia" w:ascii="宋体" w:hAnsi="宋体"/>
                <w:sz w:val="18"/>
                <w:szCs w:val="18"/>
              </w:rPr>
              <w:t>5</w:t>
            </w:r>
          </w:p>
        </w:tc>
        <w:tc>
          <w:tcPr>
            <w:tcW w:w="641" w:type="dxa"/>
            <w:noWrap w:val="0"/>
            <w:vAlign w:val="top"/>
          </w:tcPr>
          <w:p>
            <w:pPr>
              <w:spacing w:line="320" w:lineRule="exact"/>
              <w:rPr>
                <w:rFonts w:hint="eastAsia" w:ascii="宋体" w:hAnsi="宋体"/>
                <w:sz w:val="18"/>
                <w:szCs w:val="18"/>
              </w:rPr>
            </w:pPr>
          </w:p>
        </w:tc>
        <w:tc>
          <w:tcPr>
            <w:tcW w:w="2620" w:type="dxa"/>
            <w:gridSpan w:val="2"/>
            <w:noWrap w:val="0"/>
            <w:vAlign w:val="top"/>
          </w:tcPr>
          <w:p>
            <w:pPr>
              <w:spacing w:line="320" w:lineRule="exact"/>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vMerge w:val="continue"/>
            <w:noWrap w:val="0"/>
            <w:vAlign w:val="center"/>
          </w:tcPr>
          <w:p>
            <w:pPr>
              <w:spacing w:line="320" w:lineRule="exact"/>
              <w:jc w:val="center"/>
              <w:rPr>
                <w:rFonts w:hint="eastAsia" w:ascii="宋体" w:hAnsi="宋体"/>
                <w:sz w:val="18"/>
                <w:szCs w:val="18"/>
              </w:rPr>
            </w:pPr>
          </w:p>
        </w:tc>
        <w:tc>
          <w:tcPr>
            <w:tcW w:w="3415" w:type="dxa"/>
            <w:gridSpan w:val="3"/>
            <w:noWrap w:val="0"/>
            <w:vAlign w:val="center"/>
          </w:tcPr>
          <w:p>
            <w:pPr>
              <w:spacing w:line="320" w:lineRule="exact"/>
              <w:rPr>
                <w:rFonts w:hint="eastAsia" w:ascii="宋体" w:hAnsi="宋体"/>
                <w:sz w:val="18"/>
                <w:szCs w:val="18"/>
              </w:rPr>
            </w:pPr>
            <w:r>
              <w:rPr>
                <w:rFonts w:hint="eastAsia" w:ascii="宋体" w:hAnsi="宋体"/>
                <w:sz w:val="18"/>
                <w:szCs w:val="18"/>
              </w:rPr>
              <w:t>插图（或图纸）质量</w:t>
            </w:r>
          </w:p>
        </w:tc>
        <w:tc>
          <w:tcPr>
            <w:tcW w:w="720" w:type="dxa"/>
            <w:noWrap w:val="0"/>
            <w:vAlign w:val="top"/>
          </w:tcPr>
          <w:p>
            <w:pPr>
              <w:spacing w:line="320" w:lineRule="exact"/>
              <w:jc w:val="center"/>
              <w:rPr>
                <w:rFonts w:hint="eastAsia" w:ascii="宋体" w:hAnsi="宋体"/>
                <w:sz w:val="18"/>
                <w:szCs w:val="18"/>
              </w:rPr>
            </w:pPr>
            <w:r>
              <w:rPr>
                <w:rFonts w:hint="eastAsia" w:ascii="宋体" w:hAnsi="宋体"/>
                <w:sz w:val="18"/>
                <w:szCs w:val="18"/>
              </w:rPr>
              <w:t>4</w:t>
            </w:r>
          </w:p>
        </w:tc>
        <w:tc>
          <w:tcPr>
            <w:tcW w:w="641" w:type="dxa"/>
            <w:noWrap w:val="0"/>
            <w:vAlign w:val="top"/>
          </w:tcPr>
          <w:p>
            <w:pPr>
              <w:spacing w:line="320" w:lineRule="exact"/>
              <w:rPr>
                <w:rFonts w:hint="eastAsia" w:ascii="宋体" w:hAnsi="宋体"/>
                <w:sz w:val="18"/>
                <w:szCs w:val="18"/>
              </w:rPr>
            </w:pPr>
          </w:p>
        </w:tc>
        <w:tc>
          <w:tcPr>
            <w:tcW w:w="2620" w:type="dxa"/>
            <w:gridSpan w:val="2"/>
            <w:noWrap w:val="0"/>
            <w:vAlign w:val="top"/>
          </w:tcPr>
          <w:p>
            <w:pPr>
              <w:spacing w:line="320" w:lineRule="exact"/>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vMerge w:val="continue"/>
            <w:noWrap w:val="0"/>
            <w:vAlign w:val="center"/>
          </w:tcPr>
          <w:p>
            <w:pPr>
              <w:spacing w:line="320" w:lineRule="exact"/>
              <w:jc w:val="center"/>
              <w:rPr>
                <w:rFonts w:hint="eastAsia" w:ascii="宋体" w:hAnsi="宋体"/>
                <w:sz w:val="18"/>
                <w:szCs w:val="18"/>
              </w:rPr>
            </w:pPr>
          </w:p>
        </w:tc>
        <w:tc>
          <w:tcPr>
            <w:tcW w:w="3415" w:type="dxa"/>
            <w:gridSpan w:val="3"/>
            <w:noWrap w:val="0"/>
            <w:vAlign w:val="center"/>
          </w:tcPr>
          <w:p>
            <w:pPr>
              <w:spacing w:line="320" w:lineRule="exact"/>
              <w:rPr>
                <w:rFonts w:hint="eastAsia" w:ascii="宋体" w:hAnsi="宋体"/>
                <w:sz w:val="18"/>
                <w:szCs w:val="18"/>
              </w:rPr>
            </w:pPr>
            <w:r>
              <w:rPr>
                <w:rFonts w:hint="eastAsia" w:ascii="宋体" w:hAnsi="宋体"/>
                <w:sz w:val="18"/>
                <w:szCs w:val="18"/>
              </w:rPr>
              <w:t>论文（或设计说明书）撰写水平</w:t>
            </w:r>
          </w:p>
        </w:tc>
        <w:tc>
          <w:tcPr>
            <w:tcW w:w="720" w:type="dxa"/>
            <w:noWrap w:val="0"/>
            <w:vAlign w:val="top"/>
          </w:tcPr>
          <w:p>
            <w:pPr>
              <w:spacing w:line="320" w:lineRule="exact"/>
              <w:jc w:val="center"/>
              <w:rPr>
                <w:rFonts w:hint="eastAsia" w:ascii="宋体" w:hAnsi="宋体"/>
                <w:sz w:val="18"/>
                <w:szCs w:val="18"/>
              </w:rPr>
            </w:pPr>
            <w:r>
              <w:rPr>
                <w:rFonts w:hint="eastAsia" w:ascii="宋体" w:hAnsi="宋体"/>
                <w:sz w:val="18"/>
                <w:szCs w:val="18"/>
              </w:rPr>
              <w:t>5</w:t>
            </w:r>
          </w:p>
        </w:tc>
        <w:tc>
          <w:tcPr>
            <w:tcW w:w="641" w:type="dxa"/>
            <w:noWrap w:val="0"/>
            <w:vAlign w:val="top"/>
          </w:tcPr>
          <w:p>
            <w:pPr>
              <w:spacing w:line="320" w:lineRule="exact"/>
              <w:rPr>
                <w:rFonts w:hint="eastAsia" w:ascii="宋体" w:hAnsi="宋体"/>
                <w:sz w:val="18"/>
                <w:szCs w:val="18"/>
              </w:rPr>
            </w:pPr>
          </w:p>
        </w:tc>
        <w:tc>
          <w:tcPr>
            <w:tcW w:w="2620" w:type="dxa"/>
            <w:gridSpan w:val="2"/>
            <w:noWrap w:val="0"/>
            <w:vAlign w:val="top"/>
          </w:tcPr>
          <w:p>
            <w:pPr>
              <w:spacing w:line="320" w:lineRule="exact"/>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vMerge w:val="continue"/>
            <w:noWrap w:val="0"/>
            <w:vAlign w:val="top"/>
          </w:tcPr>
          <w:p>
            <w:pPr>
              <w:spacing w:line="320" w:lineRule="exact"/>
              <w:rPr>
                <w:rFonts w:hint="eastAsia" w:ascii="宋体" w:hAnsi="宋体"/>
                <w:sz w:val="18"/>
                <w:szCs w:val="18"/>
              </w:rPr>
            </w:pPr>
          </w:p>
        </w:tc>
        <w:tc>
          <w:tcPr>
            <w:tcW w:w="3415" w:type="dxa"/>
            <w:gridSpan w:val="3"/>
            <w:noWrap w:val="0"/>
            <w:vAlign w:val="center"/>
          </w:tcPr>
          <w:p>
            <w:pPr>
              <w:spacing w:line="320" w:lineRule="exact"/>
              <w:rPr>
                <w:rFonts w:hint="eastAsia" w:ascii="宋体" w:hAnsi="宋体"/>
                <w:sz w:val="18"/>
                <w:szCs w:val="18"/>
              </w:rPr>
            </w:pPr>
            <w:r>
              <w:rPr>
                <w:rFonts w:hint="eastAsia" w:ascii="宋体" w:hAnsi="宋体"/>
                <w:sz w:val="18"/>
                <w:szCs w:val="18"/>
              </w:rPr>
              <w:t>论文（或设计）的实用性与科学性</w:t>
            </w:r>
          </w:p>
        </w:tc>
        <w:tc>
          <w:tcPr>
            <w:tcW w:w="720" w:type="dxa"/>
            <w:noWrap w:val="0"/>
            <w:vAlign w:val="top"/>
          </w:tcPr>
          <w:p>
            <w:pPr>
              <w:spacing w:line="320" w:lineRule="exact"/>
              <w:jc w:val="center"/>
              <w:rPr>
                <w:rFonts w:hint="eastAsia" w:ascii="宋体" w:hAnsi="宋体"/>
                <w:sz w:val="18"/>
                <w:szCs w:val="18"/>
              </w:rPr>
            </w:pPr>
            <w:r>
              <w:rPr>
                <w:rFonts w:hint="eastAsia" w:ascii="宋体" w:hAnsi="宋体"/>
                <w:sz w:val="18"/>
                <w:szCs w:val="18"/>
              </w:rPr>
              <w:t>5</w:t>
            </w:r>
          </w:p>
        </w:tc>
        <w:tc>
          <w:tcPr>
            <w:tcW w:w="641" w:type="dxa"/>
            <w:noWrap w:val="0"/>
            <w:vAlign w:val="top"/>
          </w:tcPr>
          <w:p>
            <w:pPr>
              <w:spacing w:line="320" w:lineRule="exact"/>
              <w:rPr>
                <w:rFonts w:hint="eastAsia" w:ascii="宋体" w:hAnsi="宋体"/>
                <w:sz w:val="18"/>
                <w:szCs w:val="18"/>
              </w:rPr>
            </w:pPr>
          </w:p>
        </w:tc>
        <w:tc>
          <w:tcPr>
            <w:tcW w:w="2620" w:type="dxa"/>
            <w:gridSpan w:val="2"/>
            <w:noWrap w:val="0"/>
            <w:vAlign w:val="top"/>
          </w:tcPr>
          <w:p>
            <w:pPr>
              <w:spacing w:line="320" w:lineRule="exact"/>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vMerge w:val="continue"/>
            <w:noWrap w:val="0"/>
            <w:vAlign w:val="top"/>
          </w:tcPr>
          <w:p>
            <w:pPr>
              <w:spacing w:line="320" w:lineRule="exact"/>
              <w:rPr>
                <w:rFonts w:hint="eastAsia" w:ascii="宋体" w:hAnsi="宋体"/>
                <w:sz w:val="18"/>
                <w:szCs w:val="18"/>
              </w:rPr>
            </w:pPr>
          </w:p>
        </w:tc>
        <w:tc>
          <w:tcPr>
            <w:tcW w:w="3415" w:type="dxa"/>
            <w:gridSpan w:val="3"/>
            <w:noWrap w:val="0"/>
            <w:vAlign w:val="center"/>
          </w:tcPr>
          <w:p>
            <w:pPr>
              <w:spacing w:line="320" w:lineRule="exact"/>
              <w:rPr>
                <w:rFonts w:hint="eastAsia" w:ascii="宋体" w:hAnsi="宋体"/>
                <w:sz w:val="18"/>
                <w:szCs w:val="18"/>
              </w:rPr>
            </w:pPr>
            <w:r>
              <w:rPr>
                <w:rFonts w:hint="eastAsia" w:ascii="宋体" w:hAnsi="宋体"/>
                <w:sz w:val="18"/>
                <w:szCs w:val="18"/>
              </w:rPr>
              <w:t>论文（或设计）规范化程度（论文[设计]栏目齐全合理、SI制的使用等）</w:t>
            </w:r>
          </w:p>
        </w:tc>
        <w:tc>
          <w:tcPr>
            <w:tcW w:w="720" w:type="dxa"/>
            <w:noWrap w:val="0"/>
            <w:vAlign w:val="top"/>
          </w:tcPr>
          <w:p>
            <w:pPr>
              <w:spacing w:line="320" w:lineRule="exact"/>
              <w:jc w:val="center"/>
              <w:rPr>
                <w:rFonts w:hint="eastAsia" w:ascii="宋体" w:hAnsi="宋体"/>
                <w:sz w:val="18"/>
                <w:szCs w:val="18"/>
              </w:rPr>
            </w:pPr>
            <w:r>
              <w:rPr>
                <w:rFonts w:hint="eastAsia" w:ascii="宋体" w:hAnsi="宋体"/>
                <w:sz w:val="18"/>
                <w:szCs w:val="18"/>
              </w:rPr>
              <w:t>3</w:t>
            </w:r>
          </w:p>
        </w:tc>
        <w:tc>
          <w:tcPr>
            <w:tcW w:w="641" w:type="dxa"/>
            <w:noWrap w:val="0"/>
            <w:vAlign w:val="top"/>
          </w:tcPr>
          <w:p>
            <w:pPr>
              <w:spacing w:line="320" w:lineRule="exact"/>
              <w:rPr>
                <w:rFonts w:hint="eastAsia" w:ascii="宋体" w:hAnsi="宋体"/>
                <w:sz w:val="18"/>
                <w:szCs w:val="18"/>
              </w:rPr>
            </w:pPr>
          </w:p>
        </w:tc>
        <w:tc>
          <w:tcPr>
            <w:tcW w:w="2620" w:type="dxa"/>
            <w:gridSpan w:val="2"/>
            <w:noWrap w:val="0"/>
            <w:vAlign w:val="top"/>
          </w:tcPr>
          <w:p>
            <w:pPr>
              <w:spacing w:line="320" w:lineRule="exact"/>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5" w:type="dxa"/>
            <w:vMerge w:val="continue"/>
            <w:noWrap w:val="0"/>
            <w:vAlign w:val="top"/>
          </w:tcPr>
          <w:p>
            <w:pPr>
              <w:spacing w:line="320" w:lineRule="exact"/>
              <w:rPr>
                <w:rFonts w:hint="eastAsia" w:ascii="宋体" w:hAnsi="宋体"/>
                <w:sz w:val="18"/>
                <w:szCs w:val="18"/>
              </w:rPr>
            </w:pPr>
          </w:p>
        </w:tc>
        <w:tc>
          <w:tcPr>
            <w:tcW w:w="3415" w:type="dxa"/>
            <w:gridSpan w:val="3"/>
            <w:noWrap w:val="0"/>
            <w:vAlign w:val="center"/>
          </w:tcPr>
          <w:p>
            <w:pPr>
              <w:spacing w:line="320" w:lineRule="exact"/>
              <w:rPr>
                <w:rFonts w:hint="eastAsia" w:ascii="宋体" w:hAnsi="宋体"/>
                <w:sz w:val="18"/>
                <w:szCs w:val="18"/>
              </w:rPr>
            </w:pPr>
            <w:r>
              <w:rPr>
                <w:rFonts w:hint="eastAsia" w:ascii="宋体" w:hAnsi="宋体"/>
                <w:sz w:val="18"/>
                <w:szCs w:val="18"/>
              </w:rPr>
              <w:t>创见性（只分“有”或“无”）</w:t>
            </w:r>
          </w:p>
        </w:tc>
        <w:tc>
          <w:tcPr>
            <w:tcW w:w="720" w:type="dxa"/>
            <w:noWrap w:val="0"/>
            <w:vAlign w:val="top"/>
          </w:tcPr>
          <w:p>
            <w:pPr>
              <w:spacing w:line="320" w:lineRule="exact"/>
              <w:jc w:val="center"/>
              <w:rPr>
                <w:rFonts w:hint="eastAsia" w:ascii="宋体" w:hAnsi="宋体"/>
                <w:sz w:val="18"/>
                <w:szCs w:val="18"/>
              </w:rPr>
            </w:pPr>
            <w:r>
              <w:rPr>
                <w:rFonts w:hint="eastAsia" w:ascii="宋体" w:hAnsi="宋体"/>
                <w:sz w:val="18"/>
                <w:szCs w:val="18"/>
              </w:rPr>
              <w:t>4</w:t>
            </w:r>
          </w:p>
        </w:tc>
        <w:tc>
          <w:tcPr>
            <w:tcW w:w="641" w:type="dxa"/>
            <w:noWrap w:val="0"/>
            <w:vAlign w:val="top"/>
          </w:tcPr>
          <w:p>
            <w:pPr>
              <w:spacing w:line="320" w:lineRule="exact"/>
              <w:rPr>
                <w:rFonts w:hint="eastAsia" w:ascii="宋体" w:hAnsi="宋体"/>
                <w:sz w:val="18"/>
                <w:szCs w:val="18"/>
              </w:rPr>
            </w:pPr>
          </w:p>
        </w:tc>
        <w:tc>
          <w:tcPr>
            <w:tcW w:w="2620" w:type="dxa"/>
            <w:gridSpan w:val="2"/>
            <w:noWrap w:val="0"/>
            <w:vAlign w:val="top"/>
          </w:tcPr>
          <w:p>
            <w:pPr>
              <w:spacing w:line="320" w:lineRule="exact"/>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9" w:hRule="atLeast"/>
          <w:jc w:val="center"/>
        </w:trPr>
        <w:tc>
          <w:tcPr>
            <w:tcW w:w="895" w:type="dxa"/>
            <w:noWrap w:val="0"/>
            <w:vAlign w:val="center"/>
          </w:tcPr>
          <w:p>
            <w:pPr>
              <w:spacing w:line="320" w:lineRule="exact"/>
              <w:jc w:val="center"/>
              <w:rPr>
                <w:rFonts w:hint="eastAsia" w:ascii="宋体" w:hAnsi="宋体"/>
                <w:sz w:val="18"/>
                <w:szCs w:val="18"/>
              </w:rPr>
            </w:pPr>
            <w:r>
              <w:rPr>
                <w:rFonts w:hint="eastAsia" w:ascii="宋体" w:hAnsi="宋体"/>
                <w:sz w:val="18"/>
                <w:szCs w:val="18"/>
              </w:rPr>
              <w:t>评</w:t>
            </w:r>
          </w:p>
          <w:p>
            <w:pPr>
              <w:spacing w:line="320" w:lineRule="exact"/>
              <w:jc w:val="center"/>
              <w:rPr>
                <w:rFonts w:hint="eastAsia" w:ascii="宋体" w:hAnsi="宋体"/>
                <w:sz w:val="18"/>
                <w:szCs w:val="18"/>
              </w:rPr>
            </w:pPr>
            <w:r>
              <w:rPr>
                <w:rFonts w:hint="eastAsia" w:ascii="宋体" w:hAnsi="宋体"/>
                <w:sz w:val="18"/>
                <w:szCs w:val="18"/>
              </w:rPr>
              <w:t>阅</w:t>
            </w:r>
          </w:p>
          <w:p>
            <w:pPr>
              <w:spacing w:line="320" w:lineRule="exact"/>
              <w:jc w:val="center"/>
              <w:rPr>
                <w:rFonts w:hint="eastAsia" w:ascii="宋体" w:hAnsi="宋体"/>
                <w:sz w:val="18"/>
                <w:szCs w:val="18"/>
              </w:rPr>
            </w:pPr>
            <w:r>
              <w:rPr>
                <w:rFonts w:hint="eastAsia" w:ascii="宋体" w:hAnsi="宋体"/>
                <w:sz w:val="18"/>
                <w:szCs w:val="18"/>
              </w:rPr>
              <w:t>教</w:t>
            </w:r>
          </w:p>
          <w:p>
            <w:pPr>
              <w:spacing w:line="320" w:lineRule="exact"/>
              <w:jc w:val="center"/>
              <w:rPr>
                <w:rFonts w:hint="eastAsia" w:ascii="宋体" w:hAnsi="宋体"/>
                <w:sz w:val="18"/>
                <w:szCs w:val="18"/>
              </w:rPr>
            </w:pPr>
            <w:r>
              <w:rPr>
                <w:rFonts w:hint="eastAsia" w:ascii="宋体" w:hAnsi="宋体"/>
                <w:sz w:val="18"/>
                <w:szCs w:val="18"/>
              </w:rPr>
              <w:t>师</w:t>
            </w:r>
          </w:p>
          <w:p>
            <w:pPr>
              <w:spacing w:line="320" w:lineRule="exact"/>
              <w:jc w:val="center"/>
              <w:rPr>
                <w:rFonts w:hint="eastAsia" w:ascii="宋体" w:hAnsi="宋体"/>
                <w:sz w:val="18"/>
                <w:szCs w:val="18"/>
              </w:rPr>
            </w:pPr>
            <w:r>
              <w:rPr>
                <w:rFonts w:hint="eastAsia" w:ascii="宋体" w:hAnsi="宋体"/>
                <w:sz w:val="18"/>
                <w:szCs w:val="18"/>
              </w:rPr>
              <w:t>评</w:t>
            </w:r>
          </w:p>
          <w:p>
            <w:pPr>
              <w:spacing w:line="320" w:lineRule="exact"/>
              <w:jc w:val="center"/>
              <w:rPr>
                <w:rFonts w:hint="eastAsia" w:ascii="宋体" w:hAnsi="宋体"/>
                <w:sz w:val="18"/>
                <w:szCs w:val="18"/>
              </w:rPr>
            </w:pPr>
            <w:r>
              <w:rPr>
                <w:rFonts w:hint="eastAsia" w:ascii="宋体" w:hAnsi="宋体"/>
                <w:sz w:val="18"/>
                <w:szCs w:val="18"/>
              </w:rPr>
              <w:t>语</w:t>
            </w:r>
          </w:p>
          <w:p>
            <w:pPr>
              <w:spacing w:line="320" w:lineRule="exact"/>
              <w:jc w:val="center"/>
              <w:rPr>
                <w:rFonts w:hint="eastAsia" w:ascii="宋体" w:hAnsi="宋体"/>
                <w:sz w:val="18"/>
                <w:szCs w:val="18"/>
              </w:rPr>
            </w:pPr>
          </w:p>
        </w:tc>
        <w:tc>
          <w:tcPr>
            <w:tcW w:w="7396" w:type="dxa"/>
            <w:gridSpan w:val="7"/>
            <w:noWrap w:val="0"/>
            <w:vAlign w:val="top"/>
          </w:tcPr>
          <w:p>
            <w:pPr>
              <w:spacing w:line="320" w:lineRule="exact"/>
              <w:ind w:firstLine="3690" w:firstLineChars="2050"/>
              <w:rPr>
                <w:rFonts w:hint="eastAsia" w:ascii="宋体" w:hAnsi="宋体"/>
                <w:sz w:val="18"/>
                <w:szCs w:val="18"/>
              </w:rPr>
            </w:pPr>
          </w:p>
          <w:p>
            <w:pPr>
              <w:spacing w:line="320" w:lineRule="exact"/>
              <w:ind w:firstLine="3690" w:firstLineChars="2050"/>
              <w:rPr>
                <w:rFonts w:hint="eastAsia" w:ascii="宋体" w:hAnsi="宋体"/>
                <w:sz w:val="18"/>
                <w:szCs w:val="18"/>
              </w:rPr>
            </w:pPr>
          </w:p>
          <w:p>
            <w:pPr>
              <w:spacing w:line="320" w:lineRule="exact"/>
              <w:ind w:firstLine="3690" w:firstLineChars="2050"/>
              <w:rPr>
                <w:rFonts w:hint="eastAsia" w:ascii="宋体" w:hAnsi="宋体"/>
                <w:sz w:val="18"/>
                <w:szCs w:val="18"/>
              </w:rPr>
            </w:pPr>
          </w:p>
          <w:p>
            <w:pPr>
              <w:spacing w:line="320" w:lineRule="exact"/>
              <w:ind w:firstLine="3690" w:firstLineChars="2050"/>
              <w:rPr>
                <w:rFonts w:hint="eastAsia" w:ascii="宋体" w:hAnsi="宋体"/>
                <w:sz w:val="18"/>
                <w:szCs w:val="18"/>
              </w:rPr>
            </w:pPr>
          </w:p>
          <w:p>
            <w:pPr>
              <w:spacing w:line="320" w:lineRule="exact"/>
              <w:rPr>
                <w:rFonts w:hint="eastAsia" w:ascii="宋体" w:hAnsi="宋体"/>
                <w:sz w:val="18"/>
                <w:szCs w:val="18"/>
              </w:rPr>
            </w:pPr>
          </w:p>
          <w:p>
            <w:pPr>
              <w:spacing w:line="320" w:lineRule="exact"/>
              <w:ind w:firstLine="4950" w:firstLineChars="2750"/>
              <w:rPr>
                <w:rFonts w:hint="eastAsia" w:ascii="宋体" w:hAnsi="宋体"/>
                <w:sz w:val="18"/>
                <w:szCs w:val="18"/>
              </w:rPr>
            </w:pPr>
          </w:p>
          <w:p>
            <w:pPr>
              <w:spacing w:line="320" w:lineRule="exact"/>
              <w:rPr>
                <w:rFonts w:hint="eastAsia" w:ascii="宋体" w:hAnsi="宋体"/>
                <w:sz w:val="18"/>
                <w:szCs w:val="18"/>
              </w:rPr>
            </w:pPr>
          </w:p>
          <w:p>
            <w:pPr>
              <w:spacing w:line="320" w:lineRule="exact"/>
              <w:rPr>
                <w:rFonts w:hint="eastAsia" w:ascii="宋体" w:hAnsi="宋体"/>
                <w:sz w:val="18"/>
                <w:szCs w:val="18"/>
              </w:rPr>
            </w:pPr>
          </w:p>
          <w:p>
            <w:pPr>
              <w:spacing w:line="320" w:lineRule="exact"/>
              <w:rPr>
                <w:rFonts w:hint="eastAsia" w:ascii="宋体" w:hAnsi="宋体"/>
                <w:sz w:val="18"/>
                <w:szCs w:val="18"/>
              </w:rPr>
            </w:pPr>
          </w:p>
          <w:p>
            <w:pPr>
              <w:spacing w:line="320" w:lineRule="exact"/>
              <w:rPr>
                <w:rFonts w:hint="eastAsia" w:ascii="宋体" w:hAnsi="宋体"/>
                <w:sz w:val="18"/>
                <w:szCs w:val="18"/>
              </w:rPr>
            </w:pPr>
          </w:p>
          <w:p>
            <w:pPr>
              <w:spacing w:line="320" w:lineRule="exact"/>
              <w:rPr>
                <w:rFonts w:hint="eastAsia" w:ascii="宋体" w:hAnsi="宋体"/>
                <w:sz w:val="18"/>
                <w:szCs w:val="18"/>
              </w:rPr>
            </w:pPr>
            <w:r>
              <w:rPr>
                <w:rFonts w:hint="eastAsia" w:ascii="宋体" w:hAnsi="宋体"/>
                <w:sz w:val="18"/>
                <w:szCs w:val="18"/>
              </w:rPr>
              <w:t>是否可以进入答辩环节：           评阅人签名：                   年   月   日</w:t>
            </w:r>
          </w:p>
          <w:p>
            <w:pPr>
              <w:spacing w:line="320" w:lineRule="exact"/>
              <w:rPr>
                <w:rFonts w:hint="eastAsia" w:ascii="宋体" w:hAnsi="宋体"/>
                <w:sz w:val="18"/>
                <w:szCs w:val="18"/>
              </w:rPr>
            </w:pPr>
          </w:p>
        </w:tc>
      </w:tr>
    </w:tbl>
    <w:p>
      <w:pPr>
        <w:rPr>
          <w:rFonts w:hint="eastAsia" w:ascii="黑体" w:hAnsi="宋体" w:eastAsia="黑体"/>
          <w:sz w:val="24"/>
        </w:rPr>
      </w:pPr>
    </w:p>
    <w:p>
      <w:pPr>
        <w:rPr>
          <w:rFonts w:hint="eastAsia" w:ascii="黑体" w:hAnsi="宋体" w:eastAsia="黑体"/>
          <w:sz w:val="24"/>
        </w:rPr>
      </w:pPr>
      <w:r>
        <w:rPr>
          <w:rFonts w:hint="eastAsia" w:ascii="黑体" w:hAnsi="宋体" w:eastAsia="黑体"/>
          <w:sz w:val="24"/>
        </w:rPr>
        <w:t>附件九：</w:t>
      </w:r>
    </w:p>
    <w:p>
      <w:pPr>
        <w:ind w:right="-297"/>
        <w:rPr>
          <w:rFonts w:hint="eastAsia" w:ascii="华文中宋" w:hAnsi="华文中宋" w:eastAsia="华文中宋"/>
          <w:b/>
          <w:sz w:val="32"/>
          <w:szCs w:val="32"/>
        </w:rPr>
      </w:pPr>
    </w:p>
    <w:p>
      <w:pPr>
        <w:ind w:right="-297"/>
        <w:rPr>
          <w:rFonts w:hint="eastAsia" w:ascii="宋体" w:hAnsi="宋体"/>
          <w:b/>
          <w:sz w:val="32"/>
          <w:szCs w:val="32"/>
        </w:rPr>
      </w:pPr>
      <w:r>
        <w:rPr>
          <w:rFonts w:hint="eastAsia" w:ascii="宋体" w:hAnsi="宋体"/>
          <w:b/>
          <w:sz w:val="32"/>
          <w:szCs w:val="32"/>
        </w:rPr>
        <w:t>西华师范大学本科学生毕业论文（设计）答辩评分参考标准</w:t>
      </w:r>
    </w:p>
    <w:tbl>
      <w:tblPr>
        <w:tblStyle w:val="16"/>
        <w:tblW w:w="9823" w:type="dxa"/>
        <w:tblInd w:w="-4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7"/>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307" w:type="dxa"/>
            <w:noWrap w:val="0"/>
            <w:vAlign w:val="center"/>
          </w:tcPr>
          <w:p>
            <w:pPr>
              <w:ind w:right="-297" w:firstLine="118" w:firstLineChars="49"/>
              <w:rPr>
                <w:rFonts w:hint="eastAsia" w:ascii="黑体" w:eastAsia="黑体"/>
                <w:b/>
                <w:bCs/>
                <w:sz w:val="24"/>
              </w:rPr>
            </w:pPr>
            <w:r>
              <w:rPr>
                <w:rFonts w:hint="eastAsia" w:ascii="黑体" w:eastAsia="黑体"/>
                <w:b/>
                <w:bCs/>
                <w:sz w:val="24"/>
              </w:rPr>
              <w:t>成   绩</w:t>
            </w:r>
          </w:p>
        </w:tc>
        <w:tc>
          <w:tcPr>
            <w:tcW w:w="8516" w:type="dxa"/>
            <w:noWrap w:val="0"/>
            <w:vAlign w:val="center"/>
          </w:tcPr>
          <w:p>
            <w:pPr>
              <w:ind w:right="-297"/>
              <w:jc w:val="center"/>
              <w:rPr>
                <w:rFonts w:hint="eastAsia" w:ascii="黑体" w:eastAsia="黑体"/>
                <w:b/>
                <w:bCs/>
                <w:sz w:val="24"/>
              </w:rPr>
            </w:pPr>
            <w:r>
              <w:rPr>
                <w:rFonts w:hint="eastAsia" w:ascii="黑体" w:eastAsia="黑体"/>
                <w:b/>
                <w:bCs/>
                <w:sz w:val="24"/>
              </w:rPr>
              <w:t>评定内容和依据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4" w:hRule="atLeast"/>
        </w:trPr>
        <w:tc>
          <w:tcPr>
            <w:tcW w:w="1307" w:type="dxa"/>
            <w:noWrap w:val="0"/>
            <w:vAlign w:val="center"/>
          </w:tcPr>
          <w:p>
            <w:pPr>
              <w:ind w:right="-297"/>
              <w:rPr>
                <w:rFonts w:hint="eastAsia" w:ascii="宋体" w:hAnsi="宋体"/>
                <w:sz w:val="24"/>
              </w:rPr>
            </w:pPr>
            <w:r>
              <w:rPr>
                <w:rFonts w:hint="eastAsia" w:ascii="宋体" w:hAnsi="宋体"/>
                <w:sz w:val="24"/>
              </w:rPr>
              <w:t>90－100分</w:t>
            </w:r>
          </w:p>
        </w:tc>
        <w:tc>
          <w:tcPr>
            <w:tcW w:w="8516" w:type="dxa"/>
            <w:noWrap w:val="0"/>
            <w:vAlign w:val="top"/>
          </w:tcPr>
          <w:p>
            <w:pPr>
              <w:spacing w:line="360" w:lineRule="auto"/>
              <w:ind w:right="-297" w:firstLine="420" w:firstLineChars="200"/>
              <w:rPr>
                <w:rFonts w:hint="eastAsia" w:ascii="宋体" w:hAnsi="宋体"/>
                <w:szCs w:val="21"/>
              </w:rPr>
            </w:pPr>
            <w:r>
              <w:rPr>
                <w:rFonts w:hint="eastAsia" w:ascii="宋体" w:hAnsi="宋体"/>
                <w:szCs w:val="21"/>
              </w:rPr>
              <w:t>答辩时，能够简明和正确的阐述设计（论文）的主要内容，思路清晰，思维敏捷，</w:t>
            </w:r>
          </w:p>
          <w:p>
            <w:pPr>
              <w:pStyle w:val="14"/>
              <w:spacing w:line="360" w:lineRule="auto"/>
              <w:rPr>
                <w:rFonts w:hint="eastAsia" w:ascii="宋体" w:hAnsi="宋体"/>
                <w:szCs w:val="21"/>
              </w:rPr>
            </w:pPr>
            <w:r>
              <w:rPr>
                <w:rFonts w:hint="eastAsia" w:ascii="宋体" w:hAnsi="宋体"/>
                <w:szCs w:val="21"/>
              </w:rPr>
              <w:t>方案（论点）正确，回答问题有理论根据，基本概念清楚，对主要问题回答准确深入，有很好的语言表达能力。</w:t>
            </w:r>
          </w:p>
          <w:p>
            <w:pPr>
              <w:spacing w:line="360" w:lineRule="auto"/>
              <w:ind w:right="-297"/>
              <w:rPr>
                <w:rFonts w:hint="eastAsia" w:ascii="宋体" w:hAnsi="宋体"/>
                <w:szCs w:val="21"/>
              </w:rPr>
            </w:pPr>
            <w:r>
              <w:rPr>
                <w:rFonts w:hint="eastAsia" w:ascii="宋体" w:hAnsi="宋体"/>
                <w:szCs w:val="21"/>
              </w:rPr>
              <w:t xml:space="preserve">    具有良好的礼貌和仪容仪表。</w:t>
            </w:r>
          </w:p>
          <w:p>
            <w:pPr>
              <w:ind w:right="-297"/>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8" w:hRule="atLeast"/>
        </w:trPr>
        <w:tc>
          <w:tcPr>
            <w:tcW w:w="1307" w:type="dxa"/>
            <w:noWrap w:val="0"/>
            <w:vAlign w:val="center"/>
          </w:tcPr>
          <w:p>
            <w:pPr>
              <w:ind w:right="-297"/>
              <w:rPr>
                <w:rFonts w:hint="eastAsia" w:ascii="宋体" w:hAnsi="宋体"/>
                <w:sz w:val="24"/>
              </w:rPr>
            </w:pPr>
            <w:r>
              <w:rPr>
                <w:rFonts w:hint="eastAsia" w:ascii="宋体" w:hAnsi="宋体"/>
                <w:sz w:val="24"/>
              </w:rPr>
              <w:t>80－89分</w:t>
            </w:r>
          </w:p>
        </w:tc>
        <w:tc>
          <w:tcPr>
            <w:tcW w:w="8516" w:type="dxa"/>
            <w:noWrap w:val="0"/>
            <w:vAlign w:val="top"/>
          </w:tcPr>
          <w:p>
            <w:pPr>
              <w:spacing w:line="360" w:lineRule="auto"/>
              <w:ind w:right="-295" w:firstLine="435"/>
              <w:rPr>
                <w:rFonts w:hint="eastAsia" w:ascii="宋体" w:hAnsi="宋体"/>
                <w:szCs w:val="21"/>
              </w:rPr>
            </w:pPr>
            <w:r>
              <w:rPr>
                <w:rFonts w:hint="eastAsia" w:ascii="宋体" w:hAnsi="宋体"/>
                <w:szCs w:val="21"/>
              </w:rPr>
              <w:t>答辩时，能够简明和正确的阐述设计（论文）的主要内容，思路清晰，方案（论</w:t>
            </w:r>
          </w:p>
          <w:p>
            <w:pPr>
              <w:spacing w:line="360" w:lineRule="auto"/>
              <w:ind w:right="-295"/>
              <w:rPr>
                <w:rFonts w:hint="eastAsia" w:ascii="宋体" w:hAnsi="宋体"/>
                <w:szCs w:val="21"/>
              </w:rPr>
            </w:pPr>
            <w:r>
              <w:rPr>
                <w:rFonts w:hint="eastAsia" w:ascii="宋体" w:hAnsi="宋体"/>
                <w:szCs w:val="21"/>
              </w:rPr>
              <w:t>点）基本正确，能准确回答主要问题，有较好的语言表达能力。</w:t>
            </w:r>
          </w:p>
          <w:p>
            <w:pPr>
              <w:spacing w:line="360" w:lineRule="auto"/>
              <w:ind w:right="-295"/>
              <w:rPr>
                <w:rFonts w:hint="eastAsia" w:ascii="宋体" w:hAnsi="宋体"/>
                <w:szCs w:val="21"/>
              </w:rPr>
            </w:pPr>
            <w:r>
              <w:rPr>
                <w:rFonts w:hint="eastAsia" w:ascii="宋体" w:hAnsi="宋体"/>
                <w:szCs w:val="21"/>
              </w:rPr>
              <w:t xml:space="preserve">    具有良好的礼貌和仪容仪表。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4" w:hRule="atLeast"/>
        </w:trPr>
        <w:tc>
          <w:tcPr>
            <w:tcW w:w="1307" w:type="dxa"/>
            <w:noWrap w:val="0"/>
            <w:vAlign w:val="center"/>
          </w:tcPr>
          <w:p>
            <w:pPr>
              <w:ind w:right="-297"/>
              <w:rPr>
                <w:rFonts w:hint="eastAsia" w:ascii="宋体" w:hAnsi="宋体"/>
                <w:sz w:val="24"/>
              </w:rPr>
            </w:pPr>
            <w:r>
              <w:rPr>
                <w:rFonts w:hint="eastAsia" w:ascii="宋体" w:hAnsi="宋体"/>
                <w:sz w:val="24"/>
              </w:rPr>
              <w:t>70－79分</w:t>
            </w:r>
          </w:p>
        </w:tc>
        <w:tc>
          <w:tcPr>
            <w:tcW w:w="8516" w:type="dxa"/>
            <w:noWrap w:val="0"/>
            <w:vAlign w:val="top"/>
          </w:tcPr>
          <w:p>
            <w:pPr>
              <w:ind w:right="-297" w:firstLine="435"/>
              <w:rPr>
                <w:rFonts w:hint="eastAsia" w:ascii="宋体" w:hAnsi="宋体"/>
                <w:szCs w:val="21"/>
              </w:rPr>
            </w:pPr>
            <w:r>
              <w:rPr>
                <w:rFonts w:hint="eastAsia" w:ascii="宋体" w:hAnsi="宋体"/>
                <w:szCs w:val="21"/>
              </w:rPr>
              <w:t>答辩时，能够简明的阐述设计（论文）的主要内容，对主要问题的回答基本正确，</w:t>
            </w:r>
          </w:p>
          <w:p>
            <w:pPr>
              <w:ind w:right="-297"/>
              <w:rPr>
                <w:rFonts w:hint="eastAsia" w:ascii="宋体" w:hAnsi="宋体"/>
                <w:szCs w:val="21"/>
              </w:rPr>
            </w:pPr>
            <w:r>
              <w:rPr>
                <w:rFonts w:hint="eastAsia" w:ascii="宋体" w:hAnsi="宋体"/>
                <w:szCs w:val="21"/>
              </w:rPr>
              <w:t>或经教师启发后正确地回答，但缺乏深入的分析。</w:t>
            </w:r>
          </w:p>
          <w:p>
            <w:pPr>
              <w:ind w:right="-297"/>
              <w:rPr>
                <w:rFonts w:hint="eastAsia" w:ascii="宋体" w:hAnsi="宋体"/>
                <w:szCs w:val="21"/>
              </w:rPr>
            </w:pPr>
            <w:r>
              <w:rPr>
                <w:rFonts w:hint="eastAsia" w:ascii="宋体" w:hAnsi="宋体"/>
                <w:szCs w:val="21"/>
              </w:rPr>
              <w:t xml:space="preserve">    比较注重礼貌和仪容仪表。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trPr>
        <w:tc>
          <w:tcPr>
            <w:tcW w:w="1307" w:type="dxa"/>
            <w:noWrap w:val="0"/>
            <w:vAlign w:val="center"/>
          </w:tcPr>
          <w:p>
            <w:pPr>
              <w:ind w:right="-297"/>
              <w:rPr>
                <w:rFonts w:hint="eastAsia" w:ascii="宋体" w:hAnsi="宋体"/>
                <w:sz w:val="24"/>
              </w:rPr>
            </w:pPr>
            <w:r>
              <w:rPr>
                <w:rFonts w:hint="eastAsia" w:ascii="宋体" w:hAnsi="宋体"/>
                <w:sz w:val="24"/>
              </w:rPr>
              <w:t>60－69分</w:t>
            </w:r>
          </w:p>
        </w:tc>
        <w:tc>
          <w:tcPr>
            <w:tcW w:w="8516" w:type="dxa"/>
            <w:noWrap w:val="0"/>
            <w:vAlign w:val="top"/>
          </w:tcPr>
          <w:p>
            <w:pPr>
              <w:spacing w:line="360" w:lineRule="auto"/>
              <w:ind w:right="-295" w:firstLine="435"/>
              <w:rPr>
                <w:rFonts w:hint="eastAsia" w:ascii="宋体" w:hAnsi="宋体"/>
                <w:szCs w:val="21"/>
              </w:rPr>
            </w:pPr>
            <w:r>
              <w:rPr>
                <w:rFonts w:hint="eastAsia" w:ascii="宋体" w:hAnsi="宋体"/>
                <w:szCs w:val="21"/>
              </w:rPr>
              <w:t>答辩时，能够阐述设计（论文）的主要内容，主要问题能回答出，或经答辩教</w:t>
            </w:r>
          </w:p>
          <w:p>
            <w:pPr>
              <w:spacing w:line="360" w:lineRule="auto"/>
              <w:ind w:right="-295"/>
              <w:rPr>
                <w:rFonts w:hint="eastAsia" w:ascii="宋体" w:hAnsi="宋体"/>
                <w:szCs w:val="21"/>
              </w:rPr>
            </w:pPr>
            <w:r>
              <w:rPr>
                <w:rFonts w:hint="eastAsia" w:ascii="宋体" w:hAnsi="宋体"/>
                <w:szCs w:val="21"/>
              </w:rPr>
              <w:t>师启发答出，回答问题较为肤浅。</w:t>
            </w:r>
          </w:p>
          <w:p>
            <w:pPr>
              <w:spacing w:line="360" w:lineRule="auto"/>
              <w:ind w:right="-295"/>
              <w:rPr>
                <w:rFonts w:hint="eastAsia" w:ascii="宋体" w:hAnsi="宋体"/>
                <w:szCs w:val="21"/>
              </w:rPr>
            </w:pPr>
            <w:r>
              <w:rPr>
                <w:rFonts w:hint="eastAsia" w:ascii="宋体" w:hAnsi="宋体"/>
                <w:szCs w:val="21"/>
              </w:rPr>
              <w:t xml:space="preserve">    注意礼貌和仪容仪表。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trPr>
        <w:tc>
          <w:tcPr>
            <w:tcW w:w="1307" w:type="dxa"/>
            <w:noWrap w:val="0"/>
            <w:vAlign w:val="center"/>
          </w:tcPr>
          <w:p>
            <w:pPr>
              <w:ind w:right="-297"/>
              <w:rPr>
                <w:rFonts w:hint="eastAsia" w:ascii="宋体" w:hAnsi="宋体"/>
                <w:sz w:val="24"/>
              </w:rPr>
            </w:pPr>
            <w:r>
              <w:rPr>
                <w:rFonts w:hint="eastAsia" w:ascii="宋体" w:hAnsi="宋体"/>
                <w:sz w:val="24"/>
              </w:rPr>
              <w:t>60分以下</w:t>
            </w:r>
          </w:p>
        </w:tc>
        <w:tc>
          <w:tcPr>
            <w:tcW w:w="8516" w:type="dxa"/>
            <w:noWrap w:val="0"/>
            <w:vAlign w:val="top"/>
          </w:tcPr>
          <w:p>
            <w:pPr>
              <w:spacing w:line="360" w:lineRule="auto"/>
              <w:ind w:right="-295" w:firstLine="435"/>
              <w:rPr>
                <w:rFonts w:hint="eastAsia" w:ascii="宋体" w:hAnsi="宋体"/>
                <w:szCs w:val="21"/>
              </w:rPr>
            </w:pPr>
            <w:r>
              <w:rPr>
                <w:rFonts w:hint="eastAsia" w:ascii="宋体" w:hAnsi="宋体"/>
                <w:szCs w:val="21"/>
              </w:rPr>
              <w:t>答辩时，不能正确阐述设计（论文）的主要内容，基本概念不清楚或有重大错误，</w:t>
            </w:r>
          </w:p>
          <w:p>
            <w:pPr>
              <w:spacing w:line="360" w:lineRule="auto"/>
              <w:ind w:right="-295"/>
              <w:rPr>
                <w:rFonts w:hint="eastAsia" w:ascii="宋体" w:hAnsi="宋体"/>
                <w:szCs w:val="21"/>
              </w:rPr>
            </w:pPr>
            <w:r>
              <w:rPr>
                <w:rFonts w:hint="eastAsia" w:ascii="宋体" w:hAnsi="宋体"/>
                <w:szCs w:val="21"/>
              </w:rPr>
              <w:t>经答辩教师启发，回答仍有错误或回答不出。</w:t>
            </w:r>
          </w:p>
        </w:tc>
      </w:tr>
    </w:tbl>
    <w:p>
      <w:pPr>
        <w:jc w:val="center"/>
        <w:rPr>
          <w:rFonts w:hint="eastAsia" w:ascii="华文中宋" w:hAnsi="华文中宋" w:eastAsia="华文中宋"/>
          <w:b/>
          <w:bCs/>
          <w:sz w:val="32"/>
          <w:szCs w:val="32"/>
        </w:rPr>
      </w:pPr>
    </w:p>
    <w:p>
      <w:pPr>
        <w:jc w:val="center"/>
        <w:rPr>
          <w:rFonts w:hint="eastAsia" w:ascii="华文中宋" w:hAnsi="华文中宋" w:eastAsia="华文中宋"/>
          <w:b/>
          <w:bCs/>
          <w:sz w:val="32"/>
          <w:szCs w:val="32"/>
        </w:rPr>
      </w:pPr>
    </w:p>
    <w:p>
      <w:pPr>
        <w:jc w:val="center"/>
        <w:rPr>
          <w:rFonts w:hint="eastAsia" w:ascii="华文中宋" w:hAnsi="华文中宋" w:eastAsia="华文中宋"/>
          <w:b/>
          <w:bCs/>
          <w:sz w:val="32"/>
          <w:szCs w:val="32"/>
        </w:rPr>
      </w:pPr>
    </w:p>
    <w:p>
      <w:pPr>
        <w:jc w:val="center"/>
        <w:rPr>
          <w:rFonts w:hint="eastAsia" w:ascii="华文中宋" w:hAnsi="华文中宋" w:eastAsia="华文中宋"/>
          <w:b/>
          <w:bCs/>
          <w:sz w:val="32"/>
          <w:szCs w:val="32"/>
        </w:rPr>
      </w:pPr>
    </w:p>
    <w:p>
      <w:pPr>
        <w:jc w:val="center"/>
        <w:rPr>
          <w:rFonts w:hint="eastAsia" w:ascii="华文中宋" w:hAnsi="华文中宋" w:eastAsia="华文中宋"/>
          <w:b/>
          <w:bCs/>
          <w:sz w:val="32"/>
          <w:szCs w:val="32"/>
        </w:rPr>
      </w:pPr>
    </w:p>
    <w:p>
      <w:pPr>
        <w:rPr>
          <w:rFonts w:hint="eastAsia" w:ascii="黑体" w:hAnsi="华文中宋" w:eastAsia="黑体"/>
          <w:bCs/>
          <w:sz w:val="24"/>
        </w:rPr>
      </w:pPr>
      <w:r>
        <w:rPr>
          <w:rFonts w:hint="eastAsia" w:ascii="黑体" w:hAnsi="华文中宋" w:eastAsia="黑体"/>
          <w:bCs/>
          <w:sz w:val="24"/>
        </w:rPr>
        <w:t>附件十：</w:t>
      </w:r>
    </w:p>
    <w:p>
      <w:pPr>
        <w:jc w:val="center"/>
        <w:rPr>
          <w:rFonts w:hint="eastAsia" w:ascii="宋体" w:hAnsi="宋体"/>
          <w:b/>
          <w:sz w:val="32"/>
          <w:szCs w:val="32"/>
        </w:rPr>
      </w:pPr>
      <w:r>
        <w:rPr>
          <w:rFonts w:hint="eastAsia" w:ascii="宋体" w:hAnsi="宋体"/>
          <w:b/>
          <w:bCs/>
          <w:sz w:val="32"/>
          <w:szCs w:val="32"/>
        </w:rPr>
        <w:t>西华师范大学本科学生毕业论文（设计）答辩记录</w:t>
      </w:r>
    </w:p>
    <w:tbl>
      <w:tblPr>
        <w:tblStyle w:val="16"/>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0"/>
        <w:gridCol w:w="1980"/>
        <w:gridCol w:w="1258"/>
        <w:gridCol w:w="722"/>
        <w:gridCol w:w="360"/>
        <w:gridCol w:w="1260"/>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440" w:type="dxa"/>
            <w:noWrap w:val="0"/>
            <w:vAlign w:val="center"/>
          </w:tcPr>
          <w:p>
            <w:pPr>
              <w:jc w:val="center"/>
              <w:rPr>
                <w:rFonts w:hint="eastAsia" w:ascii="宋体" w:hAnsi="宋体"/>
                <w:szCs w:val="21"/>
              </w:rPr>
            </w:pPr>
            <w:r>
              <w:rPr>
                <w:rFonts w:hint="eastAsia" w:ascii="宋体" w:hAnsi="宋体"/>
                <w:szCs w:val="21"/>
              </w:rPr>
              <w:t>毕业论文</w:t>
            </w:r>
          </w:p>
          <w:p>
            <w:pPr>
              <w:jc w:val="center"/>
              <w:rPr>
                <w:rFonts w:hint="eastAsia" w:ascii="宋体" w:hAnsi="宋体"/>
                <w:szCs w:val="21"/>
              </w:rPr>
            </w:pPr>
            <w:r>
              <w:rPr>
                <w:rFonts w:hint="eastAsia" w:ascii="宋体" w:hAnsi="宋体"/>
                <w:szCs w:val="21"/>
              </w:rPr>
              <w:t>（设计）题目</w:t>
            </w:r>
          </w:p>
        </w:tc>
        <w:tc>
          <w:tcPr>
            <w:tcW w:w="7160" w:type="dxa"/>
            <w:gridSpan w:val="6"/>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440" w:type="dxa"/>
            <w:tcBorders>
              <w:bottom w:val="single" w:color="auto" w:sz="4" w:space="0"/>
            </w:tcBorders>
            <w:noWrap w:val="0"/>
            <w:vAlign w:val="center"/>
          </w:tcPr>
          <w:p>
            <w:pPr>
              <w:jc w:val="center"/>
              <w:rPr>
                <w:rFonts w:hint="eastAsia" w:ascii="宋体" w:hAnsi="宋体"/>
                <w:szCs w:val="21"/>
              </w:rPr>
            </w:pPr>
            <w:r>
              <w:rPr>
                <w:rFonts w:hint="eastAsia" w:ascii="宋体" w:hAnsi="宋体"/>
                <w:szCs w:val="21"/>
              </w:rPr>
              <w:t>姓   名</w:t>
            </w:r>
          </w:p>
        </w:tc>
        <w:tc>
          <w:tcPr>
            <w:tcW w:w="1980" w:type="dxa"/>
            <w:tcBorders>
              <w:bottom w:val="single" w:color="auto" w:sz="4" w:space="0"/>
            </w:tcBorders>
            <w:noWrap w:val="0"/>
            <w:vAlign w:val="center"/>
          </w:tcPr>
          <w:p>
            <w:pPr>
              <w:jc w:val="center"/>
              <w:rPr>
                <w:rFonts w:hint="eastAsia" w:ascii="宋体" w:hAnsi="宋体"/>
                <w:szCs w:val="21"/>
              </w:rPr>
            </w:pPr>
          </w:p>
        </w:tc>
        <w:tc>
          <w:tcPr>
            <w:tcW w:w="1258" w:type="dxa"/>
            <w:tcBorders>
              <w:bottom w:val="single" w:color="auto" w:sz="4" w:space="0"/>
            </w:tcBorders>
            <w:noWrap w:val="0"/>
            <w:vAlign w:val="center"/>
          </w:tcPr>
          <w:p>
            <w:pPr>
              <w:jc w:val="center"/>
              <w:rPr>
                <w:rFonts w:hint="eastAsia" w:ascii="宋体" w:hAnsi="宋体"/>
                <w:szCs w:val="21"/>
              </w:rPr>
            </w:pPr>
            <w:r>
              <w:rPr>
                <w:rFonts w:hint="eastAsia" w:ascii="宋体" w:hAnsi="宋体"/>
                <w:szCs w:val="21"/>
              </w:rPr>
              <w:t>学号</w:t>
            </w:r>
          </w:p>
        </w:tc>
        <w:tc>
          <w:tcPr>
            <w:tcW w:w="3922" w:type="dxa"/>
            <w:gridSpan w:val="4"/>
            <w:tcBorders>
              <w:bottom w:val="single" w:color="auto" w:sz="4" w:space="0"/>
            </w:tcBorders>
            <w:noWrap w:val="0"/>
            <w:vAlign w:val="top"/>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440" w:type="dxa"/>
            <w:tcBorders>
              <w:top w:val="nil"/>
              <w:bottom w:val="single" w:color="auto" w:sz="4" w:space="0"/>
            </w:tcBorders>
            <w:noWrap w:val="0"/>
            <w:vAlign w:val="center"/>
          </w:tcPr>
          <w:p>
            <w:pPr>
              <w:ind w:left="420" w:hanging="420" w:hangingChars="200"/>
              <w:rPr>
                <w:rFonts w:hint="eastAsia" w:ascii="宋体" w:hAnsi="宋体"/>
                <w:szCs w:val="21"/>
              </w:rPr>
            </w:pPr>
            <w:r>
              <w:rPr>
                <w:rFonts w:hint="eastAsia" w:ascii="宋体" w:hAnsi="宋体"/>
                <w:szCs w:val="21"/>
              </w:rPr>
              <w:t>学院、专业、年级</w:t>
            </w:r>
          </w:p>
        </w:tc>
        <w:tc>
          <w:tcPr>
            <w:tcW w:w="4320" w:type="dxa"/>
            <w:gridSpan w:val="4"/>
            <w:tcBorders>
              <w:top w:val="nil"/>
              <w:bottom w:val="single" w:color="auto" w:sz="4" w:space="0"/>
            </w:tcBorders>
            <w:noWrap w:val="0"/>
            <w:vAlign w:val="center"/>
          </w:tcPr>
          <w:p>
            <w:pPr>
              <w:jc w:val="center"/>
              <w:rPr>
                <w:rFonts w:hint="eastAsia" w:ascii="宋体" w:hAnsi="宋体"/>
                <w:szCs w:val="21"/>
              </w:rPr>
            </w:pPr>
          </w:p>
        </w:tc>
        <w:tc>
          <w:tcPr>
            <w:tcW w:w="1260" w:type="dxa"/>
            <w:tcBorders>
              <w:top w:val="nil"/>
              <w:bottom w:val="single" w:color="auto" w:sz="4" w:space="0"/>
            </w:tcBorders>
            <w:noWrap w:val="0"/>
            <w:vAlign w:val="center"/>
          </w:tcPr>
          <w:p>
            <w:pPr>
              <w:jc w:val="center"/>
              <w:rPr>
                <w:rFonts w:hint="eastAsia" w:ascii="宋体" w:hAnsi="宋体"/>
                <w:szCs w:val="21"/>
              </w:rPr>
            </w:pPr>
            <w:r>
              <w:rPr>
                <w:rFonts w:hint="eastAsia" w:ascii="宋体" w:hAnsi="宋体"/>
                <w:szCs w:val="21"/>
              </w:rPr>
              <w:t>指导教师</w:t>
            </w:r>
          </w:p>
        </w:tc>
        <w:tc>
          <w:tcPr>
            <w:tcW w:w="1580" w:type="dxa"/>
            <w:tcBorders>
              <w:top w:val="nil"/>
              <w:bottom w:val="single" w:color="auto" w:sz="4"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40" w:type="dxa"/>
            <w:tcBorders>
              <w:top w:val="single" w:color="auto" w:sz="4" w:space="0"/>
              <w:bottom w:val="single" w:color="auto" w:sz="4" w:space="0"/>
            </w:tcBorders>
            <w:noWrap w:val="0"/>
            <w:vAlign w:val="center"/>
          </w:tcPr>
          <w:p>
            <w:pPr>
              <w:jc w:val="center"/>
              <w:rPr>
                <w:rFonts w:hint="eastAsia" w:ascii="宋体" w:hAnsi="宋体"/>
                <w:szCs w:val="21"/>
              </w:rPr>
            </w:pPr>
            <w:r>
              <w:rPr>
                <w:rFonts w:hint="eastAsia" w:ascii="宋体" w:hAnsi="宋体"/>
                <w:szCs w:val="21"/>
              </w:rPr>
              <w:t>指导教师</w:t>
            </w:r>
          </w:p>
          <w:p>
            <w:pPr>
              <w:jc w:val="center"/>
              <w:rPr>
                <w:rFonts w:hint="eastAsia" w:ascii="宋体" w:hAnsi="宋体"/>
                <w:szCs w:val="21"/>
              </w:rPr>
            </w:pPr>
            <w:r>
              <w:rPr>
                <w:rFonts w:hint="eastAsia" w:ascii="宋体" w:hAnsi="宋体"/>
                <w:szCs w:val="21"/>
              </w:rPr>
              <w:t>及评阅成绩</w:t>
            </w:r>
          </w:p>
        </w:tc>
        <w:tc>
          <w:tcPr>
            <w:tcW w:w="1980" w:type="dxa"/>
            <w:tcBorders>
              <w:top w:val="single" w:color="auto" w:sz="4" w:space="0"/>
              <w:bottom w:val="single" w:color="auto" w:sz="4" w:space="0"/>
            </w:tcBorders>
            <w:noWrap w:val="0"/>
            <w:vAlign w:val="center"/>
          </w:tcPr>
          <w:p>
            <w:pPr>
              <w:jc w:val="center"/>
              <w:rPr>
                <w:rFonts w:hint="eastAsia" w:ascii="宋体" w:hAnsi="宋体"/>
                <w:szCs w:val="21"/>
              </w:rPr>
            </w:pPr>
          </w:p>
        </w:tc>
        <w:tc>
          <w:tcPr>
            <w:tcW w:w="1258" w:type="dxa"/>
            <w:tcBorders>
              <w:top w:val="single" w:color="auto" w:sz="4" w:space="0"/>
              <w:bottom w:val="single" w:color="auto" w:sz="4" w:space="0"/>
            </w:tcBorders>
            <w:noWrap w:val="0"/>
            <w:vAlign w:val="center"/>
          </w:tcPr>
          <w:p>
            <w:pPr>
              <w:jc w:val="center"/>
              <w:rPr>
                <w:rFonts w:hint="eastAsia" w:ascii="宋体" w:hAnsi="宋体"/>
                <w:szCs w:val="21"/>
              </w:rPr>
            </w:pPr>
            <w:r>
              <w:rPr>
                <w:rFonts w:hint="eastAsia" w:ascii="宋体" w:hAnsi="宋体"/>
                <w:szCs w:val="21"/>
              </w:rPr>
              <w:t>评阅人及评阅成绩</w:t>
            </w:r>
          </w:p>
        </w:tc>
        <w:tc>
          <w:tcPr>
            <w:tcW w:w="1082" w:type="dxa"/>
            <w:gridSpan w:val="2"/>
            <w:tcBorders>
              <w:top w:val="single" w:color="auto" w:sz="4" w:space="0"/>
              <w:bottom w:val="single" w:color="auto" w:sz="4" w:space="0"/>
            </w:tcBorders>
            <w:noWrap w:val="0"/>
            <w:vAlign w:val="center"/>
          </w:tcPr>
          <w:p>
            <w:pPr>
              <w:jc w:val="center"/>
              <w:rPr>
                <w:rFonts w:hint="eastAsia" w:ascii="宋体" w:hAnsi="宋体"/>
                <w:szCs w:val="21"/>
              </w:rPr>
            </w:pPr>
          </w:p>
        </w:tc>
        <w:tc>
          <w:tcPr>
            <w:tcW w:w="1260" w:type="dxa"/>
            <w:tcBorders>
              <w:top w:val="single" w:color="auto" w:sz="4" w:space="0"/>
              <w:bottom w:val="single" w:color="auto" w:sz="4" w:space="0"/>
            </w:tcBorders>
            <w:noWrap w:val="0"/>
            <w:vAlign w:val="center"/>
          </w:tcPr>
          <w:p>
            <w:pPr>
              <w:jc w:val="center"/>
              <w:rPr>
                <w:rFonts w:hint="eastAsia" w:ascii="宋体" w:hAnsi="宋体"/>
                <w:szCs w:val="21"/>
              </w:rPr>
            </w:pPr>
            <w:r>
              <w:rPr>
                <w:rFonts w:hint="eastAsia" w:ascii="宋体" w:hAnsi="宋体"/>
                <w:szCs w:val="21"/>
              </w:rPr>
              <w:t>答辩时间</w:t>
            </w:r>
          </w:p>
        </w:tc>
        <w:tc>
          <w:tcPr>
            <w:tcW w:w="1580" w:type="dxa"/>
            <w:tcBorders>
              <w:top w:val="single" w:color="auto" w:sz="4" w:space="0"/>
              <w:bottom w:val="single" w:color="auto" w:sz="4" w:space="0"/>
            </w:tcBorders>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3" w:hRule="atLeast"/>
        </w:trPr>
        <w:tc>
          <w:tcPr>
            <w:tcW w:w="1440" w:type="dxa"/>
            <w:tcBorders>
              <w:top w:val="single" w:color="auto" w:sz="4" w:space="0"/>
              <w:bottom w:val="single" w:color="auto" w:sz="4" w:space="0"/>
            </w:tcBorders>
            <w:noWrap w:val="0"/>
            <w:vAlign w:val="top"/>
          </w:tcPr>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r>
              <w:rPr>
                <w:rFonts w:hint="eastAsia" w:ascii="宋体" w:hAnsi="宋体"/>
                <w:szCs w:val="21"/>
              </w:rPr>
              <w:t>答</w:t>
            </w:r>
          </w:p>
          <w:p>
            <w:pPr>
              <w:jc w:val="center"/>
              <w:rPr>
                <w:rFonts w:hint="eastAsia" w:ascii="宋体" w:hAnsi="宋体"/>
                <w:szCs w:val="21"/>
              </w:rPr>
            </w:pPr>
          </w:p>
          <w:p>
            <w:pPr>
              <w:jc w:val="center"/>
              <w:rPr>
                <w:rFonts w:hint="eastAsia" w:ascii="宋体" w:hAnsi="宋体"/>
                <w:szCs w:val="21"/>
              </w:rPr>
            </w:pPr>
            <w:r>
              <w:rPr>
                <w:rFonts w:hint="eastAsia" w:ascii="宋体" w:hAnsi="宋体"/>
                <w:szCs w:val="21"/>
              </w:rPr>
              <w:t>辩</w:t>
            </w:r>
          </w:p>
          <w:p>
            <w:pPr>
              <w:jc w:val="center"/>
              <w:rPr>
                <w:rFonts w:hint="eastAsia" w:ascii="宋体" w:hAnsi="宋体"/>
                <w:szCs w:val="21"/>
              </w:rPr>
            </w:pPr>
          </w:p>
          <w:p>
            <w:pPr>
              <w:jc w:val="center"/>
              <w:rPr>
                <w:rFonts w:hint="eastAsia" w:ascii="宋体" w:hAnsi="宋体"/>
                <w:szCs w:val="21"/>
              </w:rPr>
            </w:pPr>
            <w:r>
              <w:rPr>
                <w:rFonts w:hint="eastAsia" w:ascii="宋体" w:hAnsi="宋体"/>
                <w:szCs w:val="21"/>
              </w:rPr>
              <w:t>记</w:t>
            </w:r>
          </w:p>
          <w:p>
            <w:pPr>
              <w:jc w:val="center"/>
              <w:rPr>
                <w:rFonts w:hint="eastAsia" w:ascii="宋体" w:hAnsi="宋体"/>
                <w:szCs w:val="21"/>
              </w:rPr>
            </w:pPr>
          </w:p>
          <w:p>
            <w:pPr>
              <w:jc w:val="center"/>
              <w:rPr>
                <w:rFonts w:hint="eastAsia" w:ascii="宋体" w:hAnsi="宋体"/>
                <w:szCs w:val="21"/>
              </w:rPr>
            </w:pPr>
            <w:r>
              <w:rPr>
                <w:rFonts w:hint="eastAsia" w:ascii="宋体" w:hAnsi="宋体"/>
                <w:szCs w:val="21"/>
              </w:rPr>
              <w:t>录</w:t>
            </w:r>
          </w:p>
          <w:p>
            <w:pPr>
              <w:rPr>
                <w:rFonts w:hint="eastAsia" w:ascii="宋体" w:hAnsi="宋体"/>
                <w:szCs w:val="21"/>
              </w:rPr>
            </w:pPr>
          </w:p>
        </w:tc>
        <w:tc>
          <w:tcPr>
            <w:tcW w:w="7160" w:type="dxa"/>
            <w:gridSpan w:val="6"/>
            <w:tcBorders>
              <w:top w:val="single" w:color="auto" w:sz="4" w:space="0"/>
              <w:bottom w:val="single" w:color="auto" w:sz="4" w:space="0"/>
            </w:tcBorders>
            <w:noWrap w:val="0"/>
            <w:vAlign w:val="top"/>
          </w:tcPr>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5" w:hRule="atLeast"/>
        </w:trPr>
        <w:tc>
          <w:tcPr>
            <w:tcW w:w="1440" w:type="dxa"/>
            <w:tcBorders>
              <w:top w:val="single" w:color="auto" w:sz="4" w:space="0"/>
              <w:bottom w:val="single" w:color="auto" w:sz="4" w:space="0"/>
            </w:tcBorders>
            <w:noWrap w:val="0"/>
            <w:vAlign w:val="top"/>
          </w:tcPr>
          <w:p>
            <w:pPr>
              <w:jc w:val="center"/>
              <w:rPr>
                <w:rFonts w:hint="eastAsia" w:ascii="宋体" w:hAnsi="宋体"/>
                <w:szCs w:val="21"/>
              </w:rPr>
            </w:pPr>
            <w:r>
              <w:rPr>
                <w:rFonts w:hint="eastAsia" w:ascii="宋体" w:hAnsi="宋体"/>
                <w:szCs w:val="21"/>
              </w:rPr>
              <w:t>评</w:t>
            </w:r>
          </w:p>
          <w:p>
            <w:pPr>
              <w:jc w:val="center"/>
              <w:rPr>
                <w:rFonts w:hint="eastAsia" w:ascii="宋体" w:hAnsi="宋体"/>
                <w:szCs w:val="21"/>
              </w:rPr>
            </w:pPr>
          </w:p>
          <w:p>
            <w:pPr>
              <w:jc w:val="center"/>
              <w:rPr>
                <w:rFonts w:hint="eastAsia" w:ascii="宋体" w:hAnsi="宋体"/>
                <w:szCs w:val="21"/>
              </w:rPr>
            </w:pPr>
            <w:r>
              <w:rPr>
                <w:rFonts w:hint="eastAsia" w:ascii="宋体" w:hAnsi="宋体"/>
                <w:szCs w:val="21"/>
              </w:rPr>
              <w:t>审</w:t>
            </w:r>
          </w:p>
          <w:p>
            <w:pPr>
              <w:jc w:val="center"/>
              <w:rPr>
                <w:rFonts w:hint="eastAsia" w:ascii="宋体" w:hAnsi="宋体"/>
                <w:szCs w:val="21"/>
              </w:rPr>
            </w:pPr>
          </w:p>
          <w:p>
            <w:pPr>
              <w:jc w:val="center"/>
              <w:rPr>
                <w:rFonts w:hint="eastAsia" w:ascii="宋体" w:hAnsi="宋体"/>
                <w:szCs w:val="21"/>
              </w:rPr>
            </w:pPr>
            <w:r>
              <w:rPr>
                <w:rFonts w:hint="eastAsia" w:ascii="宋体" w:hAnsi="宋体"/>
                <w:szCs w:val="21"/>
              </w:rPr>
              <w:t>意</w:t>
            </w:r>
          </w:p>
          <w:p>
            <w:pPr>
              <w:jc w:val="center"/>
              <w:rPr>
                <w:rFonts w:hint="eastAsia" w:ascii="宋体" w:hAnsi="宋体"/>
                <w:szCs w:val="21"/>
              </w:rPr>
            </w:pPr>
          </w:p>
          <w:p>
            <w:pPr>
              <w:jc w:val="center"/>
              <w:rPr>
                <w:rFonts w:hint="eastAsia" w:ascii="宋体" w:hAnsi="宋体"/>
                <w:szCs w:val="21"/>
              </w:rPr>
            </w:pPr>
            <w:r>
              <w:rPr>
                <w:rFonts w:hint="eastAsia" w:ascii="宋体" w:hAnsi="宋体"/>
                <w:szCs w:val="21"/>
              </w:rPr>
              <w:t>见</w:t>
            </w:r>
          </w:p>
        </w:tc>
        <w:tc>
          <w:tcPr>
            <w:tcW w:w="7160" w:type="dxa"/>
            <w:gridSpan w:val="6"/>
            <w:tcBorders>
              <w:top w:val="single" w:color="auto" w:sz="4" w:space="0"/>
              <w:bottom w:val="single" w:color="auto" w:sz="4" w:space="0"/>
            </w:tcBorders>
            <w:noWrap w:val="0"/>
            <w:vAlign w:val="top"/>
          </w:tcPr>
          <w:p>
            <w:pPr>
              <w:jc w:val="center"/>
              <w:rPr>
                <w:rFonts w:hint="eastAsia" w:ascii="宋体" w:hAnsi="宋体"/>
                <w:szCs w:val="21"/>
              </w:rPr>
            </w:pPr>
          </w:p>
          <w:p>
            <w:pPr>
              <w:jc w:val="center"/>
              <w:rPr>
                <w:rFonts w:hint="eastAsia" w:ascii="宋体" w:hAnsi="宋体"/>
                <w:szCs w:val="21"/>
              </w:rPr>
            </w:pPr>
          </w:p>
          <w:p>
            <w:pPr>
              <w:rPr>
                <w:rFonts w:hint="eastAsia" w:ascii="宋体" w:hAnsi="宋体"/>
                <w:szCs w:val="21"/>
              </w:rPr>
            </w:pPr>
          </w:p>
          <w:p>
            <w:pPr>
              <w:rPr>
                <w:rFonts w:hint="eastAsia" w:ascii="宋体" w:hAnsi="宋体"/>
                <w:szCs w:val="21"/>
              </w:rPr>
            </w:pPr>
          </w:p>
          <w:p>
            <w:pPr>
              <w:rPr>
                <w:rFonts w:hint="eastAsia" w:ascii="宋体" w:hAnsi="宋体"/>
                <w:szCs w:val="21"/>
              </w:rPr>
            </w:pPr>
          </w:p>
          <w:p>
            <w:pPr>
              <w:ind w:firstLine="420" w:firstLineChars="200"/>
              <w:rPr>
                <w:rFonts w:hint="eastAsia" w:ascii="宋体" w:hAnsi="宋体"/>
                <w:szCs w:val="21"/>
              </w:rPr>
            </w:pPr>
          </w:p>
          <w:p>
            <w:pPr>
              <w:ind w:firstLine="525" w:firstLineChars="250"/>
              <w:rPr>
                <w:rFonts w:hint="eastAsia" w:ascii="宋体" w:hAnsi="宋体"/>
                <w:szCs w:val="21"/>
              </w:rPr>
            </w:pPr>
            <w:r>
              <w:rPr>
                <w:rFonts w:hint="eastAsia" w:ascii="宋体" w:hAnsi="宋体"/>
                <w:szCs w:val="21"/>
              </w:rPr>
              <w:t>答辩小组成员签名：</w:t>
            </w:r>
          </w:p>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40" w:type="dxa"/>
            <w:tcBorders>
              <w:top w:val="single" w:color="auto" w:sz="4" w:space="0"/>
              <w:bottom w:val="single" w:color="auto" w:sz="4" w:space="0"/>
            </w:tcBorders>
            <w:noWrap w:val="0"/>
            <w:vAlign w:val="center"/>
          </w:tcPr>
          <w:p>
            <w:pPr>
              <w:jc w:val="center"/>
              <w:rPr>
                <w:rFonts w:hint="eastAsia" w:ascii="宋体" w:hAnsi="宋体"/>
                <w:szCs w:val="21"/>
              </w:rPr>
            </w:pPr>
            <w:r>
              <w:rPr>
                <w:rFonts w:hint="eastAsia" w:ascii="宋体" w:hAnsi="宋体"/>
                <w:szCs w:val="21"/>
              </w:rPr>
              <w:t>答辩评定</w:t>
            </w:r>
          </w:p>
          <w:p>
            <w:pPr>
              <w:jc w:val="center"/>
              <w:rPr>
                <w:rFonts w:hint="eastAsia" w:ascii="宋体" w:hAnsi="宋体"/>
                <w:szCs w:val="21"/>
              </w:rPr>
            </w:pPr>
            <w:r>
              <w:rPr>
                <w:rFonts w:hint="eastAsia" w:ascii="宋体" w:hAnsi="宋体"/>
                <w:szCs w:val="21"/>
              </w:rPr>
              <w:t>成绩</w:t>
            </w:r>
          </w:p>
        </w:tc>
        <w:tc>
          <w:tcPr>
            <w:tcW w:w="1980" w:type="dxa"/>
            <w:tcBorders>
              <w:top w:val="single" w:color="auto" w:sz="4" w:space="0"/>
              <w:bottom w:val="single" w:color="auto" w:sz="4" w:space="0"/>
            </w:tcBorders>
            <w:noWrap w:val="0"/>
            <w:vAlign w:val="top"/>
          </w:tcPr>
          <w:p>
            <w:pPr>
              <w:rPr>
                <w:rFonts w:hint="eastAsia" w:ascii="宋体" w:hAnsi="宋体"/>
                <w:szCs w:val="21"/>
              </w:rPr>
            </w:pPr>
          </w:p>
        </w:tc>
        <w:tc>
          <w:tcPr>
            <w:tcW w:w="1980" w:type="dxa"/>
            <w:gridSpan w:val="2"/>
            <w:tcBorders>
              <w:top w:val="single" w:color="auto" w:sz="4" w:space="0"/>
              <w:bottom w:val="single" w:color="auto" w:sz="4" w:space="0"/>
            </w:tcBorders>
            <w:noWrap w:val="0"/>
            <w:vAlign w:val="top"/>
          </w:tcPr>
          <w:p>
            <w:pPr>
              <w:rPr>
                <w:rFonts w:hint="eastAsia" w:ascii="宋体" w:hAnsi="宋体"/>
                <w:szCs w:val="21"/>
              </w:rPr>
            </w:pPr>
            <w:r>
              <w:rPr>
                <w:rFonts w:hint="eastAsia" w:ascii="宋体" w:hAnsi="宋体"/>
                <w:szCs w:val="21"/>
              </w:rPr>
              <w:t>答辩小组组长签字</w:t>
            </w:r>
          </w:p>
        </w:tc>
        <w:tc>
          <w:tcPr>
            <w:tcW w:w="3200" w:type="dxa"/>
            <w:gridSpan w:val="3"/>
            <w:tcBorders>
              <w:top w:val="single" w:color="auto" w:sz="4" w:space="0"/>
              <w:bottom w:val="single" w:color="auto" w:sz="4" w:space="0"/>
            </w:tcBorders>
            <w:noWrap w:val="0"/>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40" w:type="dxa"/>
            <w:tcBorders>
              <w:top w:val="single" w:color="auto" w:sz="4" w:space="0"/>
              <w:bottom w:val="single" w:color="auto" w:sz="4" w:space="0"/>
            </w:tcBorders>
            <w:noWrap w:val="0"/>
            <w:vAlign w:val="center"/>
          </w:tcPr>
          <w:p>
            <w:pPr>
              <w:jc w:val="center"/>
              <w:rPr>
                <w:rFonts w:hint="eastAsia" w:ascii="宋体" w:hAnsi="宋体"/>
                <w:szCs w:val="21"/>
              </w:rPr>
            </w:pPr>
            <w:r>
              <w:rPr>
                <w:rFonts w:hint="eastAsia" w:ascii="宋体" w:hAnsi="宋体"/>
                <w:szCs w:val="21"/>
              </w:rPr>
              <w:t>学院意见</w:t>
            </w:r>
          </w:p>
        </w:tc>
        <w:tc>
          <w:tcPr>
            <w:tcW w:w="7160" w:type="dxa"/>
            <w:gridSpan w:val="6"/>
            <w:tcBorders>
              <w:top w:val="single" w:color="auto" w:sz="4" w:space="0"/>
              <w:bottom w:val="single" w:color="auto" w:sz="4" w:space="0"/>
            </w:tcBorders>
            <w:noWrap w:val="0"/>
            <w:vAlign w:val="top"/>
          </w:tcPr>
          <w:p>
            <w:pPr>
              <w:rPr>
                <w:rFonts w:hint="eastAsia" w:ascii="宋体" w:hAnsi="宋体"/>
                <w:szCs w:val="21"/>
              </w:rPr>
            </w:pPr>
          </w:p>
          <w:p>
            <w:pPr>
              <w:ind w:firstLine="3465" w:firstLineChars="1650"/>
              <w:rPr>
                <w:rFonts w:hint="eastAsia" w:ascii="宋体" w:hAnsi="宋体"/>
                <w:szCs w:val="21"/>
              </w:rPr>
            </w:pPr>
            <w:r>
              <w:rPr>
                <w:rFonts w:hint="eastAsia" w:ascii="宋体" w:hAnsi="宋体"/>
                <w:szCs w:val="21"/>
              </w:rPr>
              <w:t>签章：          年    月    日</w:t>
            </w:r>
          </w:p>
        </w:tc>
      </w:tr>
    </w:tbl>
    <w:p>
      <w:pPr>
        <w:spacing w:line="540" w:lineRule="exact"/>
        <w:rPr>
          <w:rFonts w:hint="eastAsia" w:ascii="黑体" w:hAnsi="宋体" w:eastAsia="黑体"/>
          <w:sz w:val="24"/>
        </w:rPr>
      </w:pPr>
      <w:r>
        <w:rPr>
          <w:rFonts w:hint="eastAsia" w:ascii="黑体" w:hAnsi="宋体" w:eastAsia="黑体"/>
          <w:sz w:val="24"/>
        </w:rPr>
        <w:t>附件十一：</w:t>
      </w:r>
    </w:p>
    <w:p>
      <w:pPr>
        <w:spacing w:line="540" w:lineRule="exact"/>
        <w:jc w:val="center"/>
        <w:rPr>
          <w:rFonts w:hint="eastAsia" w:ascii="宋体" w:hAnsi="宋体"/>
          <w:b/>
          <w:sz w:val="32"/>
          <w:szCs w:val="32"/>
        </w:rPr>
      </w:pPr>
      <w:r>
        <w:rPr>
          <w:rFonts w:hint="eastAsia" w:ascii="宋体" w:hAnsi="宋体"/>
          <w:b/>
          <w:sz w:val="32"/>
          <w:szCs w:val="32"/>
        </w:rPr>
        <w:t>西华师范大学本科毕业论文规范化要求</w:t>
      </w:r>
    </w:p>
    <w:p>
      <w:pPr>
        <w:spacing w:line="540" w:lineRule="exact"/>
        <w:rPr>
          <w:rFonts w:ascii="宋体" w:hAnsi="宋体"/>
          <w:sz w:val="24"/>
        </w:rPr>
      </w:pPr>
    </w:p>
    <w:p>
      <w:pPr>
        <w:spacing w:line="540" w:lineRule="exact"/>
        <w:ind w:firstLine="480" w:firstLineChars="200"/>
        <w:rPr>
          <w:rFonts w:hint="eastAsia" w:ascii="宋体" w:hAnsi="宋体"/>
          <w:sz w:val="24"/>
        </w:rPr>
      </w:pPr>
      <w:r>
        <w:rPr>
          <w:rFonts w:hint="eastAsia" w:ascii="宋体" w:hAnsi="宋体"/>
          <w:sz w:val="24"/>
        </w:rPr>
        <w:t>1、书写格式要求。毕业论文一律采用A4纸打印。论文排版规范(见附件十二),符合下列次序：</w:t>
      </w:r>
    </w:p>
    <w:p>
      <w:pPr>
        <w:numPr>
          <w:ilvl w:val="0"/>
          <w:numId w:val="3"/>
        </w:numPr>
        <w:spacing w:line="540" w:lineRule="exact"/>
        <w:rPr>
          <w:rFonts w:hint="eastAsia" w:ascii="宋体" w:hAnsi="宋体"/>
          <w:sz w:val="24"/>
        </w:rPr>
      </w:pPr>
      <w:r>
        <w:rPr>
          <w:rFonts w:hint="eastAsia" w:ascii="宋体" w:hAnsi="宋体"/>
          <w:sz w:val="24"/>
        </w:rPr>
        <w:t>标题；</w:t>
      </w:r>
    </w:p>
    <w:p>
      <w:pPr>
        <w:numPr>
          <w:ilvl w:val="0"/>
          <w:numId w:val="3"/>
        </w:numPr>
        <w:spacing w:line="540" w:lineRule="exact"/>
        <w:rPr>
          <w:rFonts w:hint="eastAsia" w:ascii="宋体" w:hAnsi="宋体"/>
          <w:sz w:val="24"/>
        </w:rPr>
      </w:pPr>
      <w:r>
        <w:rPr>
          <w:rFonts w:hint="eastAsia" w:ascii="宋体" w:hAnsi="宋体"/>
          <w:sz w:val="24"/>
        </w:rPr>
        <w:t>作者姓名、单位；</w:t>
      </w:r>
    </w:p>
    <w:p>
      <w:pPr>
        <w:numPr>
          <w:ilvl w:val="0"/>
          <w:numId w:val="3"/>
        </w:numPr>
        <w:spacing w:line="540" w:lineRule="exact"/>
        <w:rPr>
          <w:rFonts w:hint="eastAsia" w:ascii="宋体" w:hAnsi="宋体"/>
          <w:sz w:val="24"/>
        </w:rPr>
      </w:pPr>
      <w:r>
        <w:rPr>
          <w:rFonts w:hint="eastAsia" w:ascii="宋体" w:hAnsi="宋体"/>
          <w:sz w:val="24"/>
        </w:rPr>
        <w:t>内容提要（中文摘要在300字以内，中文在前，外文摘要以250个实词为宜，外文在后，关键词3—5个）；</w:t>
      </w:r>
    </w:p>
    <w:p>
      <w:pPr>
        <w:spacing w:line="540" w:lineRule="exact"/>
        <w:rPr>
          <w:rFonts w:hint="eastAsia" w:ascii="宋体" w:hAnsi="宋体"/>
          <w:sz w:val="24"/>
        </w:rPr>
      </w:pPr>
      <w:r>
        <w:rPr>
          <w:rFonts w:hint="eastAsia" w:ascii="宋体" w:hAnsi="宋体"/>
          <w:sz w:val="24"/>
        </w:rPr>
        <w:t>（3）引言；</w:t>
      </w:r>
    </w:p>
    <w:p>
      <w:pPr>
        <w:spacing w:line="540" w:lineRule="exact"/>
        <w:rPr>
          <w:rFonts w:hint="eastAsia" w:ascii="宋体" w:hAnsi="宋体"/>
          <w:sz w:val="24"/>
        </w:rPr>
      </w:pPr>
      <w:r>
        <w:rPr>
          <w:rFonts w:hint="eastAsia" w:ascii="宋体" w:hAnsi="宋体"/>
          <w:sz w:val="24"/>
        </w:rPr>
        <w:t>（4）正文；</w:t>
      </w:r>
    </w:p>
    <w:p>
      <w:pPr>
        <w:spacing w:line="540" w:lineRule="exact"/>
        <w:rPr>
          <w:rFonts w:hint="eastAsia" w:ascii="宋体" w:hAnsi="宋体"/>
          <w:sz w:val="24"/>
        </w:rPr>
      </w:pPr>
      <w:r>
        <w:rPr>
          <w:rFonts w:hint="eastAsia" w:ascii="宋体" w:hAnsi="宋体"/>
          <w:sz w:val="24"/>
        </w:rPr>
        <w:t>（5）结论；</w:t>
      </w:r>
    </w:p>
    <w:p>
      <w:pPr>
        <w:spacing w:line="540" w:lineRule="exact"/>
        <w:rPr>
          <w:rFonts w:hint="eastAsia" w:ascii="宋体" w:hAnsi="宋体"/>
          <w:sz w:val="24"/>
        </w:rPr>
      </w:pPr>
      <w:r>
        <w:rPr>
          <w:rFonts w:hint="eastAsia" w:ascii="宋体" w:hAnsi="宋体"/>
          <w:sz w:val="24"/>
        </w:rPr>
        <w:t>（6）主要参考文献与附录；</w:t>
      </w:r>
    </w:p>
    <w:p>
      <w:pPr>
        <w:spacing w:line="540" w:lineRule="exact"/>
        <w:rPr>
          <w:rFonts w:hint="eastAsia" w:ascii="宋体" w:hAnsi="宋体"/>
          <w:sz w:val="24"/>
        </w:rPr>
      </w:pPr>
      <w:r>
        <w:rPr>
          <w:rFonts w:hint="eastAsia" w:ascii="宋体" w:hAnsi="宋体"/>
          <w:sz w:val="24"/>
        </w:rPr>
        <w:t>（7）致谢。</w:t>
      </w:r>
    </w:p>
    <w:p>
      <w:pPr>
        <w:spacing w:line="540" w:lineRule="exact"/>
        <w:ind w:firstLine="480" w:firstLineChars="200"/>
        <w:rPr>
          <w:rFonts w:hint="eastAsia" w:ascii="宋体" w:hAnsi="宋体"/>
          <w:sz w:val="24"/>
        </w:rPr>
      </w:pPr>
      <w:r>
        <w:rPr>
          <w:rFonts w:hint="eastAsia" w:ascii="宋体" w:hAnsi="宋体"/>
          <w:sz w:val="24"/>
        </w:rPr>
        <w:t>2、文字要求：文字通顺、语言流畅、思路清晰、说理透彻、书写完整、无错别字。</w:t>
      </w:r>
    </w:p>
    <w:p>
      <w:pPr>
        <w:spacing w:line="540" w:lineRule="exact"/>
        <w:ind w:firstLine="480" w:firstLineChars="200"/>
        <w:rPr>
          <w:rFonts w:hint="eastAsia" w:ascii="宋体" w:hAnsi="宋体"/>
          <w:sz w:val="24"/>
        </w:rPr>
      </w:pPr>
      <w:r>
        <w:rPr>
          <w:rFonts w:hint="eastAsia" w:ascii="宋体" w:hAnsi="宋体"/>
          <w:sz w:val="24"/>
        </w:rPr>
        <w:t>3、图纸要求：图面整洁，布局合理，线条粗细均匀，圆弧连接光滑，尺寸标注规范，文字注释必须使用工程字书写。</w:t>
      </w:r>
    </w:p>
    <w:p>
      <w:pPr>
        <w:spacing w:line="540" w:lineRule="exact"/>
        <w:ind w:firstLine="480" w:firstLineChars="200"/>
        <w:rPr>
          <w:rFonts w:hint="eastAsia" w:ascii="宋体" w:hAnsi="宋体"/>
          <w:sz w:val="24"/>
        </w:rPr>
      </w:pPr>
      <w:r>
        <w:rPr>
          <w:rFonts w:hint="eastAsia" w:ascii="宋体" w:hAnsi="宋体"/>
          <w:sz w:val="24"/>
        </w:rPr>
        <w:t>4、曲线图表要求：所有曲线、图表、线路图、流程图、程序框图、示意图等必须按国家规定标准或工程要求手工或采用计算机绘制。</w:t>
      </w:r>
    </w:p>
    <w:p>
      <w:pPr>
        <w:spacing w:line="540" w:lineRule="exact"/>
        <w:ind w:firstLine="480" w:firstLineChars="200"/>
        <w:rPr>
          <w:rFonts w:hint="eastAsia" w:ascii="仿宋_GB2312" w:eastAsia="仿宋_GB2312"/>
          <w:sz w:val="32"/>
          <w:szCs w:val="28"/>
        </w:rPr>
      </w:pPr>
      <w:r>
        <w:rPr>
          <w:rFonts w:hint="eastAsia" w:ascii="宋体" w:hAnsi="宋体"/>
          <w:sz w:val="24"/>
        </w:rPr>
        <w:t>5、使用SI制。</w:t>
      </w:r>
    </w:p>
    <w:p>
      <w:pPr>
        <w:rPr>
          <w:rFonts w:hint="eastAsia" w:ascii="仿宋_GB2312" w:eastAsia="仿宋_GB2312"/>
          <w:sz w:val="28"/>
          <w:szCs w:val="28"/>
        </w:rPr>
      </w:pPr>
    </w:p>
    <w:p>
      <w:pPr>
        <w:rPr>
          <w:rFonts w:hint="eastAsia" w:ascii="仿宋_GB2312" w:eastAsia="仿宋_GB2312"/>
          <w:sz w:val="28"/>
          <w:szCs w:val="28"/>
        </w:rPr>
      </w:pPr>
    </w:p>
    <w:p>
      <w:pPr>
        <w:spacing w:line="360" w:lineRule="auto"/>
        <w:rPr>
          <w:rFonts w:hint="eastAsia" w:ascii="黑体" w:hAnsi="宋体" w:eastAsia="黑体"/>
          <w:b/>
          <w:bCs/>
          <w:spacing w:val="-14"/>
          <w:kern w:val="13"/>
          <w:sz w:val="24"/>
        </w:rPr>
      </w:pPr>
      <w:r>
        <w:rPr>
          <w:rFonts w:ascii="仿宋_GB2312" w:hAnsi="宋体" w:eastAsia="仿宋_GB2312"/>
          <w:b/>
          <w:bCs/>
          <w:spacing w:val="-14"/>
          <w:kern w:val="13"/>
          <w:sz w:val="32"/>
          <w:szCs w:val="28"/>
        </w:rPr>
        <w:br w:type="page"/>
      </w:r>
      <w:r>
        <w:rPr>
          <w:rFonts w:hint="eastAsia" w:ascii="黑体" w:hAnsi="宋体" w:eastAsia="黑体"/>
          <w:b/>
          <w:bCs/>
          <w:spacing w:val="-14"/>
          <w:kern w:val="13"/>
          <w:sz w:val="24"/>
        </w:rPr>
        <w:t>附件十二：</w:t>
      </w:r>
    </w:p>
    <w:p>
      <w:pPr>
        <w:spacing w:line="360" w:lineRule="auto"/>
        <w:jc w:val="center"/>
        <w:rPr>
          <w:rFonts w:hint="eastAsia" w:ascii="宋体" w:hAnsi="宋体"/>
          <w:b/>
          <w:bCs/>
          <w:spacing w:val="-14"/>
          <w:kern w:val="13"/>
          <w:sz w:val="24"/>
        </w:rPr>
      </w:pPr>
      <w:r>
        <w:rPr>
          <w:rFonts w:ascii="宋体" w:hAnsi="宋体"/>
          <w:b/>
          <w:bCs/>
          <w:spacing w:val="-14"/>
          <w:kern w:val="13"/>
          <w:sz w:val="32"/>
          <w:szCs w:val="28"/>
        </w:rPr>
        <w:t>西华师范大学</w:t>
      </w:r>
      <w:r>
        <w:rPr>
          <w:rFonts w:hint="eastAsia" w:ascii="宋体" w:hAnsi="宋体"/>
          <w:b/>
          <w:bCs/>
          <w:spacing w:val="-14"/>
          <w:kern w:val="13"/>
          <w:sz w:val="32"/>
          <w:szCs w:val="28"/>
        </w:rPr>
        <w:t>本科毕业论文</w:t>
      </w:r>
      <w:r>
        <w:rPr>
          <w:rFonts w:ascii="宋体" w:hAnsi="宋体"/>
          <w:b/>
          <w:bCs/>
          <w:spacing w:val="-14"/>
          <w:kern w:val="13"/>
          <w:sz w:val="32"/>
          <w:szCs w:val="28"/>
        </w:rPr>
        <w:t>（设计）</w:t>
      </w:r>
      <w:r>
        <w:rPr>
          <w:rFonts w:hint="eastAsia" w:ascii="宋体" w:hAnsi="宋体"/>
          <w:b/>
          <w:bCs/>
          <w:spacing w:val="-14"/>
          <w:kern w:val="13"/>
          <w:sz w:val="32"/>
          <w:szCs w:val="28"/>
        </w:rPr>
        <w:t>排版规范详解</w:t>
      </w:r>
    </w:p>
    <w:p>
      <w:pPr>
        <w:spacing w:line="300" w:lineRule="auto"/>
        <w:jc w:val="center"/>
        <w:rPr>
          <w:rFonts w:hint="eastAsia" w:ascii="仿宋_GB2312" w:eastAsia="仿宋_GB2312"/>
          <w:sz w:val="24"/>
        </w:rPr>
      </w:pPr>
      <w:r>
        <w:rPr>
          <w:rFonts w:hint="eastAsia" w:ascii="黑体" w:hAnsi="宋体" w:eastAsia="黑体"/>
          <w:sz w:val="32"/>
        </w:rPr>
        <w:t>开放性实验室的运行机制</w:t>
      </w:r>
      <w:r>
        <w:rPr>
          <w:rFonts w:hint="eastAsia" w:ascii="仿宋_GB2312" w:hAnsi="宋体" w:eastAsia="仿宋_GB2312"/>
          <w:sz w:val="24"/>
        </w:rPr>
        <w:t xml:space="preserve"> (</w:t>
      </w:r>
      <w:r>
        <w:rPr>
          <w:rFonts w:hint="eastAsia" w:ascii="仿宋_GB2312" w:eastAsia="仿宋_GB2312"/>
          <w:sz w:val="24"/>
        </w:rPr>
        <w:t>居中、黑体、三号)</w:t>
      </w:r>
    </w:p>
    <w:p>
      <w:pPr>
        <w:spacing w:line="300" w:lineRule="auto"/>
        <w:jc w:val="center"/>
        <w:rPr>
          <w:rFonts w:hint="eastAsia" w:ascii="仿宋_GB2312" w:eastAsia="仿宋_GB2312"/>
          <w:b/>
          <w:sz w:val="24"/>
        </w:rPr>
      </w:pPr>
      <w:r>
        <w:rPr>
          <w:rFonts w:hint="eastAsia" w:ascii="仿宋_GB2312" w:eastAsia="仿宋_GB2312"/>
          <w:b/>
          <w:sz w:val="24"/>
        </w:rPr>
        <w:t>（空1行）</w:t>
      </w:r>
    </w:p>
    <w:p>
      <w:pPr>
        <w:spacing w:line="300" w:lineRule="auto"/>
        <w:jc w:val="center"/>
        <w:rPr>
          <w:rFonts w:hint="eastAsia" w:ascii="仿宋_GB2312" w:eastAsia="仿宋_GB2312"/>
          <w:sz w:val="24"/>
        </w:rPr>
      </w:pPr>
      <w:r>
        <w:rPr>
          <w:rFonts w:hint="eastAsia" w:ascii="宋体"/>
          <w:sz w:val="24"/>
        </w:rPr>
        <w:t>王宜兰</w:t>
      </w:r>
      <w:r>
        <w:rPr>
          <w:rFonts w:hint="eastAsia" w:ascii="仿宋_GB2312" w:eastAsia="仿宋_GB2312"/>
          <w:sz w:val="24"/>
        </w:rPr>
        <w:t>(居中、小四号)</w:t>
      </w:r>
    </w:p>
    <w:p>
      <w:pPr>
        <w:spacing w:line="300" w:lineRule="auto"/>
        <w:ind w:left="630" w:hanging="630" w:hangingChars="300"/>
        <w:jc w:val="center"/>
        <w:rPr>
          <w:rFonts w:hint="eastAsia" w:ascii="仿宋_GB2312" w:eastAsia="仿宋_GB2312"/>
          <w:sz w:val="24"/>
        </w:rPr>
      </w:pPr>
      <w:r>
        <w:rPr>
          <w:rFonts w:hint="eastAsia" w:ascii="宋体" w:hAnsi="宋体"/>
        </w:rPr>
        <w:t>西华师范大学XX学院，四川南充 637002</w:t>
      </w:r>
      <w:r>
        <w:rPr>
          <w:rFonts w:hint="eastAsia" w:ascii="仿宋_GB2312" w:eastAsia="仿宋_GB2312"/>
          <w:b/>
          <w:bCs/>
          <w:sz w:val="24"/>
        </w:rPr>
        <w:t>(宋体、居中、五号)</w:t>
      </w:r>
    </w:p>
    <w:p>
      <w:pPr>
        <w:spacing w:line="300" w:lineRule="auto"/>
        <w:ind w:right="420" w:rightChars="200"/>
        <w:jc w:val="center"/>
        <w:rPr>
          <w:rFonts w:hint="eastAsia" w:ascii="仿宋_GB2312" w:eastAsia="仿宋_GB2312"/>
          <w:b/>
          <w:sz w:val="24"/>
        </w:rPr>
      </w:pPr>
      <w:r>
        <w:rPr>
          <w:rFonts w:hint="eastAsia" w:ascii="仿宋_GB2312" w:eastAsia="仿宋_GB2312"/>
          <w:b/>
          <w:sz w:val="24"/>
        </w:rPr>
        <w:t>（空1行）</w:t>
      </w:r>
    </w:p>
    <w:p>
      <w:pPr>
        <w:spacing w:line="300" w:lineRule="auto"/>
        <w:ind w:left="420" w:leftChars="200" w:right="420" w:rightChars="200"/>
        <w:rPr>
          <w:rFonts w:hint="eastAsia" w:ascii="仿宋_GB2312" w:eastAsia="仿宋_GB2312"/>
          <w:b/>
          <w:bCs/>
        </w:rPr>
      </w:pPr>
      <w:r>
        <w:rPr>
          <w:rFonts w:hint="eastAsia" w:ascii="仿宋_GB2312" w:eastAsia="仿宋_GB2312"/>
          <w:b/>
          <w:bCs/>
        </w:rPr>
        <w:t>摘  要：（仿宋、五号、加粗）</w:t>
      </w:r>
      <w:r>
        <w:rPr>
          <w:rFonts w:hint="eastAsia" w:ascii="仿宋_GB2312" w:eastAsia="仿宋_GB2312"/>
        </w:rPr>
        <w:t>本论文探讨了开放性实验室</w:t>
      </w:r>
      <w:r>
        <w:rPr>
          <w:rFonts w:ascii="仿宋_GB2312" w:eastAsia="仿宋_GB2312"/>
        </w:rPr>
        <w:t>…………</w:t>
      </w:r>
      <w:r>
        <w:rPr>
          <w:rFonts w:hint="eastAsia" w:ascii="仿宋_GB2312" w:eastAsia="仿宋_GB2312"/>
        </w:rPr>
        <w:t xml:space="preserve">. </w:t>
      </w:r>
      <w:r>
        <w:rPr>
          <w:rFonts w:hint="eastAsia" w:ascii="仿宋_GB2312" w:eastAsia="仿宋_GB2312"/>
          <w:b/>
          <w:bCs/>
        </w:rPr>
        <w:t>(仿宋、五号)</w:t>
      </w:r>
    </w:p>
    <w:p>
      <w:pPr>
        <w:spacing w:line="300" w:lineRule="auto"/>
        <w:ind w:right="420" w:rightChars="200" w:firstLine="422" w:firstLineChars="200"/>
        <w:rPr>
          <w:rFonts w:hint="eastAsia" w:ascii="仿宋_GB2312" w:eastAsia="仿宋_GB2312"/>
        </w:rPr>
      </w:pPr>
      <w:r>
        <w:rPr>
          <w:rFonts w:hint="eastAsia" w:ascii="仿宋_GB2312" w:eastAsia="仿宋_GB2312"/>
          <w:b/>
          <w:bCs/>
        </w:rPr>
        <w:t>关键词</w:t>
      </w:r>
      <w:r>
        <w:rPr>
          <w:rFonts w:hint="eastAsia" w:ascii="仿宋_GB2312" w:eastAsia="仿宋_GB2312"/>
        </w:rPr>
        <w:t>：</w:t>
      </w:r>
      <w:r>
        <w:rPr>
          <w:rFonts w:hint="eastAsia" w:ascii="仿宋_GB2312" w:eastAsia="仿宋_GB2312"/>
          <w:b/>
          <w:bCs/>
        </w:rPr>
        <w:t>（仿宋、五号、加粗）</w:t>
      </w:r>
      <w:r>
        <w:rPr>
          <w:rFonts w:hint="eastAsia" w:ascii="仿宋_GB2312" w:eastAsia="仿宋_GB2312"/>
        </w:rPr>
        <w:t xml:space="preserve">开放性实验室；运行机制； </w:t>
      </w:r>
      <w:r>
        <w:rPr>
          <w:rFonts w:hint="eastAsia" w:ascii="仿宋_GB2312" w:eastAsia="仿宋_GB2312"/>
          <w:b/>
          <w:bCs/>
        </w:rPr>
        <w:t>（仿宋，五号）</w:t>
      </w:r>
    </w:p>
    <w:p>
      <w:pPr>
        <w:spacing w:line="300" w:lineRule="auto"/>
        <w:jc w:val="center"/>
        <w:rPr>
          <w:rFonts w:hint="eastAsia" w:ascii="仿宋_GB2312" w:eastAsia="仿宋_GB2312"/>
          <w:b/>
          <w:bCs/>
          <w:sz w:val="24"/>
        </w:rPr>
      </w:pPr>
      <w:r>
        <w:rPr>
          <w:rFonts w:hint="eastAsia" w:ascii="仿宋_GB2312" w:eastAsia="仿宋_GB2312"/>
          <w:b/>
          <w:bCs/>
          <w:sz w:val="24"/>
        </w:rPr>
        <w:t>（空1行）</w:t>
      </w:r>
    </w:p>
    <w:p>
      <w:pPr>
        <w:spacing w:line="300" w:lineRule="auto"/>
        <w:jc w:val="center"/>
        <w:rPr>
          <w:rFonts w:hint="eastAsia" w:ascii="仿宋_GB2312" w:eastAsia="仿宋_GB2312"/>
          <w:sz w:val="24"/>
        </w:rPr>
      </w:pPr>
      <w:r>
        <w:rPr>
          <w:rFonts w:hint="eastAsia" w:ascii="仿宋_GB2312" w:eastAsia="仿宋_GB2312"/>
          <w:b/>
          <w:bCs/>
          <w:sz w:val="24"/>
        </w:rPr>
        <w:t>XXXXXXX（</w:t>
      </w:r>
      <w:r>
        <w:rPr>
          <w:rFonts w:hint="eastAsia" w:ascii="仿宋_GB2312" w:eastAsia="仿宋_GB2312"/>
          <w:sz w:val="24"/>
        </w:rPr>
        <w:t>英文题目：四号加粗居中 ，</w:t>
      </w:r>
      <w:r>
        <w:rPr>
          <w:rFonts w:hint="eastAsia" w:ascii="仿宋_GB2312" w:eastAsia="仿宋_GB2312"/>
          <w:b/>
          <w:bCs/>
          <w:sz w:val="24"/>
        </w:rPr>
        <w:t>英文一律采用Times New Roman字体</w:t>
      </w:r>
      <w:r>
        <w:rPr>
          <w:rFonts w:hint="eastAsia" w:ascii="仿宋_GB2312" w:eastAsia="仿宋_GB2312"/>
          <w:sz w:val="24"/>
        </w:rPr>
        <w:t>）</w:t>
      </w:r>
    </w:p>
    <w:p>
      <w:pPr>
        <w:spacing w:line="300" w:lineRule="auto"/>
        <w:jc w:val="center"/>
        <w:rPr>
          <w:rFonts w:ascii="仿宋_GB2312" w:eastAsia="仿宋_GB2312"/>
          <w:b/>
          <w:bCs/>
          <w:sz w:val="24"/>
        </w:rPr>
      </w:pPr>
      <w:r>
        <w:rPr>
          <w:rFonts w:hint="eastAsia" w:ascii="仿宋_GB2312" w:eastAsia="仿宋_GB2312"/>
          <w:b/>
          <w:bCs/>
          <w:sz w:val="24"/>
        </w:rPr>
        <w:t>（空1行）</w:t>
      </w:r>
    </w:p>
    <w:p>
      <w:pPr>
        <w:spacing w:line="300" w:lineRule="auto"/>
        <w:jc w:val="center"/>
        <w:rPr>
          <w:rFonts w:hint="eastAsia" w:ascii="仿宋_GB2312" w:eastAsia="仿宋_GB2312"/>
        </w:rPr>
      </w:pPr>
      <w:r>
        <w:rPr>
          <w:rFonts w:hint="eastAsia" w:ascii="仿宋_GB2312" w:eastAsia="仿宋_GB2312"/>
        </w:rPr>
        <w:t xml:space="preserve">WANG Yilan </w:t>
      </w:r>
      <w:r>
        <w:rPr>
          <w:rFonts w:hint="eastAsia" w:ascii="仿宋_GB2312" w:eastAsia="仿宋_GB2312"/>
          <w:b/>
          <w:bCs/>
        </w:rPr>
        <w:t>(五号)</w:t>
      </w:r>
    </w:p>
    <w:p>
      <w:pPr>
        <w:spacing w:line="300" w:lineRule="auto"/>
        <w:jc w:val="center"/>
        <w:rPr>
          <w:rFonts w:hint="eastAsia" w:ascii="仿宋_GB2312" w:eastAsia="仿宋_GB2312"/>
        </w:rPr>
      </w:pPr>
      <w:r>
        <w:rPr>
          <w:rFonts w:hint="eastAsia" w:ascii="仿宋_GB2312" w:eastAsia="仿宋_GB2312"/>
          <w:b/>
          <w:bCs/>
          <w:sz w:val="18"/>
        </w:rPr>
        <w:t>学院英文名</w:t>
      </w:r>
      <w:r>
        <w:rPr>
          <w:rFonts w:hint="eastAsia" w:ascii="仿宋_GB2312" w:eastAsia="仿宋_GB2312"/>
          <w:sz w:val="18"/>
        </w:rPr>
        <w:t xml:space="preserve">, </w:t>
      </w:r>
      <w:r>
        <w:rPr>
          <w:rFonts w:hint="eastAsia" w:eastAsia="仿宋_GB2312"/>
          <w:sz w:val="18"/>
        </w:rPr>
        <w:t>China West  Normal University, Nanchong</w:t>
      </w:r>
      <w:r>
        <w:rPr>
          <w:rFonts w:hint="eastAsia" w:ascii="仿宋_GB2312" w:eastAsia="仿宋_GB2312"/>
          <w:sz w:val="18"/>
        </w:rPr>
        <w:t xml:space="preserve">  637002, </w:t>
      </w:r>
      <w:r>
        <w:rPr>
          <w:rFonts w:hint="eastAsia" w:eastAsia="仿宋_GB2312"/>
          <w:sz w:val="18"/>
        </w:rPr>
        <w:t>China</w:t>
      </w:r>
      <w:r>
        <w:rPr>
          <w:rFonts w:hint="eastAsia" w:eastAsia="仿宋_GB2312"/>
          <w:b/>
          <w:bCs/>
          <w:sz w:val="18"/>
        </w:rPr>
        <w:t xml:space="preserve"> </w:t>
      </w:r>
      <w:r>
        <w:rPr>
          <w:rFonts w:hint="eastAsia" w:ascii="仿宋_GB2312" w:eastAsia="仿宋_GB2312"/>
          <w:b/>
          <w:bCs/>
        </w:rPr>
        <w:t>(小五)</w:t>
      </w:r>
    </w:p>
    <w:p>
      <w:pPr>
        <w:spacing w:line="300" w:lineRule="auto"/>
        <w:rPr>
          <w:rFonts w:hint="eastAsia" w:ascii="仿宋_GB2312" w:eastAsia="仿宋_GB2312"/>
          <w:b/>
          <w:bCs/>
        </w:rPr>
      </w:pPr>
      <w:r>
        <w:rPr>
          <w:rFonts w:hint="eastAsia" w:ascii="仿宋_GB2312" w:eastAsia="仿宋_GB2312"/>
          <w:b/>
          <w:bCs/>
        </w:rPr>
        <w:t>（空1行）</w:t>
      </w:r>
    </w:p>
    <w:p>
      <w:pPr>
        <w:spacing w:line="300" w:lineRule="auto"/>
        <w:rPr>
          <w:rFonts w:hint="eastAsia" w:ascii="仿宋_GB2312" w:eastAsia="仿宋_GB2312"/>
          <w:sz w:val="24"/>
        </w:rPr>
      </w:pPr>
      <w:r>
        <w:rPr>
          <w:rFonts w:hint="eastAsia" w:ascii="仿宋_GB2312" w:eastAsia="仿宋_GB2312"/>
          <w:b/>
          <w:bCs/>
          <w:sz w:val="24"/>
        </w:rPr>
        <w:t>Abstract:</w:t>
      </w:r>
      <w:r>
        <w:rPr>
          <w:rFonts w:hint="eastAsia" w:ascii="仿宋_GB2312" w:eastAsia="仿宋_GB2312"/>
          <w:sz w:val="24"/>
        </w:rPr>
        <w:t>XXXXXXXXXXXXXXXXXXXXXXXXXXXXXXXXXXXXXXXXXXXXXXXXXXXXXXXXXXXXXXX</w:t>
      </w:r>
      <w:r>
        <w:rPr>
          <w:rFonts w:hint="eastAsia" w:ascii="仿宋_GB2312" w:eastAsia="仿宋_GB2312"/>
          <w:b/>
          <w:bCs/>
          <w:sz w:val="24"/>
        </w:rPr>
        <w:t>(五号)</w:t>
      </w:r>
      <w:r>
        <w:rPr>
          <w:rFonts w:hint="eastAsia" w:ascii="仿宋_GB2312" w:eastAsia="仿宋_GB2312"/>
          <w:sz w:val="24"/>
        </w:rPr>
        <w:t xml:space="preserve">    </w:t>
      </w:r>
    </w:p>
    <w:p>
      <w:pPr>
        <w:spacing w:line="300" w:lineRule="auto"/>
        <w:rPr>
          <w:rFonts w:hint="eastAsia" w:ascii="仿宋_GB2312" w:eastAsia="仿宋_GB2312"/>
          <w:sz w:val="24"/>
        </w:rPr>
      </w:pPr>
      <w:r>
        <w:rPr>
          <w:rFonts w:hint="eastAsia" w:ascii="仿宋_GB2312" w:eastAsia="仿宋_GB2312"/>
          <w:b/>
          <w:bCs/>
          <w:sz w:val="24"/>
        </w:rPr>
        <w:t xml:space="preserve">Key words: </w:t>
      </w:r>
      <w:r>
        <w:rPr>
          <w:rFonts w:hint="eastAsia" w:ascii="仿宋_GB2312" w:eastAsia="仿宋_GB2312"/>
          <w:sz w:val="24"/>
        </w:rPr>
        <w:t xml:space="preserve">XXX; XXX; XXX; XXX </w:t>
      </w:r>
      <w:r>
        <w:rPr>
          <w:rFonts w:hint="eastAsia" w:ascii="仿宋_GB2312" w:eastAsia="仿宋_GB2312"/>
          <w:b/>
          <w:bCs/>
          <w:sz w:val="24"/>
        </w:rPr>
        <w:t xml:space="preserve"> </w:t>
      </w:r>
      <w:r>
        <w:rPr>
          <w:rFonts w:hint="eastAsia" w:ascii="仿宋_GB2312" w:eastAsia="仿宋_GB2312"/>
          <w:sz w:val="24"/>
        </w:rPr>
        <w:t>(五号)</w:t>
      </w:r>
    </w:p>
    <w:p>
      <w:pPr>
        <w:spacing w:line="300" w:lineRule="auto"/>
        <w:rPr>
          <w:rFonts w:hint="eastAsia" w:ascii="仿宋_GB2312" w:eastAsia="仿宋_GB2312"/>
          <w:b/>
          <w:bCs/>
          <w:sz w:val="24"/>
        </w:rPr>
      </w:pPr>
      <w:r>
        <w:rPr>
          <w:rFonts w:hint="eastAsia" w:ascii="仿宋_GB2312" w:eastAsia="仿宋_GB2312"/>
          <w:b/>
          <w:bCs/>
          <w:sz w:val="24"/>
        </w:rPr>
        <w:t>（空1行）</w:t>
      </w:r>
    </w:p>
    <w:p>
      <w:pPr>
        <w:spacing w:line="300" w:lineRule="auto"/>
        <w:ind w:firstLine="480"/>
        <w:rPr>
          <w:rFonts w:hint="eastAsia" w:ascii="仿宋_GB2312" w:hAnsi="宋体" w:eastAsia="仿宋_GB2312"/>
          <w:b/>
          <w:bCs/>
          <w:sz w:val="24"/>
        </w:rPr>
      </w:pPr>
      <w:r>
        <w:rPr>
          <w:rFonts w:hint="eastAsia" w:ascii="宋体"/>
          <w:sz w:val="24"/>
        </w:rPr>
        <w:t>实验教学对于学生的技能培养发挥着越来越重大的作用</w:t>
      </w:r>
      <w:r>
        <w:rPr>
          <w:rFonts w:ascii="仿宋_GB2312" w:eastAsia="仿宋_GB2312"/>
          <w:sz w:val="24"/>
        </w:rPr>
        <w:t>………</w:t>
      </w:r>
      <w:r>
        <w:rPr>
          <w:rFonts w:hint="eastAsia" w:ascii="仿宋_GB2312" w:eastAsia="仿宋_GB2312"/>
          <w:sz w:val="24"/>
        </w:rPr>
        <w:t>.</w:t>
      </w:r>
      <w:r>
        <w:rPr>
          <w:rFonts w:hint="eastAsia" w:ascii="仿宋_GB2312" w:eastAsia="仿宋_GB2312"/>
          <w:b/>
          <w:bCs/>
          <w:sz w:val="24"/>
        </w:rPr>
        <w:t>（正文，中文一律采用宋体小四号字，标题加粗，行间距1.5倍)</w:t>
      </w:r>
    </w:p>
    <w:p>
      <w:pPr>
        <w:spacing w:line="300" w:lineRule="auto"/>
        <w:rPr>
          <w:rFonts w:hint="eastAsia" w:ascii="仿宋_GB2312" w:eastAsia="仿宋_GB2312"/>
          <w:b/>
          <w:bCs/>
          <w:sz w:val="24"/>
        </w:rPr>
      </w:pPr>
      <w:r>
        <w:rPr>
          <w:rFonts w:hint="eastAsia" w:ascii="仿宋_GB2312" w:eastAsia="仿宋_GB2312"/>
          <w:b/>
          <w:bCs/>
          <w:sz w:val="24"/>
        </w:rPr>
        <w:t>（空2行）</w:t>
      </w:r>
    </w:p>
    <w:p>
      <w:pPr>
        <w:spacing w:line="300" w:lineRule="auto"/>
        <w:rPr>
          <w:rFonts w:hint="eastAsia" w:ascii="宋体"/>
          <w:b/>
          <w:bCs/>
          <w:sz w:val="24"/>
        </w:rPr>
      </w:pPr>
      <w:r>
        <w:rPr>
          <w:rFonts w:hint="eastAsia" w:ascii="宋体"/>
          <w:b/>
          <w:bCs/>
          <w:sz w:val="24"/>
        </w:rPr>
        <w:t>注释（</w:t>
      </w:r>
      <w:r>
        <w:rPr>
          <w:rFonts w:hint="eastAsia" w:ascii="仿宋_GB2312" w:eastAsia="仿宋_GB2312"/>
          <w:b/>
          <w:bCs/>
          <w:sz w:val="24"/>
        </w:rPr>
        <w:t>均采用尾，按照西华师范大学学报注释标准</w:t>
      </w:r>
      <w:r>
        <w:rPr>
          <w:rFonts w:hint="eastAsia" w:ascii="宋体"/>
          <w:b/>
          <w:bCs/>
          <w:sz w:val="24"/>
        </w:rPr>
        <w:t>）</w:t>
      </w:r>
    </w:p>
    <w:p>
      <w:pPr>
        <w:spacing w:line="300" w:lineRule="auto"/>
        <w:rPr>
          <w:rFonts w:hint="eastAsia" w:ascii="仿宋_GB2312" w:eastAsia="仿宋_GB2312"/>
          <w:b/>
          <w:bCs/>
          <w:sz w:val="24"/>
        </w:rPr>
      </w:pPr>
      <w:r>
        <w:rPr>
          <w:rFonts w:hint="eastAsia" w:ascii="宋体"/>
          <w:b/>
          <w:bCs/>
          <w:sz w:val="24"/>
        </w:rPr>
        <w:t>参考文献</w:t>
      </w:r>
      <w:r>
        <w:rPr>
          <w:rFonts w:hint="eastAsia" w:ascii="仿宋_GB2312" w:eastAsia="仿宋_GB2312"/>
          <w:b/>
          <w:bCs/>
          <w:sz w:val="24"/>
        </w:rPr>
        <w:t>（小四号宋体加粗）：</w:t>
      </w:r>
    </w:p>
    <w:p>
      <w:pPr>
        <w:spacing w:line="300" w:lineRule="auto"/>
        <w:rPr>
          <w:rFonts w:hint="eastAsia" w:ascii="仿宋_GB2312" w:eastAsia="仿宋_GB2312"/>
          <w:b/>
          <w:bCs/>
          <w:sz w:val="24"/>
        </w:rPr>
      </w:pPr>
    </w:p>
    <w:p>
      <w:pPr>
        <w:rPr>
          <w:rFonts w:hint="eastAsia" w:ascii="宋体" w:hAnsi="宋体"/>
        </w:rPr>
      </w:pPr>
      <w:r>
        <w:rPr>
          <w:rFonts w:hint="eastAsia" w:ascii="宋体" w:hAnsi="宋体"/>
        </w:rPr>
        <w:t>[1]  刘广珠.高中生考试焦虑成因分析[J].陕西师大学报（哲社版），1995，24（1）：p161-164.</w:t>
      </w:r>
    </w:p>
    <w:p>
      <w:pPr>
        <w:rPr>
          <w:rFonts w:hint="eastAsia" w:ascii="仿宋_GB2312" w:eastAsia="仿宋_GB2312"/>
          <w:sz w:val="24"/>
        </w:rPr>
      </w:pPr>
      <w:r>
        <w:rPr>
          <w:rFonts w:hint="eastAsia" w:ascii="宋体" w:hAnsi="宋体"/>
        </w:rPr>
        <w:t>[2]  郑  霖、柴宗新、郑远昌等.四川省地理[M].四川科学技术出版社，1994.p108-111.</w:t>
      </w:r>
      <w:r>
        <w:rPr>
          <w:rFonts w:hint="eastAsia" w:ascii="宋体" w:hAnsi="宋体"/>
          <w:b/>
          <w:bCs/>
        </w:rPr>
        <w:t xml:space="preserve"> </w:t>
      </w:r>
      <w:r>
        <w:rPr>
          <w:rFonts w:hint="eastAsia" w:ascii="宋体" w:hAnsi="宋体"/>
          <w:b/>
          <w:bCs/>
          <w:sz w:val="24"/>
        </w:rPr>
        <w:t>（文</w:t>
      </w:r>
      <w:r>
        <w:rPr>
          <w:rFonts w:hint="eastAsia" w:ascii="仿宋_GB2312" w:eastAsia="仿宋_GB2312"/>
          <w:b/>
          <w:bCs/>
          <w:sz w:val="24"/>
        </w:rPr>
        <w:t xml:space="preserve">献顶格，连续编号，宋体，五号，单倍行距。引用格式按照西华师大学报要求，请注意标点符号）  </w:t>
      </w:r>
    </w:p>
    <w:p>
      <w:pPr>
        <w:spacing w:line="300" w:lineRule="auto"/>
        <w:rPr>
          <w:rFonts w:hint="eastAsia" w:ascii="仿宋_GB2312" w:eastAsia="仿宋_GB2312"/>
          <w:sz w:val="24"/>
        </w:rPr>
      </w:pPr>
    </w:p>
    <w:p>
      <w:pPr>
        <w:spacing w:line="300" w:lineRule="auto"/>
        <w:rPr>
          <w:rFonts w:hint="eastAsia" w:ascii="仿宋_GB2312" w:eastAsia="仿宋_GB2312"/>
          <w:b/>
          <w:bCs/>
          <w:sz w:val="24"/>
        </w:rPr>
      </w:pPr>
      <w:r>
        <w:rPr>
          <w:rFonts w:hint="eastAsia" w:ascii="宋体"/>
          <w:b/>
          <w:bCs/>
          <w:sz w:val="24"/>
        </w:rPr>
        <w:t>致谢</w:t>
      </w:r>
      <w:r>
        <w:rPr>
          <w:rFonts w:hint="eastAsia" w:ascii="仿宋_GB2312" w:eastAsia="仿宋_GB2312"/>
          <w:b/>
          <w:bCs/>
          <w:sz w:val="24"/>
        </w:rPr>
        <w:t>（小四号宋体加粗）：</w:t>
      </w:r>
    </w:p>
    <w:p>
      <w:pPr>
        <w:spacing w:line="300" w:lineRule="auto"/>
        <w:rPr>
          <w:rFonts w:hint="eastAsia" w:ascii="仿宋_GB2312" w:eastAsia="仿宋_GB2312"/>
          <w:b/>
          <w:bCs/>
          <w:sz w:val="24"/>
        </w:rPr>
      </w:pPr>
    </w:p>
    <w:p>
      <w:pPr>
        <w:spacing w:line="300" w:lineRule="auto"/>
        <w:rPr>
          <w:rFonts w:hint="eastAsia" w:ascii="仿宋_GB2312" w:eastAsia="仿宋_GB2312"/>
          <w:b/>
          <w:bCs/>
          <w:sz w:val="24"/>
        </w:rPr>
      </w:pPr>
      <w:r>
        <w:rPr>
          <w:rFonts w:hint="eastAsia" w:ascii="仿宋_GB2312" w:eastAsia="仿宋_GB2312"/>
          <w:b/>
          <w:bCs/>
          <w:sz w:val="24"/>
        </w:rPr>
        <w:t>说明：</w:t>
      </w:r>
    </w:p>
    <w:p>
      <w:pPr>
        <w:numPr>
          <w:ilvl w:val="0"/>
          <w:numId w:val="4"/>
        </w:numPr>
        <w:spacing w:line="300" w:lineRule="auto"/>
        <w:rPr>
          <w:rFonts w:hint="eastAsia" w:ascii="仿宋_GB2312" w:eastAsia="仿宋_GB2312"/>
          <w:sz w:val="24"/>
        </w:rPr>
      </w:pPr>
      <w:r>
        <w:rPr>
          <w:rFonts w:hint="eastAsia" w:ascii="仿宋_GB2312" w:eastAsia="仿宋_GB2312"/>
          <w:sz w:val="24"/>
        </w:rPr>
        <w:t>若有图表，图表的标题应有中英文对照，字体为宋体，五号，居中，表格采用三线表；</w:t>
      </w:r>
    </w:p>
    <w:p>
      <w:pPr>
        <w:numPr>
          <w:ilvl w:val="0"/>
          <w:numId w:val="4"/>
        </w:numPr>
        <w:spacing w:line="300" w:lineRule="auto"/>
        <w:rPr>
          <w:rFonts w:hint="eastAsia" w:ascii="仿宋_GB2312" w:eastAsia="仿宋_GB2312"/>
          <w:sz w:val="24"/>
        </w:rPr>
      </w:pPr>
      <w:r>
        <w:rPr>
          <w:rFonts w:hint="eastAsia" w:ascii="仿宋_GB2312" w:eastAsia="仿宋_GB2312"/>
          <w:sz w:val="24"/>
        </w:rPr>
        <w:t>A4纸打印，页边距上下左右均为2.5厘米；</w:t>
      </w:r>
    </w:p>
    <w:p>
      <w:pPr>
        <w:numPr>
          <w:ilvl w:val="0"/>
          <w:numId w:val="4"/>
        </w:numPr>
        <w:spacing w:line="300" w:lineRule="auto"/>
        <w:rPr>
          <w:rFonts w:hint="eastAsia" w:ascii="仿宋_GB2312" w:eastAsia="仿宋_GB2312"/>
          <w:sz w:val="24"/>
        </w:rPr>
      </w:pPr>
      <w:r>
        <w:rPr>
          <w:rFonts w:hint="eastAsia" w:ascii="仿宋_GB2312" w:eastAsia="仿宋_GB2312"/>
          <w:sz w:val="24"/>
        </w:rPr>
        <w:t>若为基金项目资助，在首页脚注中注明；</w:t>
      </w:r>
    </w:p>
    <w:p>
      <w:pPr>
        <w:numPr>
          <w:ilvl w:val="0"/>
          <w:numId w:val="4"/>
        </w:numPr>
        <w:spacing w:line="300" w:lineRule="auto"/>
        <w:rPr>
          <w:rFonts w:hint="eastAsia" w:ascii="仿宋_GB2312" w:eastAsia="仿宋_GB2312"/>
          <w:sz w:val="24"/>
        </w:rPr>
      </w:pPr>
      <w:r>
        <w:rPr>
          <w:rFonts w:hint="eastAsia" w:ascii="仿宋_GB2312" w:eastAsia="仿宋_GB2312"/>
          <w:sz w:val="24"/>
        </w:rPr>
        <w:t>引用文献中一般应有外文文献；</w:t>
      </w:r>
    </w:p>
    <w:p>
      <w:pPr>
        <w:numPr>
          <w:ilvl w:val="0"/>
          <w:numId w:val="4"/>
        </w:numPr>
        <w:spacing w:line="300" w:lineRule="auto"/>
        <w:rPr>
          <w:rFonts w:hint="eastAsia" w:ascii="仿宋_GB2312" w:eastAsia="仿宋_GB2312"/>
          <w:sz w:val="24"/>
        </w:rPr>
      </w:pPr>
      <w:r>
        <w:rPr>
          <w:rFonts w:hint="eastAsia" w:ascii="仿宋_GB2312" w:eastAsia="仿宋_GB2312"/>
          <w:sz w:val="24"/>
        </w:rPr>
        <w:t>中文标点一律采用全角。</w:t>
      </w:r>
    </w:p>
    <w:p>
      <w:pPr>
        <w:rPr>
          <w:rFonts w:hint="eastAsia" w:ascii="黑体" w:hAnsi="宋体" w:eastAsia="黑体"/>
          <w:sz w:val="24"/>
        </w:rPr>
      </w:pPr>
    </w:p>
    <w:p>
      <w:pPr>
        <w:rPr>
          <w:rFonts w:hint="eastAsia" w:ascii="黑体" w:hAnsi="宋体" w:eastAsia="黑体"/>
          <w:sz w:val="24"/>
        </w:rPr>
      </w:pPr>
    </w:p>
    <w:p>
      <w:pPr>
        <w:rPr>
          <w:rFonts w:hint="eastAsia" w:ascii="黑体" w:hAnsi="宋体" w:eastAsia="黑体"/>
          <w:sz w:val="24"/>
        </w:rPr>
      </w:pPr>
    </w:p>
    <w:p>
      <w:pPr>
        <w:rPr>
          <w:rFonts w:hint="eastAsia" w:ascii="黑体" w:hAnsi="宋体" w:eastAsia="黑体"/>
          <w:sz w:val="24"/>
        </w:rPr>
      </w:pPr>
    </w:p>
    <w:p>
      <w:pPr>
        <w:rPr>
          <w:rFonts w:hint="eastAsia" w:ascii="黑体" w:hAnsi="宋体" w:eastAsia="黑体"/>
          <w:sz w:val="24"/>
        </w:rPr>
      </w:pPr>
    </w:p>
    <w:p>
      <w:pPr>
        <w:rPr>
          <w:rFonts w:hint="eastAsia" w:ascii="黑体" w:hAnsi="宋体" w:eastAsia="黑体"/>
          <w:sz w:val="24"/>
        </w:rPr>
      </w:pPr>
    </w:p>
    <w:p>
      <w:pPr>
        <w:rPr>
          <w:rFonts w:hint="eastAsia" w:ascii="黑体" w:hAnsi="宋体" w:eastAsia="黑体"/>
          <w:sz w:val="24"/>
        </w:rPr>
      </w:pPr>
    </w:p>
    <w:p>
      <w:pPr>
        <w:rPr>
          <w:rFonts w:hint="eastAsia" w:ascii="黑体" w:hAnsi="宋体" w:eastAsia="黑体"/>
          <w:sz w:val="24"/>
        </w:rPr>
      </w:pPr>
    </w:p>
    <w:p>
      <w:pPr>
        <w:rPr>
          <w:rFonts w:hint="eastAsia" w:ascii="黑体" w:hAnsi="宋体" w:eastAsia="黑体"/>
          <w:sz w:val="24"/>
        </w:rPr>
      </w:pPr>
    </w:p>
    <w:p>
      <w:pPr>
        <w:rPr>
          <w:rFonts w:hint="eastAsia" w:ascii="黑体" w:hAnsi="宋体" w:eastAsia="黑体"/>
          <w:sz w:val="24"/>
        </w:rPr>
      </w:pPr>
    </w:p>
    <w:p>
      <w:pPr>
        <w:rPr>
          <w:rFonts w:hint="eastAsia" w:ascii="黑体" w:hAnsi="宋体" w:eastAsia="黑体"/>
          <w:sz w:val="24"/>
        </w:rPr>
      </w:pPr>
    </w:p>
    <w:p>
      <w:pPr>
        <w:rPr>
          <w:rFonts w:hint="eastAsia" w:ascii="黑体" w:hAnsi="宋体" w:eastAsia="黑体"/>
          <w:sz w:val="24"/>
        </w:rPr>
      </w:pPr>
    </w:p>
    <w:p>
      <w:pPr>
        <w:rPr>
          <w:rFonts w:hint="eastAsia" w:ascii="黑体" w:hAnsi="宋体" w:eastAsia="黑体"/>
          <w:sz w:val="24"/>
        </w:rPr>
      </w:pPr>
    </w:p>
    <w:p>
      <w:pPr>
        <w:rPr>
          <w:rFonts w:hint="eastAsia" w:ascii="黑体" w:hAnsi="宋体" w:eastAsia="黑体"/>
          <w:sz w:val="24"/>
        </w:rPr>
      </w:pPr>
    </w:p>
    <w:p>
      <w:pPr>
        <w:rPr>
          <w:rFonts w:hint="eastAsia" w:ascii="黑体" w:hAnsi="宋体" w:eastAsia="黑体"/>
          <w:sz w:val="24"/>
        </w:rPr>
      </w:pPr>
    </w:p>
    <w:p>
      <w:pPr>
        <w:rPr>
          <w:rFonts w:hint="eastAsia" w:ascii="黑体" w:hAnsi="宋体" w:eastAsia="黑体"/>
          <w:sz w:val="24"/>
        </w:rPr>
      </w:pPr>
    </w:p>
    <w:p>
      <w:pPr>
        <w:rPr>
          <w:rFonts w:hint="eastAsia" w:ascii="黑体" w:hAnsi="宋体" w:eastAsia="黑体"/>
          <w:sz w:val="24"/>
        </w:rPr>
      </w:pPr>
    </w:p>
    <w:p>
      <w:pPr>
        <w:rPr>
          <w:rFonts w:hint="eastAsia" w:ascii="黑体" w:hAnsi="宋体" w:eastAsia="黑体"/>
          <w:sz w:val="24"/>
        </w:rPr>
      </w:pPr>
    </w:p>
    <w:p>
      <w:pPr>
        <w:rPr>
          <w:rFonts w:hint="eastAsia" w:ascii="黑体" w:hAnsi="宋体" w:eastAsia="黑体"/>
          <w:sz w:val="24"/>
        </w:rPr>
      </w:pPr>
    </w:p>
    <w:p>
      <w:pPr>
        <w:rPr>
          <w:rFonts w:hint="eastAsia" w:ascii="黑体" w:hAnsi="宋体" w:eastAsia="黑体"/>
          <w:sz w:val="24"/>
        </w:rPr>
      </w:pPr>
    </w:p>
    <w:p>
      <w:pPr>
        <w:rPr>
          <w:rFonts w:hint="eastAsia" w:ascii="黑体" w:hAnsi="宋体" w:eastAsia="黑体"/>
          <w:sz w:val="24"/>
        </w:rPr>
      </w:pPr>
    </w:p>
    <w:p>
      <w:pPr>
        <w:rPr>
          <w:rFonts w:hint="eastAsia" w:ascii="黑体" w:hAnsi="宋体" w:eastAsia="黑体"/>
          <w:sz w:val="24"/>
        </w:rPr>
      </w:pPr>
    </w:p>
    <w:p>
      <w:pPr>
        <w:rPr>
          <w:rFonts w:hint="eastAsia" w:ascii="黑体" w:hAnsi="宋体" w:eastAsia="黑体"/>
          <w:sz w:val="24"/>
        </w:rPr>
      </w:pPr>
    </w:p>
    <w:p>
      <w:pPr>
        <w:rPr>
          <w:rFonts w:hint="eastAsia" w:ascii="黑体" w:hAnsi="宋体" w:eastAsia="黑体"/>
          <w:sz w:val="24"/>
        </w:rPr>
      </w:pPr>
    </w:p>
    <w:p>
      <w:pPr>
        <w:rPr>
          <w:rFonts w:hint="eastAsia" w:ascii="黑体" w:hAnsi="宋体" w:eastAsia="黑体"/>
          <w:sz w:val="24"/>
        </w:rPr>
      </w:pPr>
    </w:p>
    <w:p>
      <w:pPr>
        <w:rPr>
          <w:rFonts w:hint="eastAsia" w:ascii="黑体" w:hAnsi="宋体" w:eastAsia="黑体"/>
          <w:sz w:val="24"/>
        </w:rPr>
      </w:pPr>
    </w:p>
    <w:p>
      <w:pPr>
        <w:rPr>
          <w:rFonts w:hint="eastAsia" w:ascii="黑体" w:hAnsi="宋体" w:eastAsia="黑体"/>
          <w:sz w:val="24"/>
        </w:rPr>
      </w:pPr>
    </w:p>
    <w:p>
      <w:pPr>
        <w:rPr>
          <w:rFonts w:hint="eastAsia" w:ascii="黑体" w:hAnsi="宋体" w:eastAsia="黑体"/>
          <w:sz w:val="24"/>
        </w:rPr>
      </w:pPr>
    </w:p>
    <w:p>
      <w:pPr>
        <w:rPr>
          <w:rFonts w:hint="eastAsia" w:ascii="黑体" w:hAnsi="宋体" w:eastAsia="黑体"/>
          <w:sz w:val="24"/>
        </w:rPr>
      </w:pPr>
    </w:p>
    <w:p>
      <w:pPr>
        <w:rPr>
          <w:rFonts w:hint="eastAsia" w:ascii="黑体" w:hAnsi="宋体" w:eastAsia="黑体"/>
          <w:sz w:val="24"/>
        </w:rPr>
      </w:pPr>
    </w:p>
    <w:p>
      <w:pPr>
        <w:rPr>
          <w:rFonts w:hint="eastAsia" w:ascii="黑体" w:hAnsi="宋体" w:eastAsia="黑体"/>
          <w:sz w:val="24"/>
        </w:rPr>
      </w:pPr>
      <w:r>
        <w:rPr>
          <w:rFonts w:hint="eastAsia" w:ascii="黑体" w:hAnsi="宋体" w:eastAsia="黑体"/>
          <w:sz w:val="24"/>
        </w:rPr>
        <w:t>附件十三：</w:t>
      </w:r>
    </w:p>
    <w:p>
      <w:pPr>
        <w:rPr>
          <w:rFonts w:hint="eastAsia" w:ascii="黑体" w:hAnsi="宋体" w:eastAsia="黑体"/>
          <w:b/>
          <w:sz w:val="24"/>
        </w:rPr>
      </w:pPr>
    </w:p>
    <w:p>
      <w:pPr>
        <w:rPr>
          <w:rFonts w:hint="eastAsia" w:ascii="黑体" w:hAnsi="宋体" w:eastAsia="黑体"/>
          <w:b/>
          <w:sz w:val="24"/>
        </w:rPr>
      </w:pPr>
    </w:p>
    <w:p>
      <w:pPr>
        <w:rPr>
          <w:rFonts w:hint="eastAsia" w:ascii="黑体" w:hAnsi="宋体" w:eastAsia="黑体"/>
          <w:b/>
          <w:sz w:val="24"/>
        </w:rPr>
      </w:pPr>
    </w:p>
    <w:p>
      <w:pPr>
        <w:rPr>
          <w:rFonts w:hint="eastAsia" w:ascii="黑体" w:hAnsi="宋体" w:eastAsia="黑体"/>
          <w:b/>
          <w:sz w:val="24"/>
        </w:rPr>
      </w:pPr>
    </w:p>
    <w:p>
      <w:pPr>
        <w:rPr>
          <w:rFonts w:hint="eastAsia" w:ascii="黑体" w:hAnsi="宋体" w:eastAsia="黑体"/>
          <w:b/>
          <w:sz w:val="24"/>
        </w:rPr>
      </w:pPr>
    </w:p>
    <w:p>
      <w:pPr>
        <w:rPr>
          <w:rFonts w:hint="eastAsia" w:ascii="黑体" w:hAnsi="宋体" w:eastAsia="黑体"/>
          <w:b/>
          <w:sz w:val="24"/>
        </w:rPr>
      </w:pPr>
    </w:p>
    <w:p>
      <w:pPr>
        <w:rPr>
          <w:rFonts w:hint="eastAsia" w:ascii="黑体" w:hAnsi="宋体" w:eastAsia="黑体"/>
          <w:b/>
          <w:sz w:val="24"/>
        </w:rPr>
      </w:pPr>
    </w:p>
    <w:p>
      <w:pPr>
        <w:rPr>
          <w:rFonts w:hint="eastAsia" w:ascii="黑体" w:hAnsi="宋体" w:eastAsia="黑体"/>
          <w:b/>
          <w:sz w:val="24"/>
        </w:rPr>
      </w:pPr>
    </w:p>
    <w:p>
      <w:pPr>
        <w:rPr>
          <w:rFonts w:hint="eastAsia" w:ascii="黑体" w:hAnsi="宋体" w:eastAsia="黑体"/>
          <w:b/>
          <w:sz w:val="24"/>
        </w:rPr>
      </w:pPr>
    </w:p>
    <w:p>
      <w:pPr>
        <w:rPr>
          <w:rFonts w:hint="eastAsia" w:ascii="黑体" w:hAnsi="宋体" w:eastAsia="黑体"/>
          <w:b/>
          <w:sz w:val="24"/>
        </w:rPr>
      </w:pPr>
    </w:p>
    <w:p>
      <w:pPr>
        <w:rPr>
          <w:rFonts w:hint="eastAsia" w:ascii="黑体" w:hAnsi="宋体" w:eastAsia="黑体"/>
          <w:b/>
          <w:sz w:val="24"/>
        </w:rPr>
      </w:pPr>
    </w:p>
    <w:p>
      <w:pPr>
        <w:rPr>
          <w:rFonts w:hint="eastAsia" w:ascii="黑体" w:hAnsi="宋体" w:eastAsia="黑体"/>
          <w:b/>
          <w:sz w:val="24"/>
        </w:rPr>
      </w:pPr>
    </w:p>
    <w:p>
      <w:pPr>
        <w:rPr>
          <w:rFonts w:hint="eastAsia" w:ascii="黑体" w:hAnsi="宋体" w:eastAsia="黑体"/>
          <w:b/>
          <w:sz w:val="24"/>
        </w:rPr>
      </w:pPr>
    </w:p>
    <w:p>
      <w:pPr>
        <w:rPr>
          <w:rFonts w:hint="eastAsia" w:ascii="黑体" w:hAnsi="宋体" w:eastAsia="黑体"/>
          <w:b/>
          <w:sz w:val="24"/>
        </w:rPr>
      </w:pPr>
    </w:p>
    <w:p>
      <w:pPr>
        <w:rPr>
          <w:rFonts w:hint="eastAsia" w:ascii="黑体" w:hAnsi="宋体" w:eastAsia="黑体"/>
          <w:b/>
          <w:sz w:val="24"/>
        </w:rPr>
      </w:pPr>
    </w:p>
    <w:p>
      <w:pPr>
        <w:rPr>
          <w:rFonts w:hint="eastAsia" w:ascii="黑体" w:hAnsi="宋体" w:eastAsia="黑体"/>
          <w:b/>
          <w:sz w:val="24"/>
        </w:rPr>
      </w:pPr>
    </w:p>
    <w:p>
      <w:pPr>
        <w:rPr>
          <w:rFonts w:hint="eastAsia" w:ascii="黑体" w:hAnsi="宋体" w:eastAsia="黑体"/>
          <w:b/>
          <w:sz w:val="24"/>
        </w:rPr>
      </w:pPr>
    </w:p>
    <w:p>
      <w:pPr>
        <w:rPr>
          <w:rFonts w:hint="eastAsia" w:ascii="黑体" w:hAnsi="宋体" w:eastAsia="黑体"/>
          <w:b/>
          <w:sz w:val="24"/>
        </w:rPr>
      </w:pPr>
    </w:p>
    <w:p>
      <w:pPr>
        <w:rPr>
          <w:rFonts w:hint="eastAsia" w:ascii="黑体" w:hAnsi="宋体" w:eastAsia="黑体"/>
          <w:b/>
          <w:sz w:val="24"/>
        </w:rPr>
      </w:pPr>
    </w:p>
    <w:p>
      <w:pPr>
        <w:rPr>
          <w:rFonts w:hint="eastAsia" w:ascii="黑体" w:hAnsi="宋体" w:eastAsia="黑体"/>
          <w:b/>
          <w:sz w:val="24"/>
        </w:rPr>
      </w:pPr>
    </w:p>
    <w:p>
      <w:pPr>
        <w:jc w:val="center"/>
        <w:rPr>
          <w:rFonts w:hint="eastAsia" w:ascii="楷体_GB2312" w:hAnsi="宋体" w:eastAsia="楷体_GB2312"/>
          <w:b/>
          <w:sz w:val="52"/>
          <w:szCs w:val="52"/>
        </w:rPr>
      </w:pPr>
      <w:r>
        <w:rPr>
          <w:rFonts w:hint="eastAsia" w:ascii="楷体_GB2312" w:hAnsi="宋体" w:eastAsia="楷体_GB2312"/>
          <w:b/>
          <w:sz w:val="52"/>
          <w:szCs w:val="52"/>
        </w:rPr>
        <w:t>装订（粘贴）论文处</w:t>
      </w:r>
    </w:p>
    <w:p>
      <w:pPr>
        <w:rPr>
          <w:rFonts w:hint="eastAsia" w:ascii="黑体" w:hAnsi="宋体" w:eastAsia="黑体"/>
          <w:b/>
          <w:sz w:val="24"/>
        </w:rPr>
      </w:pPr>
    </w:p>
    <w:p>
      <w:pPr>
        <w:rPr>
          <w:rFonts w:hint="eastAsia" w:ascii="黑体" w:hAnsi="宋体" w:eastAsia="黑体"/>
          <w:b/>
          <w:sz w:val="24"/>
        </w:rPr>
      </w:pPr>
    </w:p>
    <w:p>
      <w:pPr>
        <w:rPr>
          <w:rFonts w:hint="eastAsia" w:ascii="黑体" w:hAnsi="宋体" w:eastAsia="黑体"/>
          <w:b/>
          <w:sz w:val="24"/>
        </w:rPr>
      </w:pPr>
    </w:p>
    <w:p>
      <w:pPr>
        <w:rPr>
          <w:rFonts w:hint="eastAsia" w:ascii="黑体" w:hAnsi="宋体" w:eastAsia="黑体"/>
          <w:b/>
          <w:sz w:val="24"/>
        </w:rPr>
      </w:pPr>
    </w:p>
    <w:p>
      <w:pPr>
        <w:rPr>
          <w:rFonts w:hint="eastAsia" w:ascii="黑体" w:hAnsi="宋体" w:eastAsia="黑体"/>
          <w:b/>
          <w:sz w:val="24"/>
        </w:rPr>
      </w:pPr>
    </w:p>
    <w:p>
      <w:pPr>
        <w:rPr>
          <w:rFonts w:hint="eastAsia" w:ascii="黑体" w:hAnsi="宋体" w:eastAsia="黑体"/>
          <w:b/>
          <w:sz w:val="24"/>
        </w:rPr>
      </w:pPr>
    </w:p>
    <w:p>
      <w:pPr>
        <w:rPr>
          <w:rFonts w:hint="eastAsia" w:ascii="黑体" w:hAnsi="宋体" w:eastAsia="黑体"/>
          <w:b/>
          <w:sz w:val="24"/>
        </w:rPr>
      </w:pPr>
    </w:p>
    <w:p>
      <w:pPr>
        <w:rPr>
          <w:rFonts w:hint="eastAsia" w:ascii="黑体" w:hAnsi="宋体" w:eastAsia="黑体"/>
          <w:b/>
          <w:sz w:val="24"/>
        </w:rPr>
      </w:pPr>
    </w:p>
    <w:p>
      <w:pPr>
        <w:rPr>
          <w:rFonts w:hint="eastAsia" w:ascii="黑体" w:hAnsi="宋体" w:eastAsia="黑体"/>
          <w:b/>
          <w:sz w:val="24"/>
        </w:rPr>
      </w:pPr>
    </w:p>
    <w:p>
      <w:pPr>
        <w:rPr>
          <w:rFonts w:hint="eastAsia" w:ascii="黑体" w:hAnsi="宋体" w:eastAsia="黑体"/>
          <w:b/>
          <w:sz w:val="24"/>
        </w:rPr>
      </w:pPr>
    </w:p>
    <w:p>
      <w:pPr>
        <w:rPr>
          <w:rFonts w:hint="eastAsia" w:ascii="黑体" w:hAnsi="宋体" w:eastAsia="黑体"/>
          <w:b/>
          <w:sz w:val="24"/>
        </w:rPr>
      </w:pPr>
    </w:p>
    <w:p>
      <w:pPr>
        <w:rPr>
          <w:rFonts w:hint="eastAsia" w:ascii="黑体" w:hAnsi="宋体" w:eastAsia="黑体"/>
          <w:b/>
          <w:sz w:val="24"/>
        </w:rPr>
      </w:pPr>
    </w:p>
    <w:p>
      <w:pPr>
        <w:rPr>
          <w:rFonts w:hint="eastAsia" w:ascii="黑体" w:hAnsi="宋体" w:eastAsia="黑体"/>
          <w:b/>
          <w:sz w:val="24"/>
        </w:rPr>
      </w:pPr>
    </w:p>
    <w:p>
      <w:pPr>
        <w:rPr>
          <w:rFonts w:hint="eastAsia" w:ascii="黑体" w:hAnsi="宋体" w:eastAsia="黑体"/>
          <w:b/>
          <w:sz w:val="24"/>
        </w:rPr>
      </w:pPr>
    </w:p>
    <w:p>
      <w:pPr>
        <w:rPr>
          <w:rFonts w:hint="eastAsia" w:ascii="黑体" w:hAnsi="宋体" w:eastAsia="黑体"/>
          <w:b/>
          <w:sz w:val="24"/>
        </w:rPr>
      </w:pPr>
    </w:p>
    <w:p>
      <w:pPr>
        <w:rPr>
          <w:rFonts w:hint="eastAsia" w:ascii="黑体" w:hAnsi="宋体" w:eastAsia="黑体"/>
          <w:b/>
          <w:sz w:val="24"/>
        </w:rPr>
      </w:pPr>
    </w:p>
    <w:p>
      <w:pPr>
        <w:rPr>
          <w:rFonts w:hint="eastAsia" w:ascii="黑体" w:hAnsi="宋体" w:eastAsia="黑体"/>
          <w:b/>
          <w:sz w:val="24"/>
        </w:rPr>
      </w:pPr>
    </w:p>
    <w:p>
      <w:pPr>
        <w:rPr>
          <w:rFonts w:hint="eastAsia" w:ascii="黑体" w:hAnsi="宋体" w:eastAsia="黑体"/>
          <w:b/>
          <w:sz w:val="24"/>
        </w:rPr>
      </w:pPr>
    </w:p>
    <w:p>
      <w:pPr>
        <w:rPr>
          <w:rFonts w:hint="eastAsia" w:ascii="黑体" w:hAnsi="宋体" w:eastAsia="黑体"/>
          <w:b/>
          <w:sz w:val="24"/>
        </w:rPr>
      </w:pPr>
    </w:p>
    <w:p>
      <w:pPr>
        <w:rPr>
          <w:rFonts w:hint="eastAsia" w:ascii="黑体" w:hAnsi="宋体" w:eastAsia="黑体"/>
          <w:b/>
          <w:sz w:val="24"/>
        </w:rPr>
      </w:pPr>
    </w:p>
    <w:p>
      <w:pPr>
        <w:rPr>
          <w:rFonts w:hint="eastAsia" w:ascii="黑体" w:hAnsi="宋体" w:eastAsia="黑体"/>
          <w:b/>
          <w:sz w:val="24"/>
        </w:rPr>
      </w:pPr>
    </w:p>
    <w:p>
      <w:pPr>
        <w:rPr>
          <w:rFonts w:hint="eastAsia" w:ascii="黑体" w:hAnsi="宋体" w:eastAsia="黑体"/>
          <w:b/>
          <w:sz w:val="24"/>
        </w:rPr>
      </w:pPr>
    </w:p>
    <w:p>
      <w:pPr>
        <w:rPr>
          <w:rFonts w:hint="eastAsia" w:ascii="黑体" w:hAnsi="宋体" w:eastAsia="黑体"/>
          <w:b/>
          <w:sz w:val="24"/>
        </w:rPr>
      </w:pPr>
    </w:p>
    <w:p>
      <w:pPr>
        <w:rPr>
          <w:rFonts w:hint="eastAsia" w:ascii="黑体" w:hAnsi="宋体" w:eastAsia="黑体"/>
          <w:b/>
          <w:sz w:val="24"/>
        </w:rPr>
      </w:pPr>
    </w:p>
    <w:p>
      <w:pPr>
        <w:rPr>
          <w:rFonts w:hint="eastAsia" w:ascii="黑体" w:hAnsi="宋体" w:eastAsia="黑体"/>
          <w:b/>
          <w:sz w:val="24"/>
        </w:rPr>
      </w:pPr>
    </w:p>
    <w:p>
      <w:pPr>
        <w:rPr>
          <w:rFonts w:hint="eastAsia" w:ascii="黑体" w:hAnsi="宋体" w:eastAsia="黑体"/>
          <w:b/>
          <w:sz w:val="24"/>
        </w:rPr>
      </w:pPr>
    </w:p>
    <w:p>
      <w:pPr>
        <w:rPr>
          <w:rFonts w:hint="eastAsia" w:ascii="黑体" w:hAnsi="宋体" w:eastAsia="黑体"/>
          <w:b/>
          <w:sz w:val="24"/>
        </w:rPr>
      </w:pPr>
    </w:p>
    <w:p>
      <w:pPr>
        <w:rPr>
          <w:rFonts w:hint="eastAsia" w:ascii="黑体" w:hAnsi="宋体" w:eastAsia="黑体"/>
          <w:b/>
          <w:sz w:val="24"/>
        </w:rPr>
      </w:pPr>
    </w:p>
    <w:p>
      <w:pPr>
        <w:rPr>
          <w:rFonts w:hint="eastAsia" w:ascii="黑体" w:hAnsi="宋体" w:eastAsia="黑体"/>
          <w:b/>
          <w:sz w:val="24"/>
        </w:rPr>
      </w:pPr>
    </w:p>
    <w:p>
      <w:pPr>
        <w:rPr>
          <w:rFonts w:hint="eastAsia"/>
          <w:szCs w:val="21"/>
        </w:rPr>
      </w:pPr>
    </w:p>
    <w:p>
      <w:pPr>
        <w:pStyle w:val="2"/>
        <w:bidi w:val="0"/>
        <w:rPr>
          <w:rFonts w:hint="eastAsia"/>
          <w:sz w:val="28"/>
          <w:szCs w:val="22"/>
        </w:rPr>
      </w:pPr>
      <w:bookmarkStart w:id="8" w:name="_Toc29095"/>
      <w:bookmarkStart w:id="9" w:name="_Toc9965"/>
      <w:r>
        <w:rPr>
          <w:rFonts w:hint="eastAsia"/>
          <w:sz w:val="28"/>
          <w:szCs w:val="22"/>
        </w:rPr>
        <w:t>历史文化学院本科课堂教学延伸“五个环节”实施办法（试行）</w:t>
      </w:r>
      <w:bookmarkEnd w:id="8"/>
      <w:bookmarkEnd w:id="9"/>
    </w:p>
    <w:p>
      <w:pPr>
        <w:rPr>
          <w:rFonts w:hint="eastAsia"/>
          <w:b/>
          <w:bCs/>
          <w:sz w:val="24"/>
          <w:szCs w:val="32"/>
        </w:rPr>
      </w:pPr>
    </w:p>
    <w:p>
      <w:pPr>
        <w:ind w:firstLine="420" w:firstLineChars="200"/>
        <w:rPr>
          <w:rFonts w:hint="eastAsia"/>
        </w:rPr>
      </w:pPr>
      <w:r>
        <w:rPr>
          <w:rFonts w:hint="eastAsia"/>
        </w:rPr>
        <w:t>为贯彻落实全国教育大会、新时代全国高等学校本科教育工作会议</w:t>
      </w:r>
      <w:r>
        <w:rPr>
          <w:rFonts w:hint="eastAsia"/>
          <w:lang w:val="en-US" w:eastAsia="zh-CN"/>
        </w:rPr>
        <w:t>和西北师范大学本科教育工作会议</w:t>
      </w:r>
      <w:r>
        <w:rPr>
          <w:rFonts w:hint="eastAsia"/>
        </w:rPr>
        <w:t>精神，引导学生求真学问、练真本领，对大学生合理“增负”，提升大学生的学业挑战度，激发学生的学习动力和专业志趣，改变轻轻松松就能毕业的情况，真正把内涵建设、质量提升体现在每一个学生的学习成果上，根据《西北师范大学一流本科教育建设行动计划》</w:t>
      </w:r>
      <w:r>
        <w:rPr>
          <w:rFonts w:hint="eastAsia"/>
          <w:lang w:val="en-US" w:eastAsia="zh-CN"/>
        </w:rPr>
        <w:t>和《西北师范大学本科课堂教学延伸“五个环节”实施办法（试行）》</w:t>
      </w:r>
      <w:r>
        <w:rPr>
          <w:rFonts w:hint="eastAsia"/>
        </w:rPr>
        <w:t>，特制定本办法。</w:t>
      </w:r>
    </w:p>
    <w:p>
      <w:pPr>
        <w:ind w:firstLine="422" w:firstLineChars="200"/>
        <w:rPr>
          <w:rFonts w:hint="eastAsia"/>
          <w:b/>
          <w:bCs/>
        </w:rPr>
      </w:pPr>
      <w:r>
        <w:rPr>
          <w:rFonts w:hint="eastAsia"/>
          <w:b/>
          <w:bCs/>
        </w:rPr>
        <w:t>一、课堂教学延伸五个环节的内容</w:t>
      </w:r>
    </w:p>
    <w:p>
      <w:pPr>
        <w:ind w:firstLine="420" w:firstLineChars="200"/>
        <w:rPr>
          <w:rFonts w:hint="eastAsia"/>
        </w:rPr>
      </w:pPr>
      <w:r>
        <w:rPr>
          <w:rFonts w:hint="eastAsia"/>
        </w:rPr>
        <w:t>课堂教学延伸五个环节包括课前预习、平时作业、课外阅读、课外讨论和期中考试五部分。</w:t>
      </w:r>
    </w:p>
    <w:p>
      <w:pPr>
        <w:ind w:firstLine="422" w:firstLineChars="200"/>
        <w:rPr>
          <w:rFonts w:hint="eastAsia"/>
          <w:b/>
          <w:bCs/>
        </w:rPr>
      </w:pPr>
      <w:r>
        <w:rPr>
          <w:rFonts w:hint="eastAsia"/>
          <w:b/>
          <w:bCs/>
        </w:rPr>
        <w:t>二、课堂教学延伸五个环节的目标</w:t>
      </w:r>
    </w:p>
    <w:p>
      <w:pPr>
        <w:ind w:firstLine="420" w:firstLineChars="200"/>
        <w:rPr>
          <w:rFonts w:hint="eastAsia"/>
        </w:rPr>
      </w:pPr>
      <w:r>
        <w:rPr>
          <w:rFonts w:hint="eastAsia"/>
        </w:rPr>
        <w:t>教师、学生全面回归课堂，教师潜心教书育人、学生刻苦学习良好氛围全面恢复和加强。强化以综合素质和能力培养为主的评价导向，健全过程性评价与终结性评价相结合的评价办</w:t>
      </w:r>
    </w:p>
    <w:p>
      <w:pPr>
        <w:rPr>
          <w:rFonts w:hint="eastAsia"/>
        </w:rPr>
      </w:pPr>
      <w:r>
        <w:rPr>
          <w:rFonts w:hint="eastAsia"/>
        </w:rPr>
        <w:t>法。加大过程考核成绩在课程总成绩中的比重，从课前预习、平时作业、课外阅读、课外讨论和期中考试等“五个环节”，规范过程考核（平时成绩评定）依据，引导学生自我管理、主动学习，激发求知欲望，提高学习效率，培养学生深度学习的能力，把“水课”变成有深度、有难度、有挑战度的“金课”。</w:t>
      </w:r>
    </w:p>
    <w:p>
      <w:pPr>
        <w:ind w:firstLine="422" w:firstLineChars="200"/>
        <w:rPr>
          <w:rFonts w:hint="eastAsia"/>
          <w:b/>
          <w:bCs/>
        </w:rPr>
      </w:pPr>
      <w:r>
        <w:rPr>
          <w:rFonts w:hint="eastAsia"/>
          <w:b/>
          <w:bCs/>
        </w:rPr>
        <w:t>三、课堂教学延伸五个环节的具体要求</w:t>
      </w:r>
    </w:p>
    <w:p>
      <w:pPr>
        <w:ind w:firstLine="420" w:firstLineChars="200"/>
        <w:rPr>
          <w:rFonts w:hint="eastAsia"/>
        </w:rPr>
      </w:pPr>
      <w:r>
        <w:rPr>
          <w:rFonts w:hint="eastAsia"/>
        </w:rPr>
        <w:t>1.课前预习。课前预习是课堂教学不可缺少的重要环节，更是提高课堂教学质量的有效途径。授课教师应加强对预习重要性的认识，至少每周给学生布置1次课前预习，预习的任务应明确有针对性。教师要对学生预习情况进行监督检查，每个学生至少检查、考核 4次，确保预习的质量和有效性。教师要将所有课前预习任务布置情况、检查考核情况在记分册</w:t>
      </w:r>
      <w:r>
        <w:rPr>
          <w:rFonts w:hint="eastAsia"/>
          <w:lang w:val="en-US" w:eastAsia="zh-CN"/>
        </w:rPr>
        <w:t>上</w:t>
      </w:r>
      <w:r>
        <w:rPr>
          <w:rFonts w:hint="eastAsia"/>
        </w:rPr>
        <w:t>进行记录，并将考核成绩在记分册课前预习栏分次进行登载。</w:t>
      </w:r>
    </w:p>
    <w:p>
      <w:pPr>
        <w:ind w:firstLine="420" w:firstLineChars="200"/>
        <w:rPr>
          <w:rFonts w:hint="eastAsia"/>
        </w:rPr>
      </w:pPr>
      <w:r>
        <w:rPr>
          <w:rFonts w:hint="eastAsia"/>
        </w:rPr>
        <w:t>2.平时作业。平时作业作为课程学习的重要环节，是对课堂教学的必要补充和检验学生学习效果的有效途径。授课教师应结合课程目标加强对平时作业的设计与优化，作业内容要体现课程教学重点，目的明确，数量适当，形式可以灵活多样（如习题、小论文、设计、调研报告等）。教师布置平时作业不少于10 次，对每位学生的作业进行批改和反馈不少于 4 次。教师要将所有平时作业布置情况、批阅考核情况在记分册进行记录，并将考核成绩在记分册平时作业栏分次进行登载。</w:t>
      </w:r>
    </w:p>
    <w:p>
      <w:pPr>
        <w:ind w:firstLine="420" w:firstLineChars="200"/>
        <w:rPr>
          <w:rFonts w:hint="eastAsia"/>
        </w:rPr>
      </w:pPr>
      <w:r>
        <w:rPr>
          <w:rFonts w:hint="eastAsia"/>
        </w:rPr>
        <w:t>3.课外阅读。课外阅读是课内知识的有益延伸，可以弥补课堂教学内容深度、广度的不足，有助于学生夯实课程学习内容，开拓思维，提高学生综合素质能力。授课教师应根据课程需要，为学生推荐课外必读书目、文献，并适时进行阅读指导。教师对学生的课外阅读情况至少检查、考核 4次。教师要将课外阅读布置情况、检查考核情况在记分册进行记录，并将考核成绩在记分册课外阅读栏分次进行登载。</w:t>
      </w:r>
    </w:p>
    <w:p>
      <w:pPr>
        <w:ind w:firstLine="420" w:firstLineChars="200"/>
        <w:rPr>
          <w:rFonts w:hint="eastAsia"/>
        </w:rPr>
      </w:pPr>
      <w:r>
        <w:rPr>
          <w:rFonts w:hint="eastAsia"/>
        </w:rPr>
        <w:t>4.课外讨论。课外讨论的主要形式是教师和学生的面对面交流讨论，是辅导答疑的延伸和拓展，课外讨论对于巩固课堂教学效果、促进课堂教学质量的提高具有十分重要的意义。授课教师每2周至少安排1次课外讨论和辅导答疑，每次2小时以上。教师应在开课第一周内和授课班级沟通确定课外讨论和辅导答疑的具体时间和地点，可以分组、分时段进行。教师要做好课外讨论和辅导答疑情况记录，对每个学生至少考核登载 4 次参与课外讨论和辅导答疑的成绩。</w:t>
      </w:r>
    </w:p>
    <w:p>
      <w:pPr>
        <w:ind w:firstLine="420" w:firstLineChars="200"/>
        <w:rPr>
          <w:rFonts w:hint="eastAsia"/>
        </w:rPr>
      </w:pPr>
      <w:r>
        <w:rPr>
          <w:rFonts w:hint="eastAsia"/>
        </w:rPr>
        <w:t>5.期中考试。期中考试在促进学生自觉学习，考查学生课程掌握情况和帮助教师调整教学内容和方法上有着不可替代的作用。所有课程必须安排期中考试，要突出期中考试的检查反思功能，通过期中考试的驱动，帮助学生进行阶段性复习和总结，促使教师反思教学，提高教学质量。教师可根据课程教学实际情况适时组织期中考试，确定考试方式和命题形式，及时登载成绩。</w:t>
      </w:r>
    </w:p>
    <w:p>
      <w:pPr>
        <w:ind w:firstLine="422" w:firstLineChars="200"/>
        <w:rPr>
          <w:rFonts w:hint="eastAsia"/>
          <w:b/>
          <w:bCs/>
        </w:rPr>
      </w:pPr>
      <w:r>
        <w:rPr>
          <w:rFonts w:hint="eastAsia"/>
          <w:b/>
          <w:bCs/>
        </w:rPr>
        <w:t>四、课堂教学延伸五个环节的考核比重</w:t>
      </w:r>
    </w:p>
    <w:p>
      <w:pPr>
        <w:ind w:firstLine="420" w:firstLineChars="200"/>
        <w:rPr>
          <w:rFonts w:hint="eastAsia"/>
        </w:rPr>
      </w:pPr>
      <w:r>
        <w:rPr>
          <w:rFonts w:hint="eastAsia"/>
        </w:rPr>
        <w:t>课堂教学延伸五个环节考核成绩至少占课程总评成绩的50%，每个环节具体占比多少由课程小组确定，但不低于5%。学校平台课程，课外讨论环节不做硬性要求，鼓励教师创造性开展，但过程考核总比例不得低于50%。</w:t>
      </w:r>
    </w:p>
    <w:p>
      <w:pPr>
        <w:ind w:firstLine="422" w:firstLineChars="200"/>
        <w:rPr>
          <w:rFonts w:hint="eastAsia"/>
          <w:b/>
          <w:bCs/>
        </w:rPr>
      </w:pPr>
      <w:r>
        <w:rPr>
          <w:rFonts w:hint="eastAsia"/>
          <w:b/>
          <w:bCs/>
        </w:rPr>
        <w:t>五、课堂教学延伸五个环节的工作量计算</w:t>
      </w:r>
    </w:p>
    <w:p>
      <w:pPr>
        <w:ind w:firstLine="420" w:firstLineChars="200"/>
        <w:rPr>
          <w:rFonts w:hint="eastAsia"/>
        </w:rPr>
      </w:pPr>
      <w:r>
        <w:rPr>
          <w:rFonts w:hint="eastAsia"/>
        </w:rPr>
        <w:t>为鼓励教师积极参与课堂教学延伸五个环节的具体实施，切实提高课堂教学质量，对在课堂教学延伸五个环节中完成规定要求的教师，在教学计划原定课时量基础上，以授课周为单位，增加计算课时量，具体计算办法如下：</w:t>
      </w:r>
    </w:p>
    <w:p>
      <w:pPr>
        <w:rPr>
          <w:rFonts w:hint="eastAsia"/>
        </w:rPr>
      </w:pPr>
    </w:p>
    <w:p>
      <w:pPr>
        <w:jc w:val="center"/>
        <w:rPr>
          <w:rFonts w:hint="eastAsia"/>
        </w:rPr>
      </w:pPr>
      <w:r>
        <w:rPr>
          <w:rFonts w:hint="eastAsia"/>
        </w:rPr>
        <w:t>表：课堂教学延伸五个环节要求及工作量计算</w:t>
      </w:r>
    </w:p>
    <w:p>
      <w:pPr>
        <w:ind w:firstLine="420" w:firstLineChars="200"/>
        <w:rPr>
          <w:rFonts w:hint="eastAsia"/>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1230"/>
        <w:gridCol w:w="1590"/>
        <w:gridCol w:w="1290"/>
        <w:gridCol w:w="3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6" w:type="dxa"/>
            <w:noWrap w:val="0"/>
            <w:vAlign w:val="top"/>
          </w:tcPr>
          <w:p>
            <w:pPr>
              <w:rPr>
                <w:rFonts w:hint="eastAsia"/>
                <w:vertAlign w:val="baseline"/>
              </w:rPr>
            </w:pPr>
            <w:r>
              <w:rPr>
                <w:rFonts w:hint="eastAsia"/>
              </w:rPr>
              <w:t>课程平台</w:t>
            </w:r>
          </w:p>
        </w:tc>
        <w:tc>
          <w:tcPr>
            <w:tcW w:w="1230" w:type="dxa"/>
            <w:noWrap w:val="0"/>
            <w:vAlign w:val="top"/>
          </w:tcPr>
          <w:p>
            <w:pPr>
              <w:rPr>
                <w:rFonts w:hint="eastAsia"/>
                <w:vertAlign w:val="baseline"/>
              </w:rPr>
            </w:pPr>
            <w:r>
              <w:rPr>
                <w:rFonts w:hint="eastAsia"/>
              </w:rPr>
              <w:t>课程类型</w:t>
            </w:r>
          </w:p>
        </w:tc>
        <w:tc>
          <w:tcPr>
            <w:tcW w:w="1590" w:type="dxa"/>
            <w:noWrap w:val="0"/>
            <w:vAlign w:val="top"/>
          </w:tcPr>
          <w:p>
            <w:pPr>
              <w:rPr>
                <w:rFonts w:hint="eastAsia"/>
                <w:vertAlign w:val="baseline"/>
              </w:rPr>
            </w:pPr>
            <w:r>
              <w:rPr>
                <w:rFonts w:hint="eastAsia"/>
              </w:rPr>
              <w:t xml:space="preserve">  修读人数（人）</w:t>
            </w:r>
          </w:p>
        </w:tc>
        <w:tc>
          <w:tcPr>
            <w:tcW w:w="1290" w:type="dxa"/>
            <w:noWrap w:val="0"/>
            <w:vAlign w:val="top"/>
          </w:tcPr>
          <w:p>
            <w:pPr>
              <w:rPr>
                <w:rFonts w:hint="eastAsia"/>
                <w:vertAlign w:val="baseline"/>
              </w:rPr>
            </w:pPr>
            <w:r>
              <w:rPr>
                <w:rFonts w:hint="eastAsia"/>
              </w:rPr>
              <w:t>每授课周增计（学时）</w:t>
            </w:r>
          </w:p>
        </w:tc>
        <w:tc>
          <w:tcPr>
            <w:tcW w:w="3226" w:type="dxa"/>
            <w:noWrap w:val="0"/>
            <w:vAlign w:val="top"/>
          </w:tcPr>
          <w:p>
            <w:pPr>
              <w:rPr>
                <w:rFonts w:hint="eastAsia"/>
              </w:rPr>
            </w:pPr>
            <w:r>
              <w:rPr>
                <w:rFonts w:hint="eastAsia"/>
              </w:rPr>
              <w:t>具体要求</w:t>
            </w:r>
          </w:p>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vMerge w:val="restart"/>
            <w:noWrap w:val="0"/>
            <w:vAlign w:val="top"/>
          </w:tcPr>
          <w:p>
            <w:pPr>
              <w:rPr>
                <w:rFonts w:hint="eastAsia"/>
              </w:rPr>
            </w:pPr>
            <w:r>
              <w:rPr>
                <w:rFonts w:hint="eastAsia"/>
              </w:rPr>
              <w:t>学院平台</w:t>
            </w:r>
          </w:p>
          <w:p>
            <w:pPr>
              <w:rPr>
                <w:rFonts w:hint="eastAsia"/>
              </w:rPr>
            </w:pPr>
            <w:r>
              <w:rPr>
                <w:rFonts w:hint="eastAsia"/>
              </w:rPr>
              <w:t>专业平台</w:t>
            </w:r>
          </w:p>
          <w:p>
            <w:pPr>
              <w:rPr>
                <w:rFonts w:hint="eastAsia"/>
              </w:rPr>
            </w:pPr>
            <w:r>
              <w:rPr>
                <w:rFonts w:hint="eastAsia"/>
              </w:rPr>
              <w:t>课程</w:t>
            </w:r>
          </w:p>
          <w:p>
            <w:pPr>
              <w:rPr>
                <w:rFonts w:hint="eastAsia"/>
                <w:vertAlign w:val="baseline"/>
              </w:rPr>
            </w:pPr>
          </w:p>
        </w:tc>
        <w:tc>
          <w:tcPr>
            <w:tcW w:w="1230" w:type="dxa"/>
            <w:vMerge w:val="restart"/>
            <w:noWrap w:val="0"/>
            <w:vAlign w:val="top"/>
          </w:tcPr>
          <w:p>
            <w:pPr>
              <w:rPr>
                <w:rFonts w:hint="eastAsia"/>
              </w:rPr>
            </w:pPr>
            <w:r>
              <w:rPr>
                <w:rFonts w:hint="eastAsia"/>
              </w:rPr>
              <w:t>必修</w:t>
            </w:r>
          </w:p>
          <w:p>
            <w:pPr>
              <w:rPr>
                <w:rFonts w:hint="eastAsia"/>
              </w:rPr>
            </w:pPr>
            <w:r>
              <w:rPr>
                <w:rFonts w:hint="eastAsia"/>
              </w:rPr>
              <w:t>（含限选）</w:t>
            </w:r>
          </w:p>
          <w:p>
            <w:pPr>
              <w:rPr>
                <w:rFonts w:hint="eastAsia"/>
                <w:vertAlign w:val="baseline"/>
              </w:rPr>
            </w:pPr>
          </w:p>
        </w:tc>
        <w:tc>
          <w:tcPr>
            <w:tcW w:w="1590" w:type="dxa"/>
            <w:noWrap w:val="0"/>
            <w:vAlign w:val="top"/>
          </w:tcPr>
          <w:p>
            <w:pPr>
              <w:rPr>
                <w:rFonts w:hint="eastAsia"/>
                <w:vertAlign w:val="baseline"/>
              </w:rPr>
            </w:pPr>
            <w:r>
              <w:rPr>
                <w:rFonts w:hint="eastAsia"/>
              </w:rPr>
              <w:t>&lt;40</w:t>
            </w:r>
          </w:p>
        </w:tc>
        <w:tc>
          <w:tcPr>
            <w:tcW w:w="1290" w:type="dxa"/>
            <w:noWrap w:val="0"/>
            <w:vAlign w:val="top"/>
          </w:tcPr>
          <w:p>
            <w:pPr>
              <w:rPr>
                <w:rFonts w:hint="default" w:eastAsia="宋体"/>
                <w:vertAlign w:val="baseline"/>
                <w:lang w:val="en-US" w:eastAsia="zh-CN"/>
              </w:rPr>
            </w:pPr>
            <w:r>
              <w:rPr>
                <w:rFonts w:hint="eastAsia"/>
                <w:vertAlign w:val="baseline"/>
                <w:lang w:val="en-US" w:eastAsia="zh-CN"/>
              </w:rPr>
              <w:t>1.0</w:t>
            </w:r>
          </w:p>
        </w:tc>
        <w:tc>
          <w:tcPr>
            <w:tcW w:w="3226" w:type="dxa"/>
            <w:vMerge w:val="restart"/>
            <w:noWrap w:val="0"/>
            <w:vAlign w:val="top"/>
          </w:tcPr>
          <w:p>
            <w:pPr>
              <w:rPr>
                <w:rFonts w:hint="eastAsia"/>
              </w:rPr>
            </w:pPr>
            <w:r>
              <w:rPr>
                <w:rFonts w:hint="eastAsia"/>
              </w:rPr>
              <w:t>1.课前预习。每周布置</w:t>
            </w:r>
            <w:r>
              <w:rPr>
                <w:rFonts w:hint="eastAsia"/>
                <w:lang w:val="en-US" w:eastAsia="zh-CN"/>
              </w:rPr>
              <w:t>1</w:t>
            </w:r>
            <w:r>
              <w:rPr>
                <w:rFonts w:hint="eastAsia"/>
              </w:rPr>
              <w:t>次，每个学生至少检查考核4次。</w:t>
            </w:r>
          </w:p>
          <w:p>
            <w:pPr>
              <w:rPr>
                <w:rFonts w:hint="eastAsia"/>
              </w:rPr>
            </w:pPr>
            <w:r>
              <w:rPr>
                <w:rFonts w:hint="eastAsia"/>
              </w:rPr>
              <w:t>2.平时作业</w:t>
            </w:r>
            <w:r>
              <w:rPr>
                <w:rFonts w:hint="eastAsia"/>
                <w:lang w:eastAsia="zh-CN"/>
              </w:rPr>
              <w:t>。</w:t>
            </w:r>
            <w:r>
              <w:rPr>
                <w:rFonts w:hint="eastAsia"/>
              </w:rPr>
              <w:t>布置不少于10 次，对每位学生的作业批改考核不少于4次。</w:t>
            </w:r>
          </w:p>
          <w:p>
            <w:pPr>
              <w:rPr>
                <w:rFonts w:hint="eastAsia"/>
              </w:rPr>
            </w:pPr>
            <w:r>
              <w:rPr>
                <w:rFonts w:hint="eastAsia"/>
              </w:rPr>
              <w:t>3.课外阅读。对每位学生课外阅读情况至少检查考核4次。</w:t>
            </w:r>
          </w:p>
          <w:p>
            <w:pPr>
              <w:rPr>
                <w:rFonts w:hint="eastAsia"/>
              </w:rPr>
            </w:pPr>
            <w:r>
              <w:rPr>
                <w:rFonts w:hint="eastAsia"/>
              </w:rPr>
              <w:t>4.课外讨论。每2周至少安排1次，每次2小时以上，可分组、分时段进行，每个学生至少考核4次。</w:t>
            </w:r>
          </w:p>
          <w:p>
            <w:pPr>
              <w:rPr>
                <w:rFonts w:hint="eastAsia"/>
                <w:vertAlign w:val="baseline"/>
              </w:rPr>
            </w:pPr>
            <w:r>
              <w:rPr>
                <w:rFonts w:hint="eastAsia"/>
              </w:rPr>
              <w:t>5.期中考试。适时安排1次。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vMerge w:val="continue"/>
            <w:noWrap w:val="0"/>
            <w:vAlign w:val="top"/>
          </w:tcPr>
          <w:p>
            <w:pPr>
              <w:rPr>
                <w:rFonts w:hint="eastAsia"/>
                <w:vertAlign w:val="baseline"/>
              </w:rPr>
            </w:pPr>
          </w:p>
        </w:tc>
        <w:tc>
          <w:tcPr>
            <w:tcW w:w="1230" w:type="dxa"/>
            <w:vMerge w:val="continue"/>
            <w:noWrap w:val="0"/>
            <w:vAlign w:val="top"/>
          </w:tcPr>
          <w:p>
            <w:pPr>
              <w:rPr>
                <w:rFonts w:hint="eastAsia"/>
                <w:vertAlign w:val="baseline"/>
              </w:rPr>
            </w:pPr>
          </w:p>
        </w:tc>
        <w:tc>
          <w:tcPr>
            <w:tcW w:w="1590" w:type="dxa"/>
            <w:noWrap w:val="0"/>
            <w:vAlign w:val="top"/>
          </w:tcPr>
          <w:p>
            <w:pPr>
              <w:rPr>
                <w:rFonts w:hint="eastAsia"/>
                <w:vertAlign w:val="baseline"/>
              </w:rPr>
            </w:pPr>
            <w:r>
              <w:rPr>
                <w:rFonts w:hint="eastAsia"/>
              </w:rPr>
              <w:t>40≤人数&lt;65</w:t>
            </w:r>
          </w:p>
        </w:tc>
        <w:tc>
          <w:tcPr>
            <w:tcW w:w="1290" w:type="dxa"/>
            <w:noWrap w:val="0"/>
            <w:vAlign w:val="top"/>
          </w:tcPr>
          <w:p>
            <w:pPr>
              <w:rPr>
                <w:rFonts w:hint="default" w:eastAsia="宋体"/>
                <w:vertAlign w:val="baseline"/>
                <w:lang w:val="en-US" w:eastAsia="zh-CN"/>
              </w:rPr>
            </w:pPr>
            <w:r>
              <w:rPr>
                <w:rFonts w:hint="eastAsia"/>
                <w:vertAlign w:val="baseline"/>
                <w:lang w:val="en-US" w:eastAsia="zh-CN"/>
              </w:rPr>
              <w:t>1.5</w:t>
            </w:r>
          </w:p>
        </w:tc>
        <w:tc>
          <w:tcPr>
            <w:tcW w:w="3226" w:type="dxa"/>
            <w:vMerge w:val="continue"/>
            <w:noWrap w:val="0"/>
            <w:vAlign w:val="top"/>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vMerge w:val="continue"/>
            <w:noWrap w:val="0"/>
            <w:vAlign w:val="top"/>
          </w:tcPr>
          <w:p>
            <w:pPr>
              <w:rPr>
                <w:rFonts w:hint="eastAsia"/>
                <w:vertAlign w:val="baseline"/>
              </w:rPr>
            </w:pPr>
          </w:p>
        </w:tc>
        <w:tc>
          <w:tcPr>
            <w:tcW w:w="1230" w:type="dxa"/>
            <w:vMerge w:val="continue"/>
            <w:noWrap w:val="0"/>
            <w:vAlign w:val="top"/>
          </w:tcPr>
          <w:p>
            <w:pPr>
              <w:rPr>
                <w:rFonts w:hint="eastAsia"/>
                <w:vertAlign w:val="baseline"/>
              </w:rPr>
            </w:pPr>
          </w:p>
        </w:tc>
        <w:tc>
          <w:tcPr>
            <w:tcW w:w="1590" w:type="dxa"/>
            <w:noWrap w:val="0"/>
            <w:vAlign w:val="top"/>
          </w:tcPr>
          <w:p>
            <w:pPr>
              <w:rPr>
                <w:rFonts w:hint="eastAsia"/>
                <w:vertAlign w:val="baseline"/>
              </w:rPr>
            </w:pPr>
            <w:r>
              <w:rPr>
                <w:rFonts w:hint="eastAsia"/>
              </w:rPr>
              <w:t>≥65</w:t>
            </w:r>
          </w:p>
        </w:tc>
        <w:tc>
          <w:tcPr>
            <w:tcW w:w="1290" w:type="dxa"/>
            <w:noWrap w:val="0"/>
            <w:vAlign w:val="top"/>
          </w:tcPr>
          <w:p>
            <w:pPr>
              <w:rPr>
                <w:rFonts w:hint="default" w:eastAsia="宋体"/>
                <w:vertAlign w:val="baseline"/>
                <w:lang w:val="en-US" w:eastAsia="zh-CN"/>
              </w:rPr>
            </w:pPr>
            <w:r>
              <w:rPr>
                <w:rFonts w:hint="eastAsia"/>
                <w:vertAlign w:val="baseline"/>
                <w:lang w:val="en-US" w:eastAsia="zh-CN"/>
              </w:rPr>
              <w:t>2.0</w:t>
            </w:r>
          </w:p>
        </w:tc>
        <w:tc>
          <w:tcPr>
            <w:tcW w:w="3226" w:type="dxa"/>
            <w:vMerge w:val="continue"/>
            <w:noWrap w:val="0"/>
            <w:vAlign w:val="top"/>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vMerge w:val="continue"/>
            <w:noWrap w:val="0"/>
            <w:vAlign w:val="top"/>
          </w:tcPr>
          <w:p>
            <w:pPr>
              <w:rPr>
                <w:rFonts w:hint="eastAsia"/>
                <w:vertAlign w:val="baseline"/>
              </w:rPr>
            </w:pPr>
          </w:p>
        </w:tc>
        <w:tc>
          <w:tcPr>
            <w:tcW w:w="1230" w:type="dxa"/>
            <w:vMerge w:val="restart"/>
            <w:noWrap w:val="0"/>
            <w:vAlign w:val="top"/>
          </w:tcPr>
          <w:p>
            <w:pPr>
              <w:rPr>
                <w:rFonts w:hint="eastAsia" w:eastAsia="宋体"/>
                <w:vertAlign w:val="baseline"/>
                <w:lang w:val="en-US" w:eastAsia="zh-CN"/>
              </w:rPr>
            </w:pPr>
            <w:r>
              <w:rPr>
                <w:rFonts w:hint="eastAsia"/>
                <w:vertAlign w:val="baseline"/>
                <w:lang w:val="en-US" w:eastAsia="zh-CN"/>
              </w:rPr>
              <w:t>选修</w:t>
            </w:r>
          </w:p>
        </w:tc>
        <w:tc>
          <w:tcPr>
            <w:tcW w:w="1590" w:type="dxa"/>
            <w:noWrap w:val="0"/>
            <w:vAlign w:val="top"/>
          </w:tcPr>
          <w:p>
            <w:pPr>
              <w:rPr>
                <w:rFonts w:hint="eastAsia"/>
                <w:vertAlign w:val="baseline"/>
              </w:rPr>
            </w:pPr>
            <w:r>
              <w:rPr>
                <w:rFonts w:hint="eastAsia"/>
              </w:rPr>
              <w:t>&lt;40</w:t>
            </w:r>
          </w:p>
        </w:tc>
        <w:tc>
          <w:tcPr>
            <w:tcW w:w="1290" w:type="dxa"/>
            <w:noWrap w:val="0"/>
            <w:vAlign w:val="top"/>
          </w:tcPr>
          <w:p>
            <w:pPr>
              <w:rPr>
                <w:rFonts w:hint="default" w:eastAsia="宋体"/>
                <w:vertAlign w:val="baseline"/>
                <w:lang w:val="en-US" w:eastAsia="zh-CN"/>
              </w:rPr>
            </w:pPr>
            <w:r>
              <w:rPr>
                <w:rFonts w:hint="eastAsia"/>
                <w:vertAlign w:val="baseline"/>
                <w:lang w:val="en-US" w:eastAsia="zh-CN"/>
              </w:rPr>
              <w:t>0.8</w:t>
            </w:r>
          </w:p>
        </w:tc>
        <w:tc>
          <w:tcPr>
            <w:tcW w:w="3226" w:type="dxa"/>
            <w:vMerge w:val="continue"/>
            <w:noWrap w:val="0"/>
            <w:vAlign w:val="top"/>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vMerge w:val="continue"/>
            <w:noWrap w:val="0"/>
            <w:vAlign w:val="top"/>
          </w:tcPr>
          <w:p>
            <w:pPr>
              <w:rPr>
                <w:rFonts w:hint="eastAsia"/>
                <w:vertAlign w:val="baseline"/>
              </w:rPr>
            </w:pPr>
          </w:p>
        </w:tc>
        <w:tc>
          <w:tcPr>
            <w:tcW w:w="1230" w:type="dxa"/>
            <w:vMerge w:val="continue"/>
            <w:noWrap w:val="0"/>
            <w:vAlign w:val="top"/>
          </w:tcPr>
          <w:p>
            <w:pPr>
              <w:rPr>
                <w:rFonts w:hint="eastAsia"/>
                <w:vertAlign w:val="baseline"/>
              </w:rPr>
            </w:pPr>
          </w:p>
        </w:tc>
        <w:tc>
          <w:tcPr>
            <w:tcW w:w="1590" w:type="dxa"/>
            <w:noWrap w:val="0"/>
            <w:vAlign w:val="top"/>
          </w:tcPr>
          <w:p>
            <w:pPr>
              <w:rPr>
                <w:rFonts w:hint="eastAsia"/>
                <w:vertAlign w:val="baseline"/>
              </w:rPr>
            </w:pPr>
            <w:r>
              <w:rPr>
                <w:rFonts w:hint="eastAsia"/>
              </w:rPr>
              <w:t>40≤人数&lt;65</w:t>
            </w:r>
          </w:p>
        </w:tc>
        <w:tc>
          <w:tcPr>
            <w:tcW w:w="1290" w:type="dxa"/>
            <w:noWrap w:val="0"/>
            <w:vAlign w:val="top"/>
          </w:tcPr>
          <w:p>
            <w:pPr>
              <w:rPr>
                <w:rFonts w:hint="default" w:eastAsia="宋体"/>
                <w:vertAlign w:val="baseline"/>
                <w:lang w:val="en-US" w:eastAsia="zh-CN"/>
              </w:rPr>
            </w:pPr>
            <w:r>
              <w:rPr>
                <w:rFonts w:hint="eastAsia"/>
                <w:vertAlign w:val="baseline"/>
                <w:lang w:val="en-US" w:eastAsia="zh-CN"/>
              </w:rPr>
              <w:t>1.2</w:t>
            </w:r>
          </w:p>
        </w:tc>
        <w:tc>
          <w:tcPr>
            <w:tcW w:w="3226" w:type="dxa"/>
            <w:vMerge w:val="continue"/>
            <w:noWrap w:val="0"/>
            <w:vAlign w:val="top"/>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vMerge w:val="continue"/>
            <w:noWrap w:val="0"/>
            <w:vAlign w:val="top"/>
          </w:tcPr>
          <w:p>
            <w:pPr>
              <w:rPr>
                <w:rFonts w:hint="eastAsia"/>
                <w:vertAlign w:val="baseline"/>
              </w:rPr>
            </w:pPr>
          </w:p>
        </w:tc>
        <w:tc>
          <w:tcPr>
            <w:tcW w:w="1230" w:type="dxa"/>
            <w:vMerge w:val="continue"/>
            <w:noWrap w:val="0"/>
            <w:vAlign w:val="top"/>
          </w:tcPr>
          <w:p>
            <w:pPr>
              <w:rPr>
                <w:rFonts w:hint="eastAsia"/>
                <w:vertAlign w:val="baseline"/>
              </w:rPr>
            </w:pPr>
          </w:p>
        </w:tc>
        <w:tc>
          <w:tcPr>
            <w:tcW w:w="1590" w:type="dxa"/>
            <w:noWrap w:val="0"/>
            <w:vAlign w:val="top"/>
          </w:tcPr>
          <w:p>
            <w:pPr>
              <w:rPr>
                <w:rFonts w:hint="eastAsia"/>
                <w:vertAlign w:val="baseline"/>
              </w:rPr>
            </w:pPr>
            <w:r>
              <w:rPr>
                <w:rFonts w:hint="eastAsia"/>
              </w:rPr>
              <w:t>≥65</w:t>
            </w:r>
          </w:p>
        </w:tc>
        <w:tc>
          <w:tcPr>
            <w:tcW w:w="1290" w:type="dxa"/>
            <w:noWrap w:val="0"/>
            <w:vAlign w:val="top"/>
          </w:tcPr>
          <w:p>
            <w:pPr>
              <w:rPr>
                <w:rFonts w:hint="default" w:eastAsia="宋体"/>
                <w:vertAlign w:val="baseline"/>
                <w:lang w:val="en-US" w:eastAsia="zh-CN"/>
              </w:rPr>
            </w:pPr>
            <w:r>
              <w:rPr>
                <w:rFonts w:hint="eastAsia"/>
                <w:vertAlign w:val="baseline"/>
                <w:lang w:val="en-US" w:eastAsia="zh-CN"/>
              </w:rPr>
              <w:t>1.5</w:t>
            </w:r>
          </w:p>
        </w:tc>
        <w:tc>
          <w:tcPr>
            <w:tcW w:w="3226" w:type="dxa"/>
            <w:vMerge w:val="continue"/>
            <w:noWrap w:val="0"/>
            <w:vAlign w:val="top"/>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vMerge w:val="restart"/>
            <w:noWrap w:val="0"/>
            <w:vAlign w:val="top"/>
          </w:tcPr>
          <w:p>
            <w:pPr>
              <w:rPr>
                <w:rFonts w:hint="eastAsia"/>
              </w:rPr>
            </w:pPr>
            <w:r>
              <w:rPr>
                <w:rFonts w:hint="eastAsia"/>
              </w:rPr>
              <w:t>学校平台</w:t>
            </w:r>
          </w:p>
          <w:p>
            <w:pPr>
              <w:rPr>
                <w:rFonts w:hint="eastAsia"/>
              </w:rPr>
            </w:pPr>
            <w:r>
              <w:rPr>
                <w:rFonts w:hint="eastAsia"/>
              </w:rPr>
              <w:t>课程</w:t>
            </w:r>
          </w:p>
          <w:p>
            <w:pPr>
              <w:rPr>
                <w:rFonts w:hint="eastAsia"/>
                <w:vertAlign w:val="baseline"/>
              </w:rPr>
            </w:pPr>
          </w:p>
        </w:tc>
        <w:tc>
          <w:tcPr>
            <w:tcW w:w="1230" w:type="dxa"/>
            <w:vMerge w:val="restart"/>
            <w:noWrap w:val="0"/>
            <w:vAlign w:val="top"/>
          </w:tcPr>
          <w:p>
            <w:pPr>
              <w:rPr>
                <w:rFonts w:hint="eastAsia"/>
              </w:rPr>
            </w:pPr>
            <w:r>
              <w:rPr>
                <w:rFonts w:hint="eastAsia"/>
              </w:rPr>
              <w:t>必修</w:t>
            </w:r>
          </w:p>
          <w:p>
            <w:pPr>
              <w:rPr>
                <w:rFonts w:hint="eastAsia"/>
                <w:vertAlign w:val="baseline"/>
              </w:rPr>
            </w:pPr>
          </w:p>
        </w:tc>
        <w:tc>
          <w:tcPr>
            <w:tcW w:w="1590" w:type="dxa"/>
            <w:noWrap w:val="0"/>
            <w:vAlign w:val="top"/>
          </w:tcPr>
          <w:p>
            <w:pPr>
              <w:rPr>
                <w:rFonts w:hint="eastAsia"/>
                <w:vertAlign w:val="baseline"/>
              </w:rPr>
            </w:pPr>
            <w:r>
              <w:rPr>
                <w:rFonts w:hint="eastAsia"/>
                <w:sz w:val="24"/>
                <w:szCs w:val="24"/>
              </w:rPr>
              <w:t xml:space="preserve">&lt;50 </w:t>
            </w:r>
          </w:p>
        </w:tc>
        <w:tc>
          <w:tcPr>
            <w:tcW w:w="1290" w:type="dxa"/>
            <w:noWrap w:val="0"/>
            <w:vAlign w:val="top"/>
          </w:tcPr>
          <w:p>
            <w:pPr>
              <w:rPr>
                <w:rFonts w:hint="default" w:eastAsia="宋体"/>
                <w:vertAlign w:val="baseline"/>
                <w:lang w:val="en-US" w:eastAsia="zh-CN"/>
              </w:rPr>
            </w:pPr>
            <w:r>
              <w:rPr>
                <w:rFonts w:hint="eastAsia"/>
                <w:vertAlign w:val="baseline"/>
                <w:lang w:val="en-US" w:eastAsia="zh-CN"/>
              </w:rPr>
              <w:t>0.9</w:t>
            </w:r>
          </w:p>
        </w:tc>
        <w:tc>
          <w:tcPr>
            <w:tcW w:w="3226" w:type="dxa"/>
            <w:vMerge w:val="continue"/>
            <w:noWrap w:val="0"/>
            <w:vAlign w:val="top"/>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vMerge w:val="continue"/>
            <w:noWrap w:val="0"/>
            <w:vAlign w:val="top"/>
          </w:tcPr>
          <w:p>
            <w:pPr>
              <w:rPr>
                <w:rFonts w:hint="eastAsia"/>
                <w:vertAlign w:val="baseline"/>
              </w:rPr>
            </w:pPr>
          </w:p>
        </w:tc>
        <w:tc>
          <w:tcPr>
            <w:tcW w:w="1230" w:type="dxa"/>
            <w:vMerge w:val="continue"/>
            <w:noWrap w:val="0"/>
            <w:vAlign w:val="top"/>
          </w:tcPr>
          <w:p>
            <w:pPr>
              <w:rPr>
                <w:rFonts w:hint="eastAsia"/>
                <w:vertAlign w:val="baseline"/>
              </w:rPr>
            </w:pPr>
          </w:p>
        </w:tc>
        <w:tc>
          <w:tcPr>
            <w:tcW w:w="1590" w:type="dxa"/>
            <w:noWrap w:val="0"/>
            <w:vAlign w:val="top"/>
          </w:tcPr>
          <w:p>
            <w:pPr>
              <w:rPr>
                <w:rFonts w:hint="eastAsia"/>
                <w:vertAlign w:val="baseline"/>
              </w:rPr>
            </w:pPr>
            <w:r>
              <w:rPr>
                <w:rFonts w:hint="eastAsia"/>
              </w:rPr>
              <w:t xml:space="preserve">50≤人数≤79 </w:t>
            </w:r>
          </w:p>
        </w:tc>
        <w:tc>
          <w:tcPr>
            <w:tcW w:w="1290" w:type="dxa"/>
            <w:noWrap w:val="0"/>
            <w:vAlign w:val="top"/>
          </w:tcPr>
          <w:p>
            <w:pPr>
              <w:rPr>
                <w:rFonts w:hint="default" w:eastAsia="宋体"/>
                <w:vertAlign w:val="baseline"/>
                <w:lang w:val="en-US" w:eastAsia="zh-CN"/>
              </w:rPr>
            </w:pPr>
            <w:r>
              <w:rPr>
                <w:rFonts w:hint="eastAsia"/>
                <w:vertAlign w:val="baseline"/>
                <w:lang w:val="en-US" w:eastAsia="zh-CN"/>
              </w:rPr>
              <w:t>1.2</w:t>
            </w:r>
          </w:p>
        </w:tc>
        <w:tc>
          <w:tcPr>
            <w:tcW w:w="3226" w:type="dxa"/>
            <w:vMerge w:val="continue"/>
            <w:noWrap w:val="0"/>
            <w:vAlign w:val="top"/>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vMerge w:val="continue"/>
            <w:noWrap w:val="0"/>
            <w:vAlign w:val="top"/>
          </w:tcPr>
          <w:p>
            <w:pPr>
              <w:rPr>
                <w:rFonts w:hint="eastAsia"/>
                <w:vertAlign w:val="baseline"/>
              </w:rPr>
            </w:pPr>
          </w:p>
        </w:tc>
        <w:tc>
          <w:tcPr>
            <w:tcW w:w="1230" w:type="dxa"/>
            <w:vMerge w:val="continue"/>
            <w:noWrap w:val="0"/>
            <w:vAlign w:val="top"/>
          </w:tcPr>
          <w:p>
            <w:pPr>
              <w:rPr>
                <w:rFonts w:hint="eastAsia"/>
                <w:vertAlign w:val="baseline"/>
              </w:rPr>
            </w:pPr>
          </w:p>
        </w:tc>
        <w:tc>
          <w:tcPr>
            <w:tcW w:w="1590" w:type="dxa"/>
            <w:noWrap w:val="0"/>
            <w:vAlign w:val="top"/>
          </w:tcPr>
          <w:p>
            <w:pPr>
              <w:rPr>
                <w:rFonts w:hint="eastAsia"/>
                <w:vertAlign w:val="baseline"/>
              </w:rPr>
            </w:pPr>
            <w:r>
              <w:rPr>
                <w:rFonts w:hint="eastAsia"/>
              </w:rPr>
              <w:t>80≤人数≤99</w:t>
            </w:r>
          </w:p>
        </w:tc>
        <w:tc>
          <w:tcPr>
            <w:tcW w:w="1290" w:type="dxa"/>
            <w:noWrap w:val="0"/>
            <w:vAlign w:val="top"/>
          </w:tcPr>
          <w:p>
            <w:pPr>
              <w:rPr>
                <w:rFonts w:hint="default" w:eastAsia="宋体"/>
                <w:vertAlign w:val="baseline"/>
                <w:lang w:val="en-US" w:eastAsia="zh-CN"/>
              </w:rPr>
            </w:pPr>
            <w:r>
              <w:rPr>
                <w:rFonts w:hint="eastAsia"/>
                <w:vertAlign w:val="baseline"/>
                <w:lang w:val="en-US" w:eastAsia="zh-CN"/>
              </w:rPr>
              <w:t>1.4</w:t>
            </w:r>
          </w:p>
        </w:tc>
        <w:tc>
          <w:tcPr>
            <w:tcW w:w="3226" w:type="dxa"/>
            <w:vMerge w:val="continue"/>
            <w:noWrap w:val="0"/>
            <w:vAlign w:val="top"/>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vMerge w:val="continue"/>
            <w:noWrap w:val="0"/>
            <w:vAlign w:val="top"/>
          </w:tcPr>
          <w:p>
            <w:pPr>
              <w:rPr>
                <w:rFonts w:hint="eastAsia"/>
                <w:vertAlign w:val="baseline"/>
              </w:rPr>
            </w:pPr>
          </w:p>
        </w:tc>
        <w:tc>
          <w:tcPr>
            <w:tcW w:w="1230" w:type="dxa"/>
            <w:vMerge w:val="continue"/>
            <w:noWrap w:val="0"/>
            <w:vAlign w:val="top"/>
          </w:tcPr>
          <w:p>
            <w:pPr>
              <w:rPr>
                <w:rFonts w:hint="eastAsia"/>
                <w:vertAlign w:val="baseline"/>
              </w:rPr>
            </w:pPr>
          </w:p>
        </w:tc>
        <w:tc>
          <w:tcPr>
            <w:tcW w:w="1590" w:type="dxa"/>
            <w:noWrap w:val="0"/>
            <w:vAlign w:val="top"/>
          </w:tcPr>
          <w:p>
            <w:pPr>
              <w:rPr>
                <w:rFonts w:hint="eastAsia"/>
                <w:vertAlign w:val="baseline"/>
              </w:rPr>
            </w:pPr>
            <w:r>
              <w:rPr>
                <w:rFonts w:hint="eastAsia"/>
              </w:rPr>
              <w:t xml:space="preserve">≥100 </w:t>
            </w:r>
          </w:p>
        </w:tc>
        <w:tc>
          <w:tcPr>
            <w:tcW w:w="1290" w:type="dxa"/>
            <w:noWrap w:val="0"/>
            <w:vAlign w:val="top"/>
          </w:tcPr>
          <w:p>
            <w:pPr>
              <w:rPr>
                <w:rFonts w:hint="default" w:eastAsia="宋体"/>
                <w:vertAlign w:val="baseline"/>
                <w:lang w:val="en-US" w:eastAsia="zh-CN"/>
              </w:rPr>
            </w:pPr>
            <w:r>
              <w:rPr>
                <w:rFonts w:hint="eastAsia"/>
                <w:vertAlign w:val="baseline"/>
                <w:lang w:val="en-US" w:eastAsia="zh-CN"/>
              </w:rPr>
              <w:t>1.7</w:t>
            </w:r>
          </w:p>
        </w:tc>
        <w:tc>
          <w:tcPr>
            <w:tcW w:w="3226" w:type="dxa"/>
            <w:vMerge w:val="continue"/>
            <w:noWrap w:val="0"/>
            <w:vAlign w:val="top"/>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vMerge w:val="continue"/>
            <w:noWrap w:val="0"/>
            <w:vAlign w:val="top"/>
          </w:tcPr>
          <w:p>
            <w:pPr>
              <w:rPr>
                <w:rFonts w:hint="eastAsia"/>
                <w:vertAlign w:val="baseline"/>
              </w:rPr>
            </w:pPr>
          </w:p>
        </w:tc>
        <w:tc>
          <w:tcPr>
            <w:tcW w:w="1230" w:type="dxa"/>
            <w:vMerge w:val="restart"/>
            <w:noWrap w:val="0"/>
            <w:vAlign w:val="top"/>
          </w:tcPr>
          <w:p>
            <w:pPr>
              <w:rPr>
                <w:rFonts w:hint="eastAsia"/>
              </w:rPr>
            </w:pPr>
            <w:r>
              <w:rPr>
                <w:rFonts w:hint="eastAsia"/>
              </w:rPr>
              <w:t>选修</w:t>
            </w:r>
          </w:p>
          <w:p>
            <w:pPr>
              <w:rPr>
                <w:rFonts w:hint="eastAsia"/>
                <w:vertAlign w:val="baseline"/>
              </w:rPr>
            </w:pPr>
          </w:p>
        </w:tc>
        <w:tc>
          <w:tcPr>
            <w:tcW w:w="1590" w:type="dxa"/>
            <w:noWrap w:val="0"/>
            <w:vAlign w:val="top"/>
          </w:tcPr>
          <w:p>
            <w:pPr>
              <w:rPr>
                <w:rFonts w:hint="eastAsia"/>
                <w:vertAlign w:val="baseline"/>
              </w:rPr>
            </w:pPr>
            <w:r>
              <w:rPr>
                <w:rFonts w:hint="eastAsia"/>
              </w:rPr>
              <w:t xml:space="preserve"> &lt;50 </w:t>
            </w:r>
          </w:p>
        </w:tc>
        <w:tc>
          <w:tcPr>
            <w:tcW w:w="1290" w:type="dxa"/>
            <w:noWrap w:val="0"/>
            <w:vAlign w:val="top"/>
          </w:tcPr>
          <w:p>
            <w:pPr>
              <w:rPr>
                <w:rFonts w:hint="default" w:eastAsia="宋体"/>
                <w:vertAlign w:val="baseline"/>
                <w:lang w:val="en-US" w:eastAsia="zh-CN"/>
              </w:rPr>
            </w:pPr>
            <w:r>
              <w:rPr>
                <w:rFonts w:hint="eastAsia"/>
                <w:vertAlign w:val="baseline"/>
                <w:lang w:val="en-US" w:eastAsia="zh-CN"/>
              </w:rPr>
              <w:t>0.7</w:t>
            </w:r>
          </w:p>
        </w:tc>
        <w:tc>
          <w:tcPr>
            <w:tcW w:w="3226" w:type="dxa"/>
            <w:vMerge w:val="continue"/>
            <w:noWrap w:val="0"/>
            <w:vAlign w:val="top"/>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vMerge w:val="continue"/>
            <w:noWrap w:val="0"/>
            <w:vAlign w:val="top"/>
          </w:tcPr>
          <w:p>
            <w:pPr>
              <w:rPr>
                <w:rFonts w:hint="eastAsia"/>
                <w:vertAlign w:val="baseline"/>
              </w:rPr>
            </w:pPr>
          </w:p>
        </w:tc>
        <w:tc>
          <w:tcPr>
            <w:tcW w:w="1230" w:type="dxa"/>
            <w:vMerge w:val="continue"/>
            <w:noWrap w:val="0"/>
            <w:vAlign w:val="top"/>
          </w:tcPr>
          <w:p>
            <w:pPr>
              <w:rPr>
                <w:rFonts w:hint="eastAsia"/>
                <w:vertAlign w:val="baseline"/>
              </w:rPr>
            </w:pPr>
          </w:p>
        </w:tc>
        <w:tc>
          <w:tcPr>
            <w:tcW w:w="1590" w:type="dxa"/>
            <w:noWrap w:val="0"/>
            <w:vAlign w:val="top"/>
          </w:tcPr>
          <w:p>
            <w:pPr>
              <w:rPr>
                <w:rFonts w:hint="eastAsia"/>
                <w:vertAlign w:val="baseline"/>
              </w:rPr>
            </w:pPr>
            <w:r>
              <w:rPr>
                <w:rFonts w:hint="eastAsia"/>
              </w:rPr>
              <w:t>50≤人数≤79</w:t>
            </w:r>
          </w:p>
        </w:tc>
        <w:tc>
          <w:tcPr>
            <w:tcW w:w="1290" w:type="dxa"/>
            <w:noWrap w:val="0"/>
            <w:vAlign w:val="top"/>
          </w:tcPr>
          <w:p>
            <w:pPr>
              <w:rPr>
                <w:rFonts w:hint="default" w:eastAsia="宋体"/>
                <w:vertAlign w:val="baseline"/>
                <w:lang w:val="en-US" w:eastAsia="zh-CN"/>
              </w:rPr>
            </w:pPr>
            <w:r>
              <w:rPr>
                <w:rFonts w:hint="eastAsia"/>
                <w:vertAlign w:val="baseline"/>
                <w:lang w:val="en-US" w:eastAsia="zh-CN"/>
              </w:rPr>
              <w:t>1.0</w:t>
            </w:r>
          </w:p>
        </w:tc>
        <w:tc>
          <w:tcPr>
            <w:tcW w:w="3226" w:type="dxa"/>
            <w:vMerge w:val="continue"/>
            <w:noWrap w:val="0"/>
            <w:vAlign w:val="top"/>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vMerge w:val="continue"/>
            <w:noWrap w:val="0"/>
            <w:vAlign w:val="top"/>
          </w:tcPr>
          <w:p>
            <w:pPr>
              <w:rPr>
                <w:rFonts w:hint="eastAsia"/>
                <w:vertAlign w:val="baseline"/>
              </w:rPr>
            </w:pPr>
          </w:p>
        </w:tc>
        <w:tc>
          <w:tcPr>
            <w:tcW w:w="1230" w:type="dxa"/>
            <w:vMerge w:val="continue"/>
            <w:noWrap w:val="0"/>
            <w:vAlign w:val="top"/>
          </w:tcPr>
          <w:p>
            <w:pPr>
              <w:rPr>
                <w:rFonts w:hint="eastAsia"/>
                <w:vertAlign w:val="baseline"/>
              </w:rPr>
            </w:pPr>
          </w:p>
        </w:tc>
        <w:tc>
          <w:tcPr>
            <w:tcW w:w="1590" w:type="dxa"/>
            <w:noWrap w:val="0"/>
            <w:vAlign w:val="top"/>
          </w:tcPr>
          <w:p>
            <w:pPr>
              <w:rPr>
                <w:rFonts w:hint="eastAsia"/>
                <w:vertAlign w:val="baseline"/>
              </w:rPr>
            </w:pPr>
            <w:r>
              <w:rPr>
                <w:rFonts w:hint="eastAsia"/>
              </w:rPr>
              <w:t>80≤人数≤99</w:t>
            </w:r>
          </w:p>
        </w:tc>
        <w:tc>
          <w:tcPr>
            <w:tcW w:w="1290" w:type="dxa"/>
            <w:noWrap w:val="0"/>
            <w:vAlign w:val="top"/>
          </w:tcPr>
          <w:p>
            <w:pPr>
              <w:rPr>
                <w:rFonts w:hint="default" w:eastAsia="宋体"/>
                <w:vertAlign w:val="baseline"/>
                <w:lang w:val="en-US" w:eastAsia="zh-CN"/>
              </w:rPr>
            </w:pPr>
            <w:r>
              <w:rPr>
                <w:rFonts w:hint="eastAsia"/>
                <w:vertAlign w:val="baseline"/>
                <w:lang w:val="en-US" w:eastAsia="zh-CN"/>
              </w:rPr>
              <w:t>1.2</w:t>
            </w:r>
          </w:p>
        </w:tc>
        <w:tc>
          <w:tcPr>
            <w:tcW w:w="3226" w:type="dxa"/>
            <w:vMerge w:val="continue"/>
            <w:noWrap w:val="0"/>
            <w:vAlign w:val="top"/>
          </w:tcPr>
          <w:p>
            <w:pP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vMerge w:val="continue"/>
            <w:noWrap w:val="0"/>
            <w:vAlign w:val="top"/>
          </w:tcPr>
          <w:p>
            <w:pPr>
              <w:rPr>
                <w:rFonts w:hint="eastAsia"/>
                <w:vertAlign w:val="baseline"/>
              </w:rPr>
            </w:pPr>
          </w:p>
        </w:tc>
        <w:tc>
          <w:tcPr>
            <w:tcW w:w="1230" w:type="dxa"/>
            <w:vMerge w:val="continue"/>
            <w:noWrap w:val="0"/>
            <w:vAlign w:val="top"/>
          </w:tcPr>
          <w:p>
            <w:pPr>
              <w:rPr>
                <w:rFonts w:hint="eastAsia"/>
                <w:vertAlign w:val="baseline"/>
              </w:rPr>
            </w:pPr>
          </w:p>
        </w:tc>
        <w:tc>
          <w:tcPr>
            <w:tcW w:w="1590" w:type="dxa"/>
            <w:noWrap w:val="0"/>
            <w:vAlign w:val="top"/>
          </w:tcPr>
          <w:p>
            <w:pPr>
              <w:rPr>
                <w:rFonts w:hint="eastAsia"/>
                <w:vertAlign w:val="baseline"/>
              </w:rPr>
            </w:pPr>
            <w:r>
              <w:rPr>
                <w:rFonts w:hint="eastAsia"/>
              </w:rPr>
              <w:t>≥100</w:t>
            </w:r>
          </w:p>
        </w:tc>
        <w:tc>
          <w:tcPr>
            <w:tcW w:w="1290" w:type="dxa"/>
            <w:noWrap w:val="0"/>
            <w:vAlign w:val="top"/>
          </w:tcPr>
          <w:p>
            <w:pPr>
              <w:rPr>
                <w:rFonts w:hint="default" w:eastAsia="宋体"/>
                <w:vertAlign w:val="baseline"/>
                <w:lang w:val="en-US" w:eastAsia="zh-CN"/>
              </w:rPr>
            </w:pPr>
            <w:r>
              <w:rPr>
                <w:rFonts w:hint="eastAsia"/>
                <w:vertAlign w:val="baseline"/>
                <w:lang w:val="en-US" w:eastAsia="zh-CN"/>
              </w:rPr>
              <w:t>1.5</w:t>
            </w:r>
          </w:p>
        </w:tc>
        <w:tc>
          <w:tcPr>
            <w:tcW w:w="3226" w:type="dxa"/>
            <w:vMerge w:val="continue"/>
            <w:noWrap w:val="0"/>
            <w:vAlign w:val="top"/>
          </w:tcPr>
          <w:p>
            <w:pPr>
              <w:rPr>
                <w:rFonts w:hint="eastAsia"/>
                <w:vertAlign w:val="baseline"/>
              </w:rPr>
            </w:pPr>
          </w:p>
        </w:tc>
      </w:tr>
    </w:tbl>
    <w:p>
      <w:pPr>
        <w:ind w:firstLine="422" w:firstLineChars="200"/>
        <w:rPr>
          <w:rFonts w:hint="eastAsia"/>
          <w:b/>
          <w:bCs/>
        </w:rPr>
      </w:pPr>
      <w:r>
        <w:rPr>
          <w:rFonts w:hint="eastAsia"/>
          <w:b/>
          <w:bCs/>
        </w:rPr>
        <w:t>六、有关说明</w:t>
      </w:r>
    </w:p>
    <w:p>
      <w:pPr>
        <w:ind w:firstLine="420" w:firstLineChars="200"/>
        <w:rPr>
          <w:rFonts w:hint="eastAsia"/>
        </w:rPr>
      </w:pPr>
      <w:r>
        <w:rPr>
          <w:rFonts w:hint="eastAsia"/>
        </w:rPr>
        <w:t>1.学院根据学科性质</w:t>
      </w:r>
      <w:r>
        <w:rPr>
          <w:rFonts w:hint="eastAsia"/>
          <w:lang w:val="en-US" w:eastAsia="zh-CN"/>
        </w:rPr>
        <w:t>和</w:t>
      </w:r>
      <w:r>
        <w:rPr>
          <w:rFonts w:hint="eastAsia"/>
        </w:rPr>
        <w:t>课程修读学生人数自行印制记分册，于开课前下发至授课教师。授课教师须认真填写课程记分册相关栏目内容，记分册内容的完整性和质量将作为教学质量考核的关键依据，记分册和课程期末考试试卷一同报送学院存档。</w:t>
      </w:r>
    </w:p>
    <w:p>
      <w:pPr>
        <w:ind w:firstLine="420" w:firstLineChars="200"/>
        <w:rPr>
          <w:rFonts w:hint="eastAsia"/>
        </w:rPr>
      </w:pPr>
      <w:r>
        <w:rPr>
          <w:rFonts w:hint="eastAsia"/>
          <w:lang w:val="en-US" w:eastAsia="zh-CN"/>
        </w:rPr>
        <w:t>2</w:t>
      </w:r>
      <w:r>
        <w:rPr>
          <w:rFonts w:hint="eastAsia"/>
        </w:rPr>
        <w:t>.1-2 节、5-6 节、9-10 节课程，授课教师应提前 15 分钟到达教室，同时对学生提出相应要求；3-4 节、7-8 节课程，授课教师和授课班级商议，根据前次是否有课等实际情况，确定提前到达教室的时间。授课教师应充分利用课前时间，和学生交流讨论，考查课前预习、课外阅读等环节完成情况。</w:t>
      </w:r>
    </w:p>
    <w:p>
      <w:pPr>
        <w:ind w:firstLine="420" w:firstLineChars="200"/>
        <w:rPr>
          <w:rFonts w:hint="eastAsia"/>
        </w:rPr>
      </w:pPr>
      <w:r>
        <w:rPr>
          <w:rFonts w:hint="eastAsia"/>
          <w:lang w:val="en-US" w:eastAsia="zh-CN"/>
        </w:rPr>
        <w:t>3</w:t>
      </w:r>
      <w:r>
        <w:rPr>
          <w:rFonts w:hint="eastAsia"/>
        </w:rPr>
        <w:t>.各类课程原则上不允许合班、大班授课，各学院要积极创造条件，推进小班教学，推动课堂教学延伸五个环节有效实施。教师要创造性的开展五个环节过程考核，充分利用各种手机 APP 等工具考核学生相关环节完成情况。</w:t>
      </w:r>
    </w:p>
    <w:p>
      <w:pPr>
        <w:ind w:firstLine="420" w:firstLineChars="200"/>
        <w:rPr>
          <w:rFonts w:hint="eastAsia"/>
        </w:rPr>
      </w:pPr>
      <w:r>
        <w:rPr>
          <w:rFonts w:hint="eastAsia"/>
          <w:lang w:val="en-US" w:eastAsia="zh-CN"/>
        </w:rPr>
        <w:t>4</w:t>
      </w:r>
      <w:r>
        <w:rPr>
          <w:rFonts w:hint="eastAsia"/>
        </w:rPr>
        <w:t>.本办法自公布之日起执行，由</w:t>
      </w:r>
      <w:r>
        <w:rPr>
          <w:rFonts w:hint="eastAsia"/>
          <w:lang w:val="en-US" w:eastAsia="zh-CN"/>
        </w:rPr>
        <w:t>历史文化学院</w:t>
      </w:r>
      <w:r>
        <w:rPr>
          <w:rFonts w:hint="eastAsia"/>
        </w:rPr>
        <w:t>负责解释和修订。</w:t>
      </w:r>
    </w:p>
    <w:p>
      <w:pPr>
        <w:rPr>
          <w:rFonts w:hint="eastAsia"/>
        </w:rPr>
      </w:pPr>
    </w:p>
    <w:p>
      <w:pPr>
        <w:pStyle w:val="2"/>
        <w:bidi w:val="0"/>
      </w:pPr>
      <w:bookmarkStart w:id="10" w:name="_Toc25387"/>
      <w:bookmarkStart w:id="11" w:name="_Toc17299"/>
      <w:r>
        <w:rPr>
          <w:rFonts w:hint="eastAsia"/>
        </w:rPr>
        <w:t>历史文化学院本科学生考研工作实施方案（试行）</w:t>
      </w:r>
      <w:bookmarkEnd w:id="10"/>
      <w:bookmarkEnd w:id="11"/>
    </w:p>
    <w:p>
      <w:pPr>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为充分调动学院本科学生的学习主动性和积极性，提升学院本科学生竞争力，更好的服务学生升学需求，现结合我院实际，特制定本方案。</w:t>
      </w:r>
    </w:p>
    <w:p>
      <w:pPr>
        <w:spacing w:line="560" w:lineRule="exact"/>
        <w:ind w:firstLine="562" w:firstLineChars="200"/>
        <w:rPr>
          <w:rFonts w:ascii="仿宋" w:hAnsi="仿宋" w:eastAsia="仿宋" w:cs="仿宋_GB2312"/>
          <w:b/>
          <w:sz w:val="28"/>
          <w:szCs w:val="28"/>
        </w:rPr>
      </w:pPr>
      <w:r>
        <w:rPr>
          <w:rFonts w:hint="eastAsia" w:ascii="仿宋" w:hAnsi="仿宋" w:eastAsia="仿宋" w:cs="仿宋_GB2312"/>
          <w:b/>
          <w:sz w:val="28"/>
          <w:szCs w:val="28"/>
        </w:rPr>
        <w:t>一、指导思想</w:t>
      </w:r>
    </w:p>
    <w:p>
      <w:pPr>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以提升学院人才培养质量，提高学生竞争力为目标，充分调动各方力量和能动性，积极利用校内外资源，落实鼓励和帮助学生考研的各项工作，为学生提供全面、周到的服务。</w:t>
      </w:r>
    </w:p>
    <w:p>
      <w:pPr>
        <w:spacing w:line="560" w:lineRule="exact"/>
        <w:ind w:firstLine="562" w:firstLineChars="200"/>
        <w:rPr>
          <w:rFonts w:ascii="仿宋" w:hAnsi="仿宋" w:eastAsia="仿宋" w:cs="仿宋_GB2312"/>
          <w:b/>
          <w:sz w:val="28"/>
          <w:szCs w:val="28"/>
        </w:rPr>
      </w:pPr>
      <w:r>
        <w:rPr>
          <w:rFonts w:hint="eastAsia" w:ascii="仿宋" w:hAnsi="仿宋" w:eastAsia="仿宋" w:cs="仿宋_GB2312"/>
          <w:b/>
          <w:sz w:val="28"/>
          <w:szCs w:val="28"/>
        </w:rPr>
        <w:t>二、组织领导</w:t>
      </w:r>
    </w:p>
    <w:p>
      <w:pPr>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学院成立以书记、院长为组长，分管教学、科研、学生工作的院领导、班主任、辅导员为成员的考研工作领导小组，领导、组织、协调学院考研工作，领导小组办公室设在学院办公室，办公室主任由学院办公室主任兼任。</w:t>
      </w:r>
    </w:p>
    <w:p>
      <w:pPr>
        <w:spacing w:line="560" w:lineRule="exact"/>
        <w:ind w:firstLine="562" w:firstLineChars="200"/>
        <w:rPr>
          <w:rFonts w:ascii="仿宋" w:hAnsi="仿宋" w:eastAsia="仿宋" w:cs="仿宋_GB2312"/>
          <w:b/>
          <w:sz w:val="28"/>
          <w:szCs w:val="28"/>
        </w:rPr>
      </w:pPr>
      <w:r>
        <w:rPr>
          <w:rFonts w:hint="eastAsia" w:ascii="仿宋" w:hAnsi="仿宋" w:eastAsia="仿宋" w:cs="仿宋_GB2312"/>
          <w:b/>
          <w:sz w:val="28"/>
          <w:szCs w:val="28"/>
        </w:rPr>
        <w:t>三、具体措施</w:t>
      </w:r>
    </w:p>
    <w:p>
      <w:pPr>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（一）加强动员宣传，激发学生考研热情</w:t>
      </w:r>
    </w:p>
    <w:p>
      <w:pPr>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1.加大对学生的专业前景教育、个人成才教育、以及就业形势教育，引导学生及早形成个人学习生涯规划。</w:t>
      </w:r>
    </w:p>
    <w:p>
      <w:pPr>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2.组织班级开展“动员考研”主题班会，邀请已考取研究生的同学参加经验交流会，帮助更多的学生答疑解惑、树立考研信心。</w:t>
      </w:r>
    </w:p>
    <w:p>
      <w:pPr>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3.鼓励、扶植学生成立考研社团、考研学习小组，加强考研学生及有考研意向的学生之间的交流、互助。</w:t>
      </w:r>
    </w:p>
    <w:p>
      <w:pPr>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4.学院在本科生三年级阶段，召开“考研动员会”，重申学院帮扶、奖励考研的各项政策，鼓励学生积极报名参加考试。</w:t>
      </w:r>
    </w:p>
    <w:p>
      <w:pPr>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（二）提供优质服务，做好考研保障</w:t>
      </w:r>
    </w:p>
    <w:p>
      <w:pPr>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1.学院现有资料室、研究生教室面向考研学生开放，并在考研冲刺阶段，延长开放时间。</w:t>
      </w:r>
    </w:p>
    <w:p>
      <w:pPr>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 xml:space="preserve">2.各班可根据考研学生需求设置“考研宿舍”，根据学生意愿，学风表现和成绩状况，进行适当调整，让考研学生相对集中住宿。 </w:t>
      </w:r>
    </w:p>
    <w:p>
      <w:pPr>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3.学院在图书资料室中设置考研图书资料专区。鼓励已考取研究生的同学将自己的考研复习资料捐赠给学院，支持考研图书资料专区的建设和发展。</w:t>
      </w:r>
    </w:p>
    <w:p>
      <w:pPr>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（三）精心组织，多渠道提供考研辅导</w:t>
      </w:r>
    </w:p>
    <w:p>
      <w:pPr>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1.开设考研专业辅导课。学院选拔教学经验丰富的老师，以公共选修课的形式，开设研究生入学考试专业科目的相关课程，供有考研意向或考研同学选修。</w:t>
      </w:r>
    </w:p>
    <w:p>
      <w:pPr>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2.举办考研专题讲座。学院鼓励教师积极开展考研类辅导讲座，并计入工作量。</w:t>
      </w:r>
    </w:p>
    <w:p>
      <w:pPr>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3.组建考研教师辅导小组。学院选拔有责任心及考研辅导经验的老师承担考研基础课程的课外辅导工作，特别是在每年备考冲刺阶段（11月、12月），安排各辅导小组成员为考研学生答疑解惑，辅导工作量以标准课时计算。</w:t>
      </w:r>
    </w:p>
    <w:p>
      <w:pPr>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4. 学院鼓励全体教师，积极帮助上线学生联络复试、调剂等事宜，提高学生录取率。</w:t>
      </w:r>
    </w:p>
    <w:p>
      <w:pPr>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（四）充分发挥班主任的积极作用，服务学生考研</w:t>
      </w:r>
    </w:p>
    <w:p>
      <w:pPr>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1.班主任应掌握班级学生的学习情况，督促学生不断加强专业知识学习，动员学生积极考取研究生。</w:t>
      </w:r>
    </w:p>
    <w:p>
      <w:pPr>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2.班主任应负责了解班级学生的考研意愿，为考研学生提供有关研究生报考、备考、复试的相关指导工作，关心考研期间学生的思想动态，帮助学生解决心理困惑。</w:t>
      </w:r>
    </w:p>
    <w:p>
      <w:pPr>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3.班主任应了解本班考研学生笔试分数情况，指导学生从沟通交流、专业知识强化等方面积极准备复试，并鼓励未上线考生，及时调整心态，积极联系工作单位。</w:t>
      </w:r>
    </w:p>
    <w:p>
      <w:pPr>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（五）充分发挥本科生导师的作用，服务学生考研</w:t>
      </w:r>
    </w:p>
    <w:p>
      <w:pPr>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1.导师应掌握所指导学生的学习情况，督促学生不断加强专业知识学习，动员学生积极考取研究生。</w:t>
      </w:r>
    </w:p>
    <w:p>
      <w:pPr>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2.导师应了解所指导学生的考研意愿，为其提供有关研究生报考、备考、复试的相关指导工作，关心考研期间学生的思想动态，帮助学生解决心理困惑。</w:t>
      </w:r>
    </w:p>
    <w:p>
      <w:pPr>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3.导师应了解所指导学生考研笔试分数情况，指导学生从沟通交流、专业知识强化等方面积极准备复试，并鼓励未上线考生，及时调整心态，积极联系工作单位。</w:t>
      </w:r>
    </w:p>
    <w:p>
      <w:pPr>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（六）奖励措施</w:t>
      </w:r>
    </w:p>
    <w:p>
      <w:pPr>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1.考研辅导班教师教学工作量由学院核算，并根据教学效果给予一定奖励。</w:t>
      </w:r>
    </w:p>
    <w:p>
      <w:pPr>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2.班级每考取一名研究生（不含保研学生），奖励班主任500元。</w:t>
      </w:r>
    </w:p>
    <w:p>
      <w:pPr>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3.本科生导师（2019级学生开始）指导的学生考取研究生，每考取一名研究生（不含保研学生），奖励导师200元。</w:t>
      </w:r>
    </w:p>
    <w:p>
      <w:pPr>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 xml:space="preserve">4.班级学生考研率或导师指导学生考研率作为评优选先、考察培训的优先推荐条件之一。 </w:t>
      </w:r>
    </w:p>
    <w:p>
      <w:pPr>
        <w:spacing w:line="560" w:lineRule="exact"/>
        <w:ind w:firstLine="562" w:firstLineChars="200"/>
        <w:rPr>
          <w:rFonts w:ascii="仿宋" w:hAnsi="仿宋" w:eastAsia="仿宋" w:cs="仿宋_GB2312"/>
          <w:b/>
          <w:sz w:val="28"/>
          <w:szCs w:val="28"/>
        </w:rPr>
      </w:pPr>
      <w:r>
        <w:rPr>
          <w:rFonts w:hint="eastAsia" w:ascii="仿宋" w:hAnsi="仿宋" w:eastAsia="仿宋" w:cs="仿宋_GB2312"/>
          <w:b/>
          <w:sz w:val="28"/>
          <w:szCs w:val="28"/>
        </w:rPr>
        <w:t>四、工作要求</w:t>
      </w:r>
    </w:p>
    <w:p>
      <w:pPr>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（一）学院应对本项工作中的先进做法、优秀考研辅导教师的先进事迹、考研优秀学子的学习经验，进行及时宣传报道，总结经验，营造氛围，扩大成效。</w:t>
      </w:r>
    </w:p>
    <w:p>
      <w:pPr>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（二）各班应结合本班级实际制订详细计划，在班级中形成积极向上的学习氛围，使考研学生确实获益。</w:t>
      </w:r>
    </w:p>
    <w:p>
      <w:pPr>
        <w:spacing w:line="56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（三）学院全体教职员工要主动关心、服务学生考研工作，形成全员参与的良好工作格局。</w:t>
      </w:r>
    </w:p>
    <w:p>
      <w:pPr>
        <w:spacing w:line="560" w:lineRule="exact"/>
        <w:ind w:firstLine="562" w:firstLineChars="200"/>
        <w:rPr>
          <w:rFonts w:ascii="仿宋" w:hAnsi="仿宋" w:eastAsia="仿宋" w:cs="仿宋_GB2312"/>
          <w:b/>
          <w:sz w:val="28"/>
          <w:szCs w:val="28"/>
        </w:rPr>
      </w:pPr>
      <w:r>
        <w:rPr>
          <w:rFonts w:hint="eastAsia" w:ascii="仿宋" w:hAnsi="仿宋" w:eastAsia="仿宋" w:cs="仿宋_GB2312"/>
          <w:b/>
          <w:sz w:val="28"/>
          <w:szCs w:val="28"/>
        </w:rPr>
        <w:t>五、本方案由学院学生考研工作小组负责解释。</w:t>
      </w:r>
    </w:p>
    <w:p>
      <w:pPr>
        <w:spacing w:line="560" w:lineRule="exact"/>
        <w:ind w:firstLine="562" w:firstLineChars="200"/>
        <w:rPr>
          <w:rFonts w:hint="eastAsia" w:ascii="仿宋" w:hAnsi="仿宋" w:eastAsia="仿宋" w:cs="仿宋_GB2312"/>
          <w:b/>
          <w:sz w:val="30"/>
          <w:szCs w:val="30"/>
        </w:rPr>
      </w:pPr>
      <w:r>
        <w:rPr>
          <w:rFonts w:hint="eastAsia" w:ascii="仿宋" w:hAnsi="仿宋" w:eastAsia="仿宋" w:cs="仿宋_GB2312"/>
          <w:b/>
          <w:sz w:val="28"/>
          <w:szCs w:val="28"/>
        </w:rPr>
        <w:t>六、本方案自公布之日起实施</w:t>
      </w:r>
      <w:r>
        <w:rPr>
          <w:rFonts w:hint="eastAsia" w:ascii="仿宋" w:hAnsi="仿宋" w:eastAsia="仿宋" w:cs="仿宋_GB2312"/>
          <w:b/>
          <w:sz w:val="30"/>
          <w:szCs w:val="30"/>
        </w:rPr>
        <w:t>。</w:t>
      </w:r>
    </w:p>
    <w:p>
      <w:pPr>
        <w:spacing w:line="560" w:lineRule="exact"/>
        <w:ind w:firstLine="602" w:firstLineChars="200"/>
        <w:rPr>
          <w:rFonts w:hint="eastAsia" w:ascii="仿宋" w:hAnsi="仿宋" w:eastAsia="仿宋" w:cs="仿宋_GB2312"/>
          <w:b/>
          <w:sz w:val="30"/>
          <w:szCs w:val="30"/>
        </w:rPr>
      </w:pPr>
    </w:p>
    <w:p>
      <w:pPr>
        <w:spacing w:line="560" w:lineRule="exact"/>
        <w:ind w:firstLine="602" w:firstLineChars="200"/>
        <w:rPr>
          <w:rFonts w:hint="eastAsia" w:ascii="仿宋" w:hAnsi="仿宋" w:eastAsia="仿宋" w:cs="仿宋_GB2312"/>
          <w:b w:val="0"/>
          <w:bCs/>
          <w:sz w:val="30"/>
          <w:szCs w:val="30"/>
          <w:lang w:val="en-US" w:eastAsia="zh-CN"/>
        </w:rPr>
      </w:pPr>
      <w:r>
        <w:rPr>
          <w:rFonts w:hint="eastAsia" w:ascii="仿宋" w:hAnsi="仿宋" w:eastAsia="仿宋" w:cs="仿宋_GB2312"/>
          <w:b/>
          <w:sz w:val="30"/>
          <w:szCs w:val="30"/>
          <w:lang w:val="en-US" w:eastAsia="zh-CN"/>
        </w:rPr>
        <w:t xml:space="preserve">                      </w:t>
      </w:r>
      <w:r>
        <w:rPr>
          <w:rFonts w:hint="eastAsia" w:ascii="仿宋" w:hAnsi="仿宋" w:eastAsia="仿宋" w:cs="仿宋_GB2312"/>
          <w:b w:val="0"/>
          <w:bCs/>
          <w:sz w:val="30"/>
          <w:szCs w:val="30"/>
          <w:lang w:val="en-US" w:eastAsia="zh-CN"/>
        </w:rPr>
        <w:t xml:space="preserve">  2020年11月15日</w:t>
      </w:r>
    </w:p>
    <w:p>
      <w:pPr>
        <w:spacing w:line="560" w:lineRule="exact"/>
        <w:ind w:firstLine="600" w:firstLineChars="200"/>
        <w:rPr>
          <w:rFonts w:hint="eastAsia" w:ascii="仿宋" w:hAnsi="仿宋" w:eastAsia="仿宋" w:cs="仿宋_GB2312"/>
          <w:b w:val="0"/>
          <w:bCs/>
          <w:sz w:val="30"/>
          <w:szCs w:val="30"/>
          <w:lang w:val="en-US" w:eastAsia="zh-CN"/>
        </w:rPr>
      </w:pPr>
    </w:p>
    <w:p>
      <w:pPr>
        <w:spacing w:line="560" w:lineRule="exact"/>
        <w:ind w:firstLine="600" w:firstLineChars="200"/>
        <w:rPr>
          <w:rFonts w:hint="eastAsia" w:ascii="仿宋" w:hAnsi="仿宋" w:eastAsia="仿宋" w:cs="仿宋_GB2312"/>
          <w:b w:val="0"/>
          <w:bCs/>
          <w:sz w:val="30"/>
          <w:szCs w:val="30"/>
          <w:lang w:val="en-US" w:eastAsia="zh-CN"/>
        </w:rPr>
      </w:pPr>
    </w:p>
    <w:p>
      <w:pPr>
        <w:spacing w:line="560" w:lineRule="exact"/>
        <w:ind w:firstLine="600" w:firstLineChars="200"/>
        <w:rPr>
          <w:rFonts w:hint="eastAsia" w:ascii="仿宋" w:hAnsi="仿宋" w:eastAsia="仿宋" w:cs="仿宋_GB2312"/>
          <w:b w:val="0"/>
          <w:bCs/>
          <w:sz w:val="30"/>
          <w:szCs w:val="30"/>
          <w:lang w:val="en-US" w:eastAsia="zh-CN"/>
        </w:rPr>
      </w:pPr>
    </w:p>
    <w:p>
      <w:pPr>
        <w:spacing w:line="560" w:lineRule="exact"/>
        <w:ind w:firstLine="600" w:firstLineChars="200"/>
        <w:rPr>
          <w:rFonts w:hint="eastAsia" w:ascii="仿宋" w:hAnsi="仿宋" w:eastAsia="仿宋" w:cs="仿宋_GB2312"/>
          <w:b w:val="0"/>
          <w:bCs/>
          <w:sz w:val="30"/>
          <w:szCs w:val="30"/>
          <w:lang w:val="en-US" w:eastAsia="zh-CN"/>
        </w:rPr>
      </w:pPr>
    </w:p>
    <w:p>
      <w:pPr>
        <w:spacing w:line="560" w:lineRule="exact"/>
        <w:ind w:firstLine="600" w:firstLineChars="200"/>
        <w:rPr>
          <w:rFonts w:hint="eastAsia" w:ascii="仿宋" w:hAnsi="仿宋" w:eastAsia="仿宋" w:cs="仿宋_GB2312"/>
          <w:b w:val="0"/>
          <w:bCs/>
          <w:sz w:val="30"/>
          <w:szCs w:val="30"/>
          <w:lang w:val="en-US" w:eastAsia="zh-CN"/>
        </w:rPr>
      </w:pPr>
    </w:p>
    <w:p>
      <w:pPr>
        <w:spacing w:line="560" w:lineRule="exact"/>
        <w:ind w:firstLine="600" w:firstLineChars="200"/>
        <w:rPr>
          <w:rFonts w:hint="eastAsia" w:ascii="仿宋" w:hAnsi="仿宋" w:eastAsia="仿宋" w:cs="仿宋_GB2312"/>
          <w:b w:val="0"/>
          <w:bCs/>
          <w:sz w:val="30"/>
          <w:szCs w:val="30"/>
          <w:lang w:val="en-US" w:eastAsia="zh-CN"/>
        </w:rPr>
      </w:pPr>
    </w:p>
    <w:p>
      <w:pPr>
        <w:spacing w:line="560" w:lineRule="exact"/>
        <w:ind w:firstLine="600" w:firstLineChars="200"/>
        <w:rPr>
          <w:rFonts w:hint="eastAsia" w:ascii="仿宋" w:hAnsi="仿宋" w:eastAsia="仿宋" w:cs="仿宋_GB2312"/>
          <w:b w:val="0"/>
          <w:bCs/>
          <w:sz w:val="30"/>
          <w:szCs w:val="30"/>
          <w:lang w:val="en-US" w:eastAsia="zh-CN"/>
        </w:rPr>
      </w:pPr>
    </w:p>
    <w:p>
      <w:pPr>
        <w:spacing w:line="560" w:lineRule="exact"/>
        <w:ind w:firstLine="600" w:firstLineChars="200"/>
        <w:rPr>
          <w:rFonts w:hint="eastAsia" w:ascii="仿宋" w:hAnsi="仿宋" w:eastAsia="仿宋" w:cs="仿宋_GB2312"/>
          <w:b w:val="0"/>
          <w:bCs/>
          <w:sz w:val="30"/>
          <w:szCs w:val="30"/>
          <w:lang w:val="en-US" w:eastAsia="zh-CN"/>
        </w:rPr>
      </w:pPr>
    </w:p>
    <w:p>
      <w:pPr>
        <w:spacing w:line="560" w:lineRule="exact"/>
        <w:ind w:firstLine="600" w:firstLineChars="200"/>
        <w:rPr>
          <w:rFonts w:hint="eastAsia" w:ascii="仿宋" w:hAnsi="仿宋" w:eastAsia="仿宋" w:cs="仿宋_GB2312"/>
          <w:b w:val="0"/>
          <w:bCs/>
          <w:sz w:val="30"/>
          <w:szCs w:val="30"/>
          <w:lang w:val="en-US" w:eastAsia="zh-CN"/>
        </w:rPr>
      </w:pPr>
    </w:p>
    <w:p>
      <w:pPr>
        <w:spacing w:line="560" w:lineRule="exact"/>
        <w:ind w:firstLine="600" w:firstLineChars="200"/>
        <w:rPr>
          <w:rFonts w:hint="eastAsia" w:ascii="仿宋" w:hAnsi="仿宋" w:eastAsia="仿宋" w:cs="仿宋_GB2312"/>
          <w:b w:val="0"/>
          <w:bCs/>
          <w:sz w:val="30"/>
          <w:szCs w:val="30"/>
          <w:lang w:val="en-US" w:eastAsia="zh-CN"/>
        </w:rPr>
      </w:pPr>
    </w:p>
    <w:p>
      <w:pPr>
        <w:spacing w:line="560" w:lineRule="exact"/>
        <w:ind w:firstLine="600" w:firstLineChars="200"/>
        <w:rPr>
          <w:rFonts w:hint="eastAsia" w:ascii="仿宋" w:hAnsi="仿宋" w:eastAsia="仿宋" w:cs="仿宋_GB2312"/>
          <w:b w:val="0"/>
          <w:bCs/>
          <w:sz w:val="30"/>
          <w:szCs w:val="30"/>
          <w:lang w:val="en-US" w:eastAsia="zh-CN"/>
        </w:rPr>
      </w:pPr>
    </w:p>
    <w:p>
      <w:pPr>
        <w:spacing w:line="560" w:lineRule="exact"/>
        <w:ind w:firstLine="600" w:firstLineChars="200"/>
        <w:rPr>
          <w:rFonts w:hint="eastAsia" w:ascii="仿宋" w:hAnsi="仿宋" w:eastAsia="仿宋" w:cs="仿宋_GB2312"/>
          <w:b w:val="0"/>
          <w:bCs/>
          <w:sz w:val="30"/>
          <w:szCs w:val="30"/>
          <w:lang w:val="en-US" w:eastAsia="zh-CN"/>
        </w:rPr>
      </w:pPr>
    </w:p>
    <w:p>
      <w:pPr>
        <w:spacing w:line="560" w:lineRule="exact"/>
        <w:ind w:firstLine="600" w:firstLineChars="200"/>
        <w:rPr>
          <w:rFonts w:hint="eastAsia" w:ascii="仿宋" w:hAnsi="仿宋" w:eastAsia="仿宋" w:cs="仿宋_GB2312"/>
          <w:b w:val="0"/>
          <w:bCs/>
          <w:sz w:val="30"/>
          <w:szCs w:val="30"/>
          <w:lang w:val="en-US" w:eastAsia="zh-CN"/>
        </w:rPr>
      </w:pPr>
    </w:p>
    <w:p>
      <w:pPr>
        <w:spacing w:line="560" w:lineRule="exact"/>
        <w:ind w:firstLine="600" w:firstLineChars="200"/>
        <w:rPr>
          <w:rFonts w:hint="eastAsia" w:ascii="仿宋" w:hAnsi="仿宋" w:eastAsia="仿宋" w:cs="仿宋_GB2312"/>
          <w:b w:val="0"/>
          <w:bCs/>
          <w:sz w:val="30"/>
          <w:szCs w:val="30"/>
          <w:lang w:val="en-US" w:eastAsia="zh-CN"/>
        </w:rPr>
      </w:pPr>
    </w:p>
    <w:p>
      <w:pPr>
        <w:spacing w:line="560" w:lineRule="exact"/>
        <w:ind w:firstLine="600" w:firstLineChars="200"/>
        <w:rPr>
          <w:rFonts w:hint="eastAsia" w:ascii="仿宋" w:hAnsi="仿宋" w:eastAsia="仿宋" w:cs="仿宋_GB2312"/>
          <w:b w:val="0"/>
          <w:bCs/>
          <w:sz w:val="30"/>
          <w:szCs w:val="30"/>
          <w:lang w:val="en-US" w:eastAsia="zh-CN"/>
        </w:rPr>
      </w:pPr>
    </w:p>
    <w:p>
      <w:pPr>
        <w:pStyle w:val="2"/>
        <w:bidi w:val="0"/>
      </w:pPr>
      <w:bookmarkStart w:id="12" w:name="_Toc2949"/>
      <w:bookmarkStart w:id="13" w:name="_Toc32256"/>
      <w:r>
        <w:rPr>
          <w:rFonts w:hint="eastAsia"/>
        </w:rPr>
        <w:t>历史文化学院促进就业工作实施办法（试行）</w:t>
      </w:r>
      <w:bookmarkEnd w:id="12"/>
      <w:bookmarkEnd w:id="13"/>
    </w:p>
    <w:p>
      <w:pPr>
        <w:spacing w:line="600" w:lineRule="exact"/>
        <w:ind w:firstLine="640" w:firstLineChars="200"/>
        <w:rPr>
          <w:rFonts w:ascii="仿宋" w:hAnsi="仿宋" w:eastAsia="仿宋" w:cs="仿宋_GB2312"/>
          <w:sz w:val="32"/>
          <w:szCs w:val="32"/>
        </w:rPr>
      </w:pPr>
      <w:r>
        <w:rPr>
          <w:rFonts w:ascii="仿宋" w:hAnsi="仿宋" w:eastAsia="仿宋" w:cs="仿宋_GB2312"/>
          <w:sz w:val="32"/>
          <w:szCs w:val="32"/>
        </w:rPr>
        <w:t>为进一步贯彻落实《国务院关于进一步做好稳就业工作的意见》(国发〔</w:t>
      </w:r>
      <w:r>
        <w:rPr>
          <w:rFonts w:ascii="Times New Roman" w:hAnsi="Times New Roman" w:eastAsia="仿宋" w:cs="仿宋_GB2312"/>
          <w:sz w:val="32"/>
          <w:szCs w:val="32"/>
        </w:rPr>
        <w:t>2019</w:t>
      </w:r>
      <w:r>
        <w:rPr>
          <w:rFonts w:ascii="仿宋" w:hAnsi="仿宋" w:eastAsia="仿宋" w:cs="仿宋_GB2312"/>
          <w:sz w:val="32"/>
          <w:szCs w:val="32"/>
        </w:rPr>
        <w:t>〕</w:t>
      </w:r>
      <w:r>
        <w:rPr>
          <w:rFonts w:ascii="Times New Roman" w:hAnsi="Times New Roman" w:eastAsia="仿宋" w:cs="仿宋_GB2312"/>
          <w:sz w:val="32"/>
          <w:szCs w:val="32"/>
        </w:rPr>
        <w:t>28</w:t>
      </w:r>
      <w:r>
        <w:rPr>
          <w:rFonts w:ascii="仿宋" w:hAnsi="仿宋" w:eastAsia="仿宋" w:cs="仿宋_GB2312"/>
          <w:sz w:val="32"/>
          <w:szCs w:val="32"/>
        </w:rPr>
        <w:t>号)和</w:t>
      </w:r>
      <w:r>
        <w:rPr>
          <w:rFonts w:hint="eastAsia" w:ascii="仿宋" w:hAnsi="仿宋" w:eastAsia="仿宋" w:cs="仿宋_GB2312"/>
          <w:sz w:val="32"/>
          <w:szCs w:val="32"/>
        </w:rPr>
        <w:t>《西北师范大学促进毕业生高质量充分就业的实施意见》</w:t>
      </w:r>
      <w:r>
        <w:rPr>
          <w:rFonts w:ascii="仿宋" w:hAnsi="仿宋" w:eastAsia="仿宋" w:cs="仿宋_GB2312"/>
          <w:sz w:val="32"/>
          <w:szCs w:val="32"/>
        </w:rPr>
        <w:t>(西师党发</w:t>
      </w:r>
      <w:r>
        <w:rPr>
          <w:rFonts w:hint="eastAsia" w:ascii="Times New Roman" w:hAnsi="Times New Roman" w:eastAsia="仿宋" w:cs="仿宋_GB2312"/>
          <w:sz w:val="32"/>
          <w:szCs w:val="32"/>
        </w:rPr>
        <w:t>2021</w:t>
      </w:r>
      <w:r>
        <w:rPr>
          <w:rFonts w:ascii="仿宋" w:hAnsi="仿宋" w:eastAsia="仿宋" w:cs="仿宋_GB2312"/>
          <w:sz w:val="32"/>
          <w:szCs w:val="32"/>
        </w:rPr>
        <w:t>〔</w:t>
      </w:r>
      <w:r>
        <w:rPr>
          <w:rFonts w:hint="eastAsia" w:ascii="Times New Roman" w:hAnsi="Times New Roman" w:eastAsia="仿宋" w:cs="仿宋_GB2312"/>
          <w:sz w:val="32"/>
          <w:szCs w:val="32"/>
        </w:rPr>
        <w:t>42</w:t>
      </w:r>
      <w:r>
        <w:rPr>
          <w:rFonts w:ascii="仿宋" w:hAnsi="仿宋" w:eastAsia="仿宋" w:cs="仿宋_GB2312"/>
          <w:sz w:val="32"/>
          <w:szCs w:val="32"/>
        </w:rPr>
        <w:t>〕号)文件精神，充分调动全院教师开展就业工作的积极性和主动性，形成</w:t>
      </w:r>
      <w:r>
        <w:rPr>
          <w:rFonts w:hint="eastAsia" w:ascii="仿宋" w:hAnsi="仿宋" w:eastAsia="仿宋" w:cs="仿宋_GB2312"/>
          <w:sz w:val="32"/>
          <w:szCs w:val="32"/>
        </w:rPr>
        <w:t>人人</w:t>
      </w:r>
      <w:r>
        <w:rPr>
          <w:rFonts w:ascii="仿宋" w:hAnsi="仿宋" w:eastAsia="仿宋" w:cs="仿宋_GB2312"/>
          <w:sz w:val="32"/>
          <w:szCs w:val="32"/>
        </w:rPr>
        <w:t>关心就业、参与就业、帮扶就业的良好工作局面，全面做好学院就业工作，实现就业率和就业质量双提升，结合学院实际，制定本实施办法</w:t>
      </w:r>
      <w:r>
        <w:rPr>
          <w:rFonts w:hint="eastAsia" w:ascii="仿宋" w:hAnsi="仿宋" w:eastAsia="仿宋" w:cs="仿宋_GB2312"/>
          <w:sz w:val="32"/>
          <w:szCs w:val="32"/>
        </w:rPr>
        <w:t>。</w:t>
      </w:r>
    </w:p>
    <w:p>
      <w:pPr>
        <w:spacing w:line="600" w:lineRule="exact"/>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一、</w:t>
      </w:r>
      <w:r>
        <w:rPr>
          <w:rFonts w:ascii="仿宋" w:hAnsi="仿宋" w:eastAsia="仿宋" w:cs="仿宋_GB2312"/>
          <w:b/>
          <w:bCs/>
          <w:sz w:val="32"/>
          <w:szCs w:val="32"/>
        </w:rPr>
        <w:t>工作目标</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促进</w:t>
      </w:r>
      <w:r>
        <w:rPr>
          <w:rFonts w:ascii="仿宋" w:hAnsi="仿宋" w:eastAsia="仿宋" w:cs="仿宋_GB2312"/>
          <w:sz w:val="32"/>
          <w:szCs w:val="32"/>
        </w:rPr>
        <w:t>毕业生转变就业观念，积极就业、充分就业、灵活就业；加强就业组织领导，形成工作合力，进一步实现就业率和就业质量“双提升”，提高毕业生用人单位满意度，保持学院毕业生就业率达到甘肃省的就业率要求，促使学院毕业生就业工作迈上一个新的台阶。</w:t>
      </w:r>
    </w:p>
    <w:p>
      <w:pPr>
        <w:spacing w:line="600" w:lineRule="exact"/>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二、组织领导</w:t>
      </w:r>
    </w:p>
    <w:p>
      <w:pPr>
        <w:spacing w:line="6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学院成立以书记、院长为组长，分管学生工作的副书记为副组长，其他院领导、系、所（中心）主任、班主任、导师、辅导员为成员的就业工作领导小组，全面领导、组织、</w:t>
      </w:r>
    </w:p>
    <w:p>
      <w:pPr>
        <w:spacing w:line="600" w:lineRule="exact"/>
        <w:rPr>
          <w:rFonts w:ascii="仿宋" w:hAnsi="仿宋" w:eastAsia="仿宋" w:cs="仿宋_GB2312"/>
          <w:sz w:val="32"/>
          <w:szCs w:val="32"/>
        </w:rPr>
      </w:pPr>
      <w:r>
        <w:rPr>
          <w:rFonts w:hint="eastAsia" w:ascii="仿宋" w:hAnsi="仿宋" w:eastAsia="仿宋" w:cs="仿宋_GB2312"/>
          <w:sz w:val="32"/>
          <w:szCs w:val="32"/>
        </w:rPr>
        <w:t>协调学院就业工作。</w:t>
      </w:r>
    </w:p>
    <w:p>
      <w:pPr>
        <w:spacing w:line="600" w:lineRule="exact"/>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三、工作分工及职责</w:t>
      </w:r>
    </w:p>
    <w:p>
      <w:pPr>
        <w:spacing w:line="600" w:lineRule="exact"/>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(一)毕业生就业工作领导小组职责</w:t>
      </w:r>
    </w:p>
    <w:p>
      <w:pPr>
        <w:spacing w:line="600" w:lineRule="exact"/>
        <w:ind w:firstLine="640" w:firstLineChars="200"/>
        <w:rPr>
          <w:rFonts w:ascii="仿宋" w:hAnsi="仿宋" w:eastAsia="仿宋" w:cs="仿宋_GB2312"/>
          <w:sz w:val="32"/>
          <w:szCs w:val="32"/>
        </w:rPr>
      </w:pPr>
      <w:r>
        <w:rPr>
          <w:rFonts w:ascii="Times New Roman" w:hAnsi="Times New Roman" w:eastAsia="仿宋" w:cs="仿宋_GB2312"/>
          <w:sz w:val="32"/>
          <w:szCs w:val="32"/>
        </w:rPr>
        <w:t>1</w:t>
      </w:r>
      <w:r>
        <w:rPr>
          <w:rFonts w:ascii="仿宋" w:hAnsi="仿宋" w:eastAsia="仿宋" w:cs="仿宋_GB2312"/>
          <w:sz w:val="32"/>
          <w:szCs w:val="32"/>
        </w:rPr>
        <w:t>.构建齐抓共管</w:t>
      </w:r>
      <w:r>
        <w:rPr>
          <w:rFonts w:hint="eastAsia" w:ascii="仿宋" w:hAnsi="仿宋" w:eastAsia="仿宋" w:cs="仿宋_GB2312"/>
          <w:sz w:val="32"/>
          <w:szCs w:val="32"/>
        </w:rPr>
        <w:t>、</w:t>
      </w:r>
      <w:r>
        <w:rPr>
          <w:rFonts w:ascii="仿宋" w:hAnsi="仿宋" w:eastAsia="仿宋" w:cs="仿宋_GB2312"/>
          <w:sz w:val="32"/>
          <w:szCs w:val="32"/>
        </w:rPr>
        <w:t>人人担责的</w:t>
      </w:r>
      <w:r>
        <w:rPr>
          <w:rFonts w:hint="eastAsia" w:ascii="仿宋" w:hAnsi="仿宋" w:eastAsia="仿宋" w:cs="仿宋_GB2312"/>
          <w:sz w:val="32"/>
          <w:szCs w:val="32"/>
        </w:rPr>
        <w:t>“学院领导+辅导员/系、所（中心）主任+班主任/导师”的三级</w:t>
      </w:r>
      <w:r>
        <w:rPr>
          <w:rFonts w:ascii="仿宋" w:hAnsi="仿宋" w:eastAsia="仿宋" w:cs="仿宋_GB2312"/>
          <w:sz w:val="32"/>
          <w:szCs w:val="32"/>
        </w:rPr>
        <w:t>就业工作组织体系，强化教职员工的就业工作意识，确定各级各类人员的就业工作分工和职责。</w:t>
      </w:r>
    </w:p>
    <w:p>
      <w:pPr>
        <w:spacing w:line="600" w:lineRule="exact"/>
        <w:ind w:firstLine="640" w:firstLineChars="200"/>
        <w:rPr>
          <w:rFonts w:ascii="仿宋" w:hAnsi="仿宋" w:eastAsia="仿宋" w:cs="仿宋_GB2312"/>
          <w:sz w:val="32"/>
          <w:szCs w:val="32"/>
        </w:rPr>
      </w:pPr>
      <w:r>
        <w:rPr>
          <w:rFonts w:ascii="Times New Roman" w:hAnsi="Times New Roman" w:eastAsia="仿宋" w:cs="仿宋_GB2312"/>
          <w:sz w:val="32"/>
          <w:szCs w:val="32"/>
        </w:rPr>
        <w:t>2</w:t>
      </w:r>
      <w:r>
        <w:rPr>
          <w:rFonts w:ascii="仿宋" w:hAnsi="仿宋" w:eastAsia="仿宋" w:cs="仿宋_GB2312"/>
          <w:sz w:val="32"/>
          <w:szCs w:val="32"/>
        </w:rPr>
        <w:t>.负责研究制定毕业生就业工作</w:t>
      </w:r>
      <w:r>
        <w:rPr>
          <w:rFonts w:hint="eastAsia" w:ascii="仿宋" w:hAnsi="仿宋" w:eastAsia="仿宋" w:cs="仿宋_GB2312"/>
          <w:sz w:val="32"/>
          <w:szCs w:val="32"/>
        </w:rPr>
        <w:t>实施</w:t>
      </w:r>
      <w:r>
        <w:rPr>
          <w:rFonts w:ascii="仿宋" w:hAnsi="仿宋" w:eastAsia="仿宋" w:cs="仿宋_GB2312"/>
          <w:sz w:val="32"/>
          <w:szCs w:val="32"/>
        </w:rPr>
        <w:t>办法，制定就业工作目标计划，检查、指导就业工作进度，考核各级各类人员的就业工作业绩。</w:t>
      </w:r>
    </w:p>
    <w:p>
      <w:pPr>
        <w:spacing w:line="600" w:lineRule="exact"/>
        <w:ind w:firstLine="640" w:firstLineChars="200"/>
        <w:rPr>
          <w:rFonts w:ascii="仿宋" w:hAnsi="仿宋" w:eastAsia="仿宋" w:cs="仿宋_GB2312"/>
          <w:sz w:val="32"/>
          <w:szCs w:val="32"/>
        </w:rPr>
      </w:pPr>
      <w:r>
        <w:rPr>
          <w:rFonts w:ascii="Times New Roman" w:hAnsi="Times New Roman" w:eastAsia="仿宋" w:cs="仿宋_GB2312"/>
          <w:sz w:val="32"/>
          <w:szCs w:val="32"/>
        </w:rPr>
        <w:t>3</w:t>
      </w:r>
      <w:r>
        <w:rPr>
          <w:rFonts w:ascii="仿宋" w:hAnsi="仿宋" w:eastAsia="仿宋" w:cs="仿宋_GB2312"/>
          <w:sz w:val="32"/>
          <w:szCs w:val="32"/>
        </w:rPr>
        <w:t>.负责修订完善毕业生就业工作激励制度并组织考评奖励。</w:t>
      </w:r>
    </w:p>
    <w:p>
      <w:pPr>
        <w:spacing w:line="600" w:lineRule="exact"/>
        <w:ind w:firstLine="640" w:firstLineChars="200"/>
        <w:rPr>
          <w:rFonts w:ascii="仿宋" w:hAnsi="仿宋" w:eastAsia="仿宋" w:cs="仿宋_GB2312"/>
          <w:sz w:val="32"/>
          <w:szCs w:val="32"/>
        </w:rPr>
      </w:pPr>
      <w:r>
        <w:rPr>
          <w:rFonts w:ascii="Times New Roman" w:hAnsi="Times New Roman" w:eastAsia="仿宋" w:cs="仿宋_GB2312"/>
          <w:sz w:val="32"/>
          <w:szCs w:val="32"/>
        </w:rPr>
        <w:t>4</w:t>
      </w:r>
      <w:r>
        <w:rPr>
          <w:rFonts w:ascii="仿宋" w:hAnsi="仿宋" w:eastAsia="仿宋" w:cs="仿宋_GB2312"/>
          <w:sz w:val="32"/>
          <w:szCs w:val="32"/>
        </w:rPr>
        <w:t>.积极利用学院平台加强与用人单位合作，拓展就业渠道，开拓就业市场，建设优质就业基地和就业见习基地。</w:t>
      </w:r>
    </w:p>
    <w:p>
      <w:pPr>
        <w:spacing w:line="600" w:lineRule="exact"/>
        <w:ind w:firstLine="640" w:firstLineChars="200"/>
        <w:rPr>
          <w:rFonts w:ascii="仿宋" w:hAnsi="仿宋" w:eastAsia="仿宋" w:cs="仿宋_GB2312"/>
          <w:sz w:val="32"/>
          <w:szCs w:val="32"/>
        </w:rPr>
      </w:pPr>
      <w:r>
        <w:rPr>
          <w:rFonts w:ascii="Times New Roman" w:hAnsi="Times New Roman" w:eastAsia="仿宋" w:cs="仿宋_GB2312"/>
          <w:sz w:val="32"/>
          <w:szCs w:val="32"/>
        </w:rPr>
        <w:t>5</w:t>
      </w:r>
      <w:r>
        <w:rPr>
          <w:rFonts w:ascii="仿宋" w:hAnsi="仿宋" w:eastAsia="仿宋" w:cs="仿宋_GB2312"/>
          <w:sz w:val="32"/>
          <w:szCs w:val="32"/>
        </w:rPr>
        <w:t>.负责做好就业工作专职人员校内外业务培训，提高工作能力和专业化、职业化水平。</w:t>
      </w:r>
    </w:p>
    <w:p>
      <w:pPr>
        <w:spacing w:line="600" w:lineRule="exact"/>
        <w:ind w:firstLine="640" w:firstLineChars="200"/>
        <w:rPr>
          <w:rFonts w:ascii="仿宋" w:hAnsi="仿宋" w:eastAsia="仿宋" w:cs="仿宋_GB2312"/>
          <w:sz w:val="32"/>
          <w:szCs w:val="32"/>
        </w:rPr>
      </w:pPr>
      <w:r>
        <w:rPr>
          <w:rFonts w:ascii="Times New Roman" w:hAnsi="Times New Roman" w:eastAsia="仿宋" w:cs="仿宋_GB2312"/>
          <w:sz w:val="32"/>
          <w:szCs w:val="32"/>
        </w:rPr>
        <w:t>6</w:t>
      </w:r>
      <w:r>
        <w:rPr>
          <w:rFonts w:ascii="仿宋" w:hAnsi="仿宋" w:eastAsia="仿宋" w:cs="仿宋_GB2312"/>
          <w:sz w:val="32"/>
          <w:szCs w:val="32"/>
        </w:rPr>
        <w:t>.负责做好就业综合服务工作，为积极有效开展就业指导服务提供条件保障。</w:t>
      </w:r>
    </w:p>
    <w:p>
      <w:pPr>
        <w:spacing w:line="600" w:lineRule="exact"/>
        <w:ind w:firstLine="640" w:firstLineChars="200"/>
        <w:rPr>
          <w:rFonts w:ascii="仿宋" w:hAnsi="仿宋" w:eastAsia="仿宋" w:cs="仿宋_GB2312"/>
          <w:sz w:val="32"/>
          <w:szCs w:val="32"/>
        </w:rPr>
      </w:pPr>
      <w:r>
        <w:rPr>
          <w:rFonts w:ascii="Times New Roman" w:hAnsi="Times New Roman" w:eastAsia="仿宋" w:cs="仿宋_GB2312"/>
          <w:sz w:val="32"/>
          <w:szCs w:val="32"/>
        </w:rPr>
        <w:t>7</w:t>
      </w:r>
      <w:r>
        <w:rPr>
          <w:rFonts w:ascii="仿宋" w:hAnsi="仿宋" w:eastAsia="仿宋" w:cs="仿宋_GB2312"/>
          <w:sz w:val="32"/>
          <w:szCs w:val="32"/>
        </w:rPr>
        <w:t>.及时研究解决毕业生就业工作中的其它问题。</w:t>
      </w:r>
    </w:p>
    <w:p>
      <w:pPr>
        <w:spacing w:line="600" w:lineRule="exact"/>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(二)系、所（中心）主任就业工作职责</w:t>
      </w:r>
    </w:p>
    <w:p>
      <w:pPr>
        <w:spacing w:line="600" w:lineRule="exact"/>
        <w:ind w:firstLine="640" w:firstLineChars="200"/>
        <w:rPr>
          <w:rFonts w:ascii="仿宋" w:hAnsi="仿宋" w:eastAsia="仿宋" w:cs="仿宋_GB2312"/>
          <w:sz w:val="32"/>
          <w:szCs w:val="32"/>
        </w:rPr>
      </w:pPr>
      <w:r>
        <w:rPr>
          <w:rFonts w:ascii="Times New Roman" w:hAnsi="Times New Roman" w:eastAsia="仿宋" w:cs="仿宋_GB2312"/>
          <w:sz w:val="32"/>
          <w:szCs w:val="32"/>
        </w:rPr>
        <w:t>1</w:t>
      </w:r>
      <w:r>
        <w:rPr>
          <w:rFonts w:ascii="仿宋" w:hAnsi="仿宋" w:eastAsia="仿宋" w:cs="仿宋_GB2312"/>
          <w:sz w:val="32"/>
          <w:szCs w:val="32"/>
        </w:rPr>
        <w:t>.以就业为导向</w:t>
      </w:r>
      <w:r>
        <w:rPr>
          <w:rFonts w:hint="eastAsia" w:ascii="仿宋" w:hAnsi="仿宋" w:eastAsia="仿宋" w:cs="仿宋_GB2312"/>
          <w:sz w:val="32"/>
          <w:szCs w:val="32"/>
        </w:rPr>
        <w:t>，</w:t>
      </w:r>
      <w:r>
        <w:rPr>
          <w:rFonts w:ascii="仿宋" w:hAnsi="仿宋" w:eastAsia="仿宋" w:cs="仿宋_GB2312"/>
          <w:sz w:val="32"/>
          <w:szCs w:val="32"/>
        </w:rPr>
        <w:t>及时修订教学</w:t>
      </w:r>
      <w:r>
        <w:rPr>
          <w:rFonts w:hint="eastAsia" w:ascii="仿宋" w:hAnsi="仿宋" w:eastAsia="仿宋" w:cs="仿宋_GB2312"/>
          <w:sz w:val="32"/>
          <w:szCs w:val="32"/>
        </w:rPr>
        <w:t>大纲</w:t>
      </w:r>
      <w:r>
        <w:rPr>
          <w:rFonts w:ascii="仿宋" w:hAnsi="仿宋" w:eastAsia="仿宋" w:cs="仿宋_GB2312"/>
          <w:sz w:val="32"/>
          <w:szCs w:val="32"/>
        </w:rPr>
        <w:t>，优化课程设置</w:t>
      </w:r>
      <w:r>
        <w:rPr>
          <w:rFonts w:hint="eastAsia" w:ascii="仿宋" w:hAnsi="仿宋" w:eastAsia="仿宋" w:cs="仿宋_GB2312"/>
          <w:sz w:val="32"/>
          <w:szCs w:val="32"/>
        </w:rPr>
        <w:t>，</w:t>
      </w:r>
      <w:r>
        <w:rPr>
          <w:rFonts w:ascii="仿宋" w:hAnsi="仿宋" w:eastAsia="仿宋" w:cs="仿宋_GB2312"/>
          <w:sz w:val="32"/>
          <w:szCs w:val="32"/>
        </w:rPr>
        <w:t>提高学生专业知识应用能力。</w:t>
      </w:r>
    </w:p>
    <w:p>
      <w:pPr>
        <w:spacing w:line="600" w:lineRule="exact"/>
        <w:ind w:firstLine="640" w:firstLineChars="200"/>
        <w:rPr>
          <w:rFonts w:ascii="仿宋" w:hAnsi="仿宋" w:eastAsia="仿宋" w:cs="仿宋_GB2312"/>
          <w:sz w:val="32"/>
          <w:szCs w:val="32"/>
        </w:rPr>
      </w:pPr>
      <w:r>
        <w:rPr>
          <w:rFonts w:ascii="Times New Roman" w:hAnsi="Times New Roman" w:eastAsia="仿宋" w:cs="仿宋_GB2312"/>
          <w:sz w:val="32"/>
          <w:szCs w:val="32"/>
        </w:rPr>
        <w:t>2</w:t>
      </w:r>
      <w:r>
        <w:rPr>
          <w:rFonts w:ascii="仿宋" w:hAnsi="仿宋" w:eastAsia="仿宋" w:cs="仿宋_GB2312"/>
          <w:sz w:val="32"/>
          <w:szCs w:val="32"/>
        </w:rPr>
        <w:t>.</w:t>
      </w:r>
      <w:r>
        <w:rPr>
          <w:rFonts w:hint="eastAsia" w:ascii="仿宋" w:hAnsi="仿宋" w:eastAsia="仿宋" w:cs="仿宋_GB2312"/>
          <w:sz w:val="32"/>
          <w:szCs w:val="32"/>
        </w:rPr>
        <w:t>加强</w:t>
      </w:r>
      <w:r>
        <w:rPr>
          <w:rFonts w:ascii="仿宋" w:hAnsi="仿宋" w:eastAsia="仿宋" w:cs="仿宋_GB2312"/>
          <w:sz w:val="32"/>
          <w:szCs w:val="32"/>
        </w:rPr>
        <w:t>师范生从师能力训练</w:t>
      </w:r>
      <w:r>
        <w:rPr>
          <w:rFonts w:hint="eastAsia" w:ascii="仿宋" w:hAnsi="仿宋" w:eastAsia="仿宋" w:cs="仿宋_GB2312"/>
          <w:sz w:val="32"/>
          <w:szCs w:val="32"/>
        </w:rPr>
        <w:t>，举办从师能力测试、比赛等活动，</w:t>
      </w:r>
      <w:r>
        <w:rPr>
          <w:rFonts w:ascii="仿宋" w:hAnsi="仿宋" w:eastAsia="仿宋" w:cs="仿宋_GB2312"/>
          <w:sz w:val="32"/>
          <w:szCs w:val="32"/>
        </w:rPr>
        <w:t>提高教师资格证</w:t>
      </w:r>
      <w:r>
        <w:rPr>
          <w:rFonts w:hint="eastAsia" w:ascii="仿宋" w:hAnsi="仿宋" w:eastAsia="仿宋" w:cs="仿宋_GB2312"/>
          <w:sz w:val="32"/>
          <w:szCs w:val="32"/>
        </w:rPr>
        <w:t>通过</w:t>
      </w:r>
      <w:r>
        <w:rPr>
          <w:rFonts w:ascii="仿宋" w:hAnsi="仿宋" w:eastAsia="仿宋" w:cs="仿宋_GB2312"/>
          <w:sz w:val="32"/>
          <w:szCs w:val="32"/>
        </w:rPr>
        <w:t>率</w:t>
      </w:r>
      <w:r>
        <w:rPr>
          <w:rFonts w:hint="eastAsia" w:ascii="仿宋" w:hAnsi="仿宋" w:eastAsia="仿宋" w:cs="仿宋_GB2312"/>
          <w:sz w:val="32"/>
          <w:szCs w:val="32"/>
        </w:rPr>
        <w:t>，</w:t>
      </w:r>
      <w:r>
        <w:rPr>
          <w:rFonts w:ascii="仿宋" w:hAnsi="仿宋" w:eastAsia="仿宋" w:cs="仿宋_GB2312"/>
          <w:sz w:val="32"/>
          <w:szCs w:val="32"/>
        </w:rPr>
        <w:t>提升学生就业核心竞争能力。</w:t>
      </w:r>
    </w:p>
    <w:p>
      <w:pPr>
        <w:spacing w:line="600" w:lineRule="exact"/>
        <w:ind w:firstLine="640" w:firstLineChars="200"/>
        <w:rPr>
          <w:rFonts w:ascii="仿宋" w:hAnsi="仿宋" w:eastAsia="仿宋" w:cs="仿宋_GB2312"/>
          <w:sz w:val="32"/>
          <w:szCs w:val="32"/>
        </w:rPr>
      </w:pPr>
      <w:r>
        <w:rPr>
          <w:rFonts w:hint="eastAsia" w:ascii="Times New Roman" w:hAnsi="Times New Roman" w:eastAsia="仿宋" w:cs="仿宋_GB2312"/>
          <w:sz w:val="32"/>
          <w:szCs w:val="32"/>
        </w:rPr>
        <w:t>3</w:t>
      </w:r>
      <w:r>
        <w:rPr>
          <w:rFonts w:hint="eastAsia" w:ascii="仿宋" w:hAnsi="仿宋" w:eastAsia="仿宋" w:cs="仿宋_GB2312"/>
          <w:sz w:val="32"/>
          <w:szCs w:val="32"/>
        </w:rPr>
        <w:t>.</w:t>
      </w:r>
      <w:r>
        <w:rPr>
          <w:rFonts w:ascii="仿宋" w:hAnsi="仿宋" w:eastAsia="仿宋" w:cs="仿宋_GB2312"/>
          <w:sz w:val="32"/>
          <w:szCs w:val="32"/>
        </w:rPr>
        <w:t>积极搭建专业实习、就业见习基地平台，负责抓好</w:t>
      </w:r>
      <w:r>
        <w:rPr>
          <w:rFonts w:hint="eastAsia" w:ascii="仿宋" w:hAnsi="仿宋" w:eastAsia="仿宋" w:cs="仿宋_GB2312"/>
          <w:sz w:val="32"/>
          <w:szCs w:val="32"/>
        </w:rPr>
        <w:t>各专业</w:t>
      </w:r>
      <w:r>
        <w:rPr>
          <w:rFonts w:ascii="仿宋" w:hAnsi="仿宋" w:eastAsia="仿宋" w:cs="仿宋_GB2312"/>
          <w:sz w:val="32"/>
          <w:szCs w:val="32"/>
        </w:rPr>
        <w:t>的学风建设、考研辅导、专业实习</w:t>
      </w:r>
      <w:r>
        <w:rPr>
          <w:rFonts w:hint="eastAsia" w:ascii="仿宋" w:hAnsi="仿宋" w:eastAsia="仿宋" w:cs="仿宋_GB2312"/>
          <w:sz w:val="32"/>
          <w:szCs w:val="32"/>
        </w:rPr>
        <w:t>、</w:t>
      </w:r>
      <w:r>
        <w:rPr>
          <w:rFonts w:ascii="仿宋" w:hAnsi="仿宋" w:eastAsia="仿宋" w:cs="仿宋_GB2312"/>
          <w:sz w:val="32"/>
          <w:szCs w:val="32"/>
        </w:rPr>
        <w:t>教育实习等工作。</w:t>
      </w:r>
    </w:p>
    <w:p>
      <w:pPr>
        <w:spacing w:line="600" w:lineRule="exact"/>
        <w:ind w:firstLine="640" w:firstLineChars="200"/>
        <w:rPr>
          <w:rFonts w:ascii="仿宋" w:hAnsi="仿宋" w:eastAsia="仿宋" w:cs="仿宋_GB2312"/>
          <w:sz w:val="32"/>
          <w:szCs w:val="32"/>
        </w:rPr>
      </w:pPr>
      <w:r>
        <w:rPr>
          <w:rFonts w:hint="eastAsia" w:ascii="Times New Roman" w:hAnsi="Times New Roman" w:eastAsia="仿宋" w:cs="仿宋_GB2312"/>
          <w:sz w:val="32"/>
          <w:szCs w:val="32"/>
        </w:rPr>
        <w:t>4</w:t>
      </w:r>
      <w:r>
        <w:rPr>
          <w:rFonts w:ascii="仿宋" w:hAnsi="仿宋" w:eastAsia="仿宋" w:cs="仿宋_GB2312"/>
          <w:sz w:val="32"/>
          <w:szCs w:val="32"/>
        </w:rPr>
        <w:t>.负责做好《专业导引》《大学生职业生涯规划》等课程的教师配备和课程讲授工作(辅导员协助教师组织上课、提供数据、开展活动等)。</w:t>
      </w:r>
    </w:p>
    <w:p>
      <w:pPr>
        <w:spacing w:line="600" w:lineRule="exact"/>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 xml:space="preserve"> (三)本科班主任就业工作职责</w:t>
      </w:r>
    </w:p>
    <w:p>
      <w:pPr>
        <w:spacing w:line="600" w:lineRule="exact"/>
        <w:ind w:firstLine="640" w:firstLineChars="200"/>
        <w:rPr>
          <w:rFonts w:ascii="仿宋" w:hAnsi="仿宋" w:eastAsia="仿宋" w:cs="仿宋_GB2312"/>
          <w:sz w:val="32"/>
          <w:szCs w:val="32"/>
        </w:rPr>
      </w:pPr>
      <w:r>
        <w:rPr>
          <w:rFonts w:hint="eastAsia" w:ascii="Times New Roman" w:hAnsi="Times New Roman" w:eastAsia="仿宋" w:cs="仿宋_GB2312"/>
          <w:sz w:val="32"/>
          <w:szCs w:val="32"/>
        </w:rPr>
        <w:t>1</w:t>
      </w:r>
      <w:r>
        <w:rPr>
          <w:rFonts w:hint="eastAsia" w:ascii="仿宋" w:hAnsi="仿宋" w:eastAsia="仿宋" w:cs="仿宋_GB2312"/>
          <w:sz w:val="32"/>
          <w:szCs w:val="32"/>
        </w:rPr>
        <w:t>.</w:t>
      </w:r>
      <w:r>
        <w:rPr>
          <w:rFonts w:ascii="仿宋" w:hAnsi="仿宋" w:eastAsia="仿宋" w:cs="仿宋_GB2312"/>
          <w:sz w:val="32"/>
          <w:szCs w:val="32"/>
        </w:rPr>
        <w:t>负责做好本班级毕业生的考研宣传动员、备考和</w:t>
      </w:r>
      <w:r>
        <w:rPr>
          <w:rFonts w:hint="eastAsia" w:ascii="仿宋" w:hAnsi="仿宋" w:eastAsia="仿宋" w:cs="仿宋_GB2312"/>
          <w:sz w:val="32"/>
          <w:szCs w:val="32"/>
        </w:rPr>
        <w:t>报考</w:t>
      </w:r>
      <w:r>
        <w:rPr>
          <w:rFonts w:ascii="仿宋" w:hAnsi="仿宋" w:eastAsia="仿宋" w:cs="仿宋_GB2312"/>
          <w:sz w:val="32"/>
          <w:szCs w:val="32"/>
        </w:rPr>
        <w:t>指导工作</w:t>
      </w:r>
      <w:r>
        <w:rPr>
          <w:rFonts w:hint="eastAsia" w:ascii="仿宋" w:hAnsi="仿宋" w:eastAsia="仿宋" w:cs="仿宋_GB2312"/>
          <w:sz w:val="32"/>
          <w:szCs w:val="32"/>
        </w:rPr>
        <w:t>，云亭班确保本班级硕士研究生年度报考率达到</w:t>
      </w:r>
      <w:r>
        <w:rPr>
          <w:rFonts w:hint="eastAsia" w:ascii="Times New Roman" w:hAnsi="Times New Roman" w:eastAsia="仿宋" w:cs="仿宋_GB2312"/>
          <w:sz w:val="32"/>
          <w:szCs w:val="32"/>
        </w:rPr>
        <w:t>100</w:t>
      </w:r>
      <w:r>
        <w:rPr>
          <w:rFonts w:hint="eastAsia" w:ascii="仿宋" w:hAnsi="仿宋" w:eastAsia="仿宋" w:cs="仿宋_GB2312"/>
          <w:sz w:val="32"/>
          <w:szCs w:val="32"/>
        </w:rPr>
        <w:t>%，其他班级确保本班级硕士研究生年度报考率达到</w:t>
      </w:r>
      <w:r>
        <w:rPr>
          <w:rFonts w:hint="eastAsia" w:ascii="Times New Roman" w:hAnsi="Times New Roman" w:eastAsia="仿宋" w:cs="仿宋_GB2312"/>
          <w:sz w:val="32"/>
          <w:szCs w:val="32"/>
        </w:rPr>
        <w:t>50</w:t>
      </w:r>
      <w:r>
        <w:rPr>
          <w:rFonts w:hint="eastAsia" w:ascii="仿宋" w:hAnsi="仿宋" w:eastAsia="仿宋" w:cs="仿宋_GB2312"/>
          <w:sz w:val="32"/>
          <w:szCs w:val="32"/>
        </w:rPr>
        <w:t>%。</w:t>
      </w:r>
    </w:p>
    <w:p>
      <w:pPr>
        <w:spacing w:line="600" w:lineRule="exact"/>
        <w:ind w:firstLine="640" w:firstLineChars="200"/>
        <w:rPr>
          <w:rFonts w:ascii="仿宋" w:hAnsi="仿宋" w:eastAsia="仿宋" w:cs="仿宋_GB2312"/>
          <w:sz w:val="32"/>
          <w:szCs w:val="32"/>
        </w:rPr>
      </w:pPr>
      <w:r>
        <w:rPr>
          <w:rFonts w:hint="eastAsia" w:ascii="Times New Roman" w:hAnsi="Times New Roman" w:eastAsia="仿宋" w:cs="仿宋_GB2312"/>
          <w:sz w:val="32"/>
          <w:szCs w:val="32"/>
        </w:rPr>
        <w:t>2</w:t>
      </w:r>
      <w:r>
        <w:rPr>
          <w:rFonts w:ascii="仿宋" w:hAnsi="仿宋" w:eastAsia="仿宋" w:cs="仿宋_GB2312"/>
          <w:sz w:val="32"/>
          <w:szCs w:val="32"/>
        </w:rPr>
        <w:t>.负责做好本班级毕业生的就业教育、宣传动员和用人单位招聘组织等工作。</w:t>
      </w:r>
    </w:p>
    <w:p>
      <w:pPr>
        <w:spacing w:line="600" w:lineRule="exact"/>
        <w:ind w:firstLine="640" w:firstLineChars="200"/>
        <w:rPr>
          <w:rFonts w:ascii="仿宋" w:hAnsi="仿宋" w:eastAsia="仿宋" w:cs="仿宋_GB2312"/>
          <w:sz w:val="32"/>
          <w:szCs w:val="32"/>
        </w:rPr>
      </w:pPr>
      <w:r>
        <w:rPr>
          <w:rFonts w:hint="eastAsia" w:ascii="Times New Roman" w:hAnsi="Times New Roman" w:eastAsia="仿宋" w:cs="仿宋_GB2312"/>
          <w:sz w:val="32"/>
          <w:szCs w:val="32"/>
        </w:rPr>
        <w:t>3</w:t>
      </w:r>
      <w:r>
        <w:rPr>
          <w:rFonts w:ascii="仿宋" w:hAnsi="仿宋" w:eastAsia="仿宋" w:cs="仿宋_GB2312"/>
          <w:sz w:val="32"/>
          <w:szCs w:val="32"/>
        </w:rPr>
        <w:t>.负责做好本班级毕业生的就业政策解读、就业答疑指导和就业心理疏导工作。</w:t>
      </w:r>
    </w:p>
    <w:p>
      <w:pPr>
        <w:spacing w:line="600" w:lineRule="exact"/>
        <w:ind w:firstLine="640" w:firstLineChars="200"/>
        <w:rPr>
          <w:rFonts w:ascii="仿宋" w:hAnsi="仿宋" w:eastAsia="仿宋" w:cs="仿宋_GB2312"/>
          <w:sz w:val="32"/>
          <w:szCs w:val="32"/>
        </w:rPr>
      </w:pPr>
      <w:r>
        <w:rPr>
          <w:rFonts w:hint="eastAsia" w:ascii="Times New Roman" w:hAnsi="Times New Roman" w:eastAsia="仿宋" w:cs="仿宋_GB2312"/>
          <w:sz w:val="32"/>
          <w:szCs w:val="32"/>
        </w:rPr>
        <w:t>4</w:t>
      </w:r>
      <w:r>
        <w:rPr>
          <w:rFonts w:ascii="仿宋" w:hAnsi="仿宋" w:eastAsia="仿宋" w:cs="仿宋_GB2312"/>
          <w:sz w:val="32"/>
          <w:szCs w:val="32"/>
        </w:rPr>
        <w:t>.负责跟踪、督促本班级毕业生的就业签约情况。</w:t>
      </w:r>
    </w:p>
    <w:p>
      <w:pPr>
        <w:spacing w:line="600" w:lineRule="exact"/>
        <w:ind w:firstLine="640" w:firstLineChars="200"/>
        <w:rPr>
          <w:rFonts w:ascii="仿宋" w:hAnsi="仿宋" w:eastAsia="仿宋" w:cs="仿宋_GB2312"/>
          <w:sz w:val="32"/>
          <w:szCs w:val="32"/>
        </w:rPr>
      </w:pPr>
      <w:r>
        <w:rPr>
          <w:rFonts w:hint="eastAsia" w:ascii="Times New Roman" w:hAnsi="Times New Roman" w:eastAsia="仿宋" w:cs="仿宋_GB2312"/>
          <w:sz w:val="32"/>
          <w:szCs w:val="32"/>
        </w:rPr>
        <w:t>5</w:t>
      </w:r>
      <w:r>
        <w:rPr>
          <w:rFonts w:ascii="仿宋" w:hAnsi="仿宋" w:eastAsia="仿宋" w:cs="仿宋_GB2312"/>
          <w:sz w:val="32"/>
          <w:szCs w:val="32"/>
        </w:rPr>
        <w:t>.负责做好本班级毕业生的就业信息统计上报、就业信息提供和用人单位满意度调研等跟踪服务工作。</w:t>
      </w:r>
    </w:p>
    <w:p>
      <w:pPr>
        <w:spacing w:line="600" w:lineRule="exact"/>
        <w:ind w:firstLine="640" w:firstLineChars="200"/>
        <w:rPr>
          <w:rFonts w:ascii="仿宋" w:hAnsi="仿宋" w:eastAsia="仿宋" w:cs="仿宋_GB2312"/>
          <w:sz w:val="32"/>
          <w:szCs w:val="32"/>
        </w:rPr>
      </w:pPr>
      <w:r>
        <w:rPr>
          <w:rFonts w:hint="eastAsia" w:ascii="Times New Roman" w:hAnsi="Times New Roman" w:eastAsia="仿宋" w:cs="仿宋_GB2312"/>
          <w:sz w:val="32"/>
          <w:szCs w:val="32"/>
        </w:rPr>
        <w:t>6</w:t>
      </w:r>
      <w:r>
        <w:rPr>
          <w:rFonts w:ascii="仿宋" w:hAnsi="仿宋" w:eastAsia="仿宋" w:cs="仿宋_GB2312"/>
          <w:sz w:val="32"/>
          <w:szCs w:val="32"/>
        </w:rPr>
        <w:t>.积极利用各种资源推荐毕业生就业和引进用人单位。</w:t>
      </w:r>
    </w:p>
    <w:p>
      <w:pPr>
        <w:spacing w:line="600" w:lineRule="exact"/>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(四)硕士生导师就业工作职责</w:t>
      </w:r>
    </w:p>
    <w:p>
      <w:pPr>
        <w:spacing w:line="600" w:lineRule="exact"/>
        <w:ind w:firstLine="640" w:firstLineChars="200"/>
        <w:rPr>
          <w:rFonts w:ascii="仿宋" w:hAnsi="仿宋" w:eastAsia="仿宋" w:cs="仿宋_GB2312"/>
          <w:sz w:val="32"/>
          <w:szCs w:val="32"/>
        </w:rPr>
      </w:pPr>
      <w:r>
        <w:rPr>
          <w:rFonts w:ascii="Times New Roman" w:hAnsi="Times New Roman" w:eastAsia="仿宋" w:cs="仿宋_GB2312"/>
          <w:sz w:val="32"/>
          <w:szCs w:val="32"/>
        </w:rPr>
        <w:t>1</w:t>
      </w:r>
      <w:r>
        <w:rPr>
          <w:rFonts w:ascii="仿宋" w:hAnsi="仿宋" w:eastAsia="仿宋" w:cs="仿宋_GB2312"/>
          <w:sz w:val="32"/>
          <w:szCs w:val="32"/>
        </w:rPr>
        <w:t>.负责做好所指导研究生的就业宣传动员、就业答疑指导、就业心理疏导工作。</w:t>
      </w:r>
    </w:p>
    <w:p>
      <w:pPr>
        <w:spacing w:line="600" w:lineRule="exact"/>
        <w:ind w:firstLine="640" w:firstLineChars="200"/>
        <w:rPr>
          <w:rFonts w:ascii="仿宋" w:hAnsi="仿宋" w:eastAsia="仿宋" w:cs="仿宋_GB2312"/>
          <w:sz w:val="32"/>
          <w:szCs w:val="32"/>
        </w:rPr>
      </w:pPr>
      <w:r>
        <w:rPr>
          <w:rFonts w:ascii="Times New Roman" w:hAnsi="Times New Roman" w:eastAsia="仿宋" w:cs="仿宋_GB2312"/>
          <w:sz w:val="32"/>
          <w:szCs w:val="32"/>
        </w:rPr>
        <w:t>2</w:t>
      </w:r>
      <w:r>
        <w:rPr>
          <w:rFonts w:ascii="仿宋" w:hAnsi="仿宋" w:eastAsia="仿宋" w:cs="仿宋_GB2312"/>
          <w:sz w:val="32"/>
          <w:szCs w:val="32"/>
        </w:rPr>
        <w:t>.负责跟踪、督促所指导研究生的就业签约情况。</w:t>
      </w:r>
    </w:p>
    <w:p>
      <w:pPr>
        <w:spacing w:line="600" w:lineRule="exact"/>
        <w:ind w:firstLine="640" w:firstLineChars="200"/>
        <w:rPr>
          <w:rFonts w:ascii="仿宋" w:hAnsi="仿宋" w:eastAsia="仿宋" w:cs="仿宋_GB2312"/>
          <w:sz w:val="32"/>
          <w:szCs w:val="32"/>
        </w:rPr>
      </w:pPr>
      <w:r>
        <w:rPr>
          <w:rFonts w:ascii="Times New Roman" w:hAnsi="Times New Roman" w:eastAsia="仿宋" w:cs="仿宋_GB2312"/>
          <w:sz w:val="32"/>
          <w:szCs w:val="32"/>
        </w:rPr>
        <w:t>3</w:t>
      </w:r>
      <w:r>
        <w:rPr>
          <w:rFonts w:ascii="仿宋" w:hAnsi="仿宋" w:eastAsia="仿宋" w:cs="仿宋_GB2312"/>
          <w:sz w:val="32"/>
          <w:szCs w:val="32"/>
        </w:rPr>
        <w:t>.负责做好所指导研究生的考博指导工作。</w:t>
      </w:r>
    </w:p>
    <w:p>
      <w:pPr>
        <w:spacing w:line="600" w:lineRule="exact"/>
        <w:ind w:firstLine="640" w:firstLineChars="200"/>
        <w:rPr>
          <w:rFonts w:ascii="仿宋" w:hAnsi="仿宋" w:eastAsia="仿宋" w:cs="仿宋_GB2312"/>
          <w:sz w:val="32"/>
          <w:szCs w:val="32"/>
        </w:rPr>
      </w:pPr>
      <w:r>
        <w:rPr>
          <w:rFonts w:ascii="Times New Roman" w:hAnsi="Times New Roman" w:eastAsia="仿宋" w:cs="仿宋_GB2312"/>
          <w:sz w:val="32"/>
          <w:szCs w:val="32"/>
        </w:rPr>
        <w:t>4</w:t>
      </w:r>
      <w:r>
        <w:rPr>
          <w:rFonts w:ascii="仿宋" w:hAnsi="仿宋" w:eastAsia="仿宋" w:cs="仿宋_GB2312"/>
          <w:sz w:val="32"/>
          <w:szCs w:val="32"/>
        </w:rPr>
        <w:t>.负责做好所指导研究生的就业信息统计上报、就业信息提供和用人单位满意度调研等跟踪服务工作。</w:t>
      </w:r>
    </w:p>
    <w:p>
      <w:pPr>
        <w:spacing w:line="600" w:lineRule="exact"/>
        <w:ind w:firstLine="640" w:firstLineChars="200"/>
        <w:rPr>
          <w:rFonts w:ascii="仿宋" w:hAnsi="仿宋" w:eastAsia="仿宋" w:cs="仿宋_GB2312"/>
          <w:sz w:val="32"/>
          <w:szCs w:val="32"/>
        </w:rPr>
      </w:pPr>
      <w:r>
        <w:rPr>
          <w:rFonts w:ascii="Times New Roman" w:hAnsi="Times New Roman" w:eastAsia="仿宋" w:cs="仿宋_GB2312"/>
          <w:sz w:val="32"/>
          <w:szCs w:val="32"/>
        </w:rPr>
        <w:t>5</w:t>
      </w:r>
      <w:r>
        <w:rPr>
          <w:rFonts w:ascii="仿宋" w:hAnsi="仿宋" w:eastAsia="仿宋" w:cs="仿宋_GB2312"/>
          <w:sz w:val="32"/>
          <w:szCs w:val="32"/>
        </w:rPr>
        <w:t>.积极利用各种资源推荐毕业生就业和引进用人单位。</w:t>
      </w:r>
    </w:p>
    <w:p>
      <w:pPr>
        <w:spacing w:line="600" w:lineRule="exact"/>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(五)辅导员就业工作职责</w:t>
      </w:r>
    </w:p>
    <w:p>
      <w:pPr>
        <w:spacing w:line="600" w:lineRule="exact"/>
        <w:ind w:firstLine="640" w:firstLineChars="200"/>
        <w:rPr>
          <w:rFonts w:ascii="仿宋" w:hAnsi="仿宋" w:eastAsia="仿宋" w:cs="仿宋_GB2312"/>
          <w:sz w:val="32"/>
          <w:szCs w:val="32"/>
        </w:rPr>
      </w:pPr>
      <w:r>
        <w:rPr>
          <w:rFonts w:ascii="Times New Roman" w:hAnsi="Times New Roman" w:eastAsia="仿宋" w:cs="仿宋_GB2312"/>
          <w:sz w:val="32"/>
          <w:szCs w:val="32"/>
        </w:rPr>
        <w:t>1</w:t>
      </w:r>
      <w:r>
        <w:rPr>
          <w:rFonts w:ascii="仿宋" w:hAnsi="仿宋" w:eastAsia="仿宋" w:cs="仿宋_GB2312"/>
          <w:sz w:val="32"/>
          <w:szCs w:val="32"/>
        </w:rPr>
        <w:t>.负责做好就业宣传动员、就业信息发布、用人单位联络工作。</w:t>
      </w:r>
    </w:p>
    <w:p>
      <w:pPr>
        <w:spacing w:line="600" w:lineRule="exact"/>
        <w:ind w:firstLine="640" w:firstLineChars="200"/>
        <w:rPr>
          <w:rFonts w:ascii="仿宋" w:hAnsi="仿宋" w:eastAsia="仿宋" w:cs="仿宋_GB2312"/>
          <w:sz w:val="32"/>
          <w:szCs w:val="32"/>
        </w:rPr>
      </w:pPr>
      <w:r>
        <w:rPr>
          <w:rFonts w:ascii="Times New Roman" w:hAnsi="Times New Roman" w:eastAsia="仿宋" w:cs="仿宋_GB2312"/>
          <w:sz w:val="32"/>
          <w:szCs w:val="32"/>
        </w:rPr>
        <w:t>2</w:t>
      </w:r>
      <w:r>
        <w:rPr>
          <w:rFonts w:ascii="仿宋" w:hAnsi="仿宋" w:eastAsia="仿宋" w:cs="仿宋_GB2312"/>
          <w:sz w:val="32"/>
          <w:szCs w:val="32"/>
        </w:rPr>
        <w:t>.负责做好就业教育、政策解读、就业指导和就业心理疏导工作。</w:t>
      </w:r>
    </w:p>
    <w:p>
      <w:pPr>
        <w:spacing w:line="600" w:lineRule="exact"/>
        <w:ind w:firstLine="640" w:firstLineChars="200"/>
        <w:rPr>
          <w:rFonts w:ascii="仿宋" w:hAnsi="仿宋" w:eastAsia="仿宋" w:cs="仿宋_GB2312"/>
          <w:sz w:val="32"/>
          <w:szCs w:val="32"/>
        </w:rPr>
      </w:pPr>
      <w:r>
        <w:rPr>
          <w:rFonts w:ascii="Times New Roman" w:hAnsi="Times New Roman" w:eastAsia="仿宋" w:cs="仿宋_GB2312"/>
          <w:sz w:val="32"/>
          <w:szCs w:val="32"/>
        </w:rPr>
        <w:t>3</w:t>
      </w:r>
      <w:r>
        <w:rPr>
          <w:rFonts w:ascii="仿宋" w:hAnsi="仿宋" w:eastAsia="仿宋" w:cs="仿宋_GB2312"/>
          <w:sz w:val="32"/>
          <w:szCs w:val="32"/>
        </w:rPr>
        <w:t>.负责做好就业技能培训和就业能力提升比赛活动。</w:t>
      </w:r>
    </w:p>
    <w:p>
      <w:pPr>
        <w:spacing w:line="600" w:lineRule="exact"/>
        <w:ind w:firstLine="640" w:firstLineChars="200"/>
        <w:rPr>
          <w:rFonts w:ascii="仿宋" w:hAnsi="仿宋" w:eastAsia="仿宋" w:cs="仿宋_GB2312"/>
          <w:sz w:val="32"/>
          <w:szCs w:val="32"/>
        </w:rPr>
      </w:pPr>
      <w:r>
        <w:rPr>
          <w:rFonts w:ascii="Times New Roman" w:hAnsi="Times New Roman" w:eastAsia="仿宋" w:cs="仿宋_GB2312"/>
          <w:sz w:val="32"/>
          <w:szCs w:val="32"/>
        </w:rPr>
        <w:t>4</w:t>
      </w:r>
      <w:r>
        <w:rPr>
          <w:rFonts w:ascii="仿宋" w:hAnsi="仿宋" w:eastAsia="仿宋" w:cs="仿宋_GB2312"/>
          <w:sz w:val="32"/>
          <w:szCs w:val="32"/>
        </w:rPr>
        <w:t>.负责</w:t>
      </w:r>
      <w:r>
        <w:rPr>
          <w:rFonts w:hint="eastAsia" w:ascii="仿宋" w:hAnsi="仿宋" w:eastAsia="仿宋" w:cs="仿宋_GB2312"/>
          <w:sz w:val="32"/>
          <w:szCs w:val="32"/>
        </w:rPr>
        <w:t>组织</w:t>
      </w:r>
      <w:r>
        <w:rPr>
          <w:rFonts w:ascii="仿宋" w:hAnsi="仿宋" w:eastAsia="仿宋" w:cs="仿宋_GB2312"/>
          <w:sz w:val="32"/>
          <w:szCs w:val="32"/>
        </w:rPr>
        <w:t>开展就业见习、职前体验、就业讲座、经验交流分享、专场招聘等活动。</w:t>
      </w:r>
    </w:p>
    <w:p>
      <w:pPr>
        <w:spacing w:line="600" w:lineRule="exact"/>
        <w:ind w:firstLine="640" w:firstLineChars="200"/>
        <w:rPr>
          <w:rFonts w:ascii="仿宋" w:hAnsi="仿宋" w:eastAsia="仿宋" w:cs="仿宋_GB2312"/>
          <w:sz w:val="32"/>
          <w:szCs w:val="32"/>
        </w:rPr>
      </w:pPr>
      <w:r>
        <w:rPr>
          <w:rFonts w:ascii="Times New Roman" w:hAnsi="Times New Roman" w:eastAsia="仿宋" w:cs="仿宋_GB2312"/>
          <w:sz w:val="32"/>
          <w:szCs w:val="32"/>
        </w:rPr>
        <w:t>5</w:t>
      </w:r>
      <w:r>
        <w:rPr>
          <w:rFonts w:ascii="仿宋" w:hAnsi="仿宋" w:eastAsia="仿宋" w:cs="仿宋_GB2312"/>
          <w:sz w:val="32"/>
          <w:szCs w:val="32"/>
        </w:rPr>
        <w:t>.负责做好就业指导课授课工作。</w:t>
      </w:r>
    </w:p>
    <w:p>
      <w:pPr>
        <w:spacing w:line="600" w:lineRule="exact"/>
        <w:ind w:firstLine="640" w:firstLineChars="200"/>
        <w:rPr>
          <w:rFonts w:ascii="仿宋" w:hAnsi="仿宋" w:eastAsia="仿宋" w:cs="仿宋_GB2312"/>
          <w:sz w:val="32"/>
          <w:szCs w:val="32"/>
        </w:rPr>
      </w:pPr>
      <w:r>
        <w:rPr>
          <w:rFonts w:ascii="Times New Roman" w:hAnsi="Times New Roman" w:eastAsia="仿宋" w:cs="仿宋_GB2312"/>
          <w:sz w:val="32"/>
          <w:szCs w:val="32"/>
        </w:rPr>
        <w:t>6</w:t>
      </w:r>
      <w:r>
        <w:rPr>
          <w:rFonts w:ascii="仿宋" w:hAnsi="仿宋" w:eastAsia="仿宋" w:cs="仿宋_GB2312"/>
          <w:sz w:val="32"/>
          <w:szCs w:val="32"/>
        </w:rPr>
        <w:t>.负责做好就业市场开拓工作</w:t>
      </w:r>
      <w:r>
        <w:rPr>
          <w:rFonts w:hint="eastAsia" w:ascii="仿宋" w:hAnsi="仿宋" w:eastAsia="仿宋" w:cs="仿宋_GB2312"/>
          <w:sz w:val="32"/>
          <w:szCs w:val="32"/>
        </w:rPr>
        <w:t>。</w:t>
      </w:r>
    </w:p>
    <w:p>
      <w:pPr>
        <w:spacing w:line="600" w:lineRule="exact"/>
        <w:ind w:firstLine="640" w:firstLineChars="200"/>
        <w:rPr>
          <w:rFonts w:ascii="仿宋" w:hAnsi="仿宋" w:eastAsia="仿宋" w:cs="仿宋_GB2312"/>
          <w:sz w:val="32"/>
          <w:szCs w:val="32"/>
        </w:rPr>
      </w:pPr>
      <w:r>
        <w:rPr>
          <w:rFonts w:hint="eastAsia" w:ascii="Times New Roman" w:hAnsi="Times New Roman" w:eastAsia="仿宋" w:cs="仿宋_GB2312"/>
          <w:sz w:val="32"/>
          <w:szCs w:val="32"/>
        </w:rPr>
        <w:t>7</w:t>
      </w:r>
      <w:r>
        <w:rPr>
          <w:rFonts w:hint="eastAsia" w:ascii="仿宋" w:hAnsi="仿宋" w:eastAsia="仿宋" w:cs="仿宋_GB2312"/>
          <w:sz w:val="32"/>
          <w:szCs w:val="32"/>
        </w:rPr>
        <w:t>.</w:t>
      </w:r>
      <w:r>
        <w:rPr>
          <w:rFonts w:ascii="仿宋" w:hAnsi="仿宋" w:eastAsia="仿宋" w:cs="仿宋_GB2312"/>
          <w:sz w:val="32"/>
          <w:szCs w:val="32"/>
        </w:rPr>
        <w:t>负责做好重点帮扶毕业生的就业帮扶工作。</w:t>
      </w:r>
    </w:p>
    <w:p>
      <w:pPr>
        <w:spacing w:line="600" w:lineRule="exact"/>
        <w:ind w:firstLine="640" w:firstLineChars="200"/>
        <w:rPr>
          <w:rFonts w:ascii="仿宋" w:hAnsi="仿宋" w:eastAsia="仿宋" w:cs="仿宋_GB2312"/>
          <w:sz w:val="32"/>
          <w:szCs w:val="32"/>
        </w:rPr>
      </w:pPr>
      <w:r>
        <w:rPr>
          <w:rFonts w:ascii="Times New Roman" w:hAnsi="Times New Roman" w:eastAsia="仿宋" w:cs="仿宋_GB2312"/>
          <w:sz w:val="32"/>
          <w:szCs w:val="32"/>
        </w:rPr>
        <w:t>8</w:t>
      </w:r>
      <w:r>
        <w:rPr>
          <w:rFonts w:ascii="仿宋" w:hAnsi="仿宋" w:eastAsia="仿宋" w:cs="仿宋_GB2312"/>
          <w:sz w:val="32"/>
          <w:szCs w:val="32"/>
        </w:rPr>
        <w:t>.负责做好毕业生就业信息周、月、年统计和跟踪服务工作。</w:t>
      </w:r>
    </w:p>
    <w:p>
      <w:pPr>
        <w:spacing w:line="600" w:lineRule="exact"/>
        <w:ind w:firstLine="640" w:firstLineChars="200"/>
        <w:rPr>
          <w:rFonts w:ascii="仿宋" w:hAnsi="仿宋" w:eastAsia="仿宋" w:cs="仿宋_GB2312"/>
          <w:sz w:val="32"/>
          <w:szCs w:val="32"/>
        </w:rPr>
      </w:pPr>
      <w:r>
        <w:rPr>
          <w:rFonts w:ascii="Times New Roman" w:hAnsi="Times New Roman" w:eastAsia="仿宋" w:cs="仿宋_GB2312"/>
          <w:sz w:val="32"/>
          <w:szCs w:val="32"/>
        </w:rPr>
        <w:t>9</w:t>
      </w:r>
      <w:r>
        <w:rPr>
          <w:rFonts w:ascii="仿宋" w:hAnsi="仿宋" w:eastAsia="仿宋" w:cs="仿宋_GB2312"/>
          <w:sz w:val="32"/>
          <w:szCs w:val="32"/>
        </w:rPr>
        <w:t>.负责建立毕业生跟踪联系机制，做好毕业生走访调研，跟踪毕业生就业后职业发展和调查统计工作。</w:t>
      </w:r>
    </w:p>
    <w:p>
      <w:pPr>
        <w:spacing w:line="600" w:lineRule="exact"/>
        <w:ind w:firstLine="640" w:firstLineChars="200"/>
        <w:rPr>
          <w:rFonts w:ascii="仿宋" w:hAnsi="仿宋" w:eastAsia="仿宋" w:cs="仿宋_GB2312"/>
          <w:sz w:val="32"/>
          <w:szCs w:val="32"/>
        </w:rPr>
      </w:pPr>
      <w:r>
        <w:rPr>
          <w:rFonts w:ascii="Times New Roman" w:hAnsi="Times New Roman" w:eastAsia="仿宋" w:cs="仿宋_GB2312"/>
          <w:sz w:val="32"/>
          <w:szCs w:val="32"/>
        </w:rPr>
        <w:t>10</w:t>
      </w:r>
      <w:r>
        <w:rPr>
          <w:rFonts w:ascii="仿宋" w:hAnsi="仿宋" w:eastAsia="仿宋" w:cs="仿宋_GB2312"/>
          <w:sz w:val="32"/>
          <w:szCs w:val="32"/>
        </w:rPr>
        <w:t>.负责撰写学院社会需求与人才培养、就业质量报告。</w:t>
      </w:r>
    </w:p>
    <w:p>
      <w:pPr>
        <w:spacing w:line="600" w:lineRule="exact"/>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四、就业工作奖励</w:t>
      </w:r>
    </w:p>
    <w:p>
      <w:pPr>
        <w:spacing w:line="600" w:lineRule="exact"/>
        <w:ind w:firstLine="640" w:firstLineChars="200"/>
        <w:rPr>
          <w:rFonts w:ascii="仿宋" w:hAnsi="仿宋" w:eastAsia="仿宋" w:cs="仿宋_GB2312"/>
          <w:sz w:val="32"/>
          <w:szCs w:val="32"/>
        </w:rPr>
      </w:pPr>
      <w:r>
        <w:rPr>
          <w:rFonts w:ascii="仿宋" w:hAnsi="仿宋" w:eastAsia="仿宋" w:cs="仿宋_GB2312"/>
          <w:sz w:val="32"/>
          <w:szCs w:val="32"/>
        </w:rPr>
        <w:t>为提高教职员工参与就业工作的积极性，表彰在就业工作中表现突出的集体和个人，学院每年评选出一定数量的“促进就业先进个人”并给予适当奖励。</w:t>
      </w:r>
    </w:p>
    <w:p>
      <w:pPr>
        <w:spacing w:line="600" w:lineRule="exact"/>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(一)评选办法及程序</w:t>
      </w:r>
    </w:p>
    <w:p>
      <w:pPr>
        <w:spacing w:line="600" w:lineRule="exact"/>
        <w:ind w:firstLine="640" w:firstLineChars="200"/>
        <w:rPr>
          <w:rFonts w:ascii="仿宋" w:hAnsi="仿宋" w:eastAsia="仿宋" w:cs="仿宋_GB2312"/>
          <w:sz w:val="32"/>
          <w:szCs w:val="32"/>
        </w:rPr>
      </w:pPr>
      <w:r>
        <w:rPr>
          <w:rFonts w:ascii="Times New Roman" w:hAnsi="Times New Roman" w:eastAsia="仿宋" w:cs="仿宋_GB2312"/>
          <w:sz w:val="32"/>
          <w:szCs w:val="32"/>
        </w:rPr>
        <w:t>1</w:t>
      </w:r>
      <w:r>
        <w:rPr>
          <w:rFonts w:ascii="仿宋" w:hAnsi="仿宋" w:eastAsia="仿宋" w:cs="仿宋_GB2312"/>
          <w:sz w:val="32"/>
          <w:szCs w:val="32"/>
        </w:rPr>
        <w:t>.适评范围：全院教职工和应届毕业生。</w:t>
      </w:r>
    </w:p>
    <w:p>
      <w:pPr>
        <w:spacing w:line="600" w:lineRule="exact"/>
        <w:ind w:firstLine="640" w:firstLineChars="200"/>
        <w:rPr>
          <w:rFonts w:ascii="仿宋" w:hAnsi="仿宋" w:eastAsia="仿宋" w:cs="仿宋_GB2312"/>
          <w:sz w:val="32"/>
          <w:szCs w:val="32"/>
        </w:rPr>
      </w:pPr>
      <w:r>
        <w:rPr>
          <w:rFonts w:ascii="Times New Roman" w:hAnsi="Times New Roman" w:eastAsia="仿宋" w:cs="仿宋_GB2312"/>
          <w:sz w:val="32"/>
          <w:szCs w:val="32"/>
        </w:rPr>
        <w:t>2</w:t>
      </w:r>
      <w:r>
        <w:rPr>
          <w:rFonts w:ascii="仿宋" w:hAnsi="仿宋" w:eastAsia="仿宋" w:cs="仿宋_GB2312"/>
          <w:sz w:val="32"/>
          <w:szCs w:val="32"/>
        </w:rPr>
        <w:t>.评选程序：适评对象填写《</w:t>
      </w:r>
      <w:r>
        <w:rPr>
          <w:rFonts w:hint="eastAsia" w:ascii="仿宋" w:hAnsi="仿宋" w:eastAsia="仿宋" w:cs="仿宋_GB2312"/>
          <w:sz w:val="32"/>
          <w:szCs w:val="32"/>
        </w:rPr>
        <w:t>历史</w:t>
      </w:r>
      <w:r>
        <w:rPr>
          <w:rFonts w:ascii="仿宋" w:hAnsi="仿宋" w:eastAsia="仿宋" w:cs="仿宋_GB2312"/>
          <w:sz w:val="32"/>
          <w:szCs w:val="32"/>
        </w:rPr>
        <w:t>文化学院促进就业工作先进个人推荐表》；学院组织系主任和辅导员对推荐材料进行初审，提交毕业生就业工作领导小组审议通过并经学院党政联席会议批准，在学院进行公示。</w:t>
      </w:r>
    </w:p>
    <w:p>
      <w:pPr>
        <w:spacing w:line="600" w:lineRule="exact"/>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(二)教师奖励条件及标准</w:t>
      </w:r>
    </w:p>
    <w:p>
      <w:pPr>
        <w:spacing w:line="600" w:lineRule="exact"/>
        <w:ind w:firstLine="640" w:firstLineChars="200"/>
        <w:rPr>
          <w:rFonts w:ascii="仿宋" w:hAnsi="仿宋" w:eastAsia="仿宋" w:cs="仿宋_GB2312"/>
          <w:sz w:val="32"/>
          <w:szCs w:val="32"/>
        </w:rPr>
      </w:pPr>
      <w:r>
        <w:rPr>
          <w:rFonts w:ascii="Times New Roman" w:hAnsi="Times New Roman" w:eastAsia="仿宋" w:cs="仿宋_GB2312"/>
          <w:sz w:val="32"/>
          <w:szCs w:val="32"/>
        </w:rPr>
        <w:t>1</w:t>
      </w:r>
      <w:r>
        <w:rPr>
          <w:rFonts w:ascii="仿宋" w:hAnsi="仿宋" w:eastAsia="仿宋" w:cs="仿宋_GB2312"/>
          <w:sz w:val="32"/>
          <w:szCs w:val="32"/>
        </w:rPr>
        <w:t>.本科毕业班班主任奖励条件和标准</w:t>
      </w:r>
    </w:p>
    <w:p>
      <w:pPr>
        <w:spacing w:line="600" w:lineRule="exact"/>
        <w:ind w:firstLine="640" w:firstLineChars="200"/>
        <w:rPr>
          <w:rFonts w:ascii="仿宋" w:hAnsi="仿宋" w:eastAsia="仿宋" w:cs="仿宋_GB2312"/>
          <w:sz w:val="32"/>
          <w:szCs w:val="32"/>
        </w:rPr>
      </w:pPr>
      <w:r>
        <w:rPr>
          <w:rFonts w:ascii="仿宋" w:hAnsi="仿宋" w:eastAsia="仿宋" w:cs="仿宋_GB2312"/>
          <w:sz w:val="32"/>
          <w:szCs w:val="32"/>
        </w:rPr>
        <w:t>初次就业率</w:t>
      </w:r>
      <w:r>
        <w:rPr>
          <w:rFonts w:hint="eastAsia" w:ascii="仿宋" w:hAnsi="仿宋" w:eastAsia="仿宋" w:cs="仿宋_GB2312"/>
          <w:sz w:val="32"/>
          <w:szCs w:val="32"/>
        </w:rPr>
        <w:t>（截止</w:t>
      </w:r>
      <w:r>
        <w:rPr>
          <w:rFonts w:hint="eastAsia" w:ascii="Times New Roman" w:hAnsi="Times New Roman" w:eastAsia="仿宋" w:cs="仿宋_GB2312"/>
          <w:sz w:val="32"/>
          <w:szCs w:val="32"/>
        </w:rPr>
        <w:t>8</w:t>
      </w:r>
      <w:r>
        <w:rPr>
          <w:rFonts w:hint="eastAsia" w:ascii="仿宋" w:hAnsi="仿宋" w:eastAsia="仿宋" w:cs="仿宋_GB2312"/>
          <w:sz w:val="32"/>
          <w:szCs w:val="32"/>
        </w:rPr>
        <w:t>月</w:t>
      </w:r>
      <w:r>
        <w:rPr>
          <w:rFonts w:hint="eastAsia" w:ascii="Times New Roman" w:hAnsi="Times New Roman" w:eastAsia="仿宋" w:cs="仿宋_GB2312"/>
          <w:sz w:val="32"/>
          <w:szCs w:val="32"/>
        </w:rPr>
        <w:t>31</w:t>
      </w:r>
      <w:r>
        <w:rPr>
          <w:rFonts w:hint="eastAsia" w:ascii="仿宋" w:hAnsi="仿宋" w:eastAsia="仿宋" w:cs="仿宋_GB2312"/>
          <w:sz w:val="32"/>
          <w:szCs w:val="32"/>
        </w:rPr>
        <w:t>日）达到</w:t>
      </w:r>
      <w:r>
        <w:rPr>
          <w:rFonts w:hint="eastAsia" w:ascii="Times New Roman" w:hAnsi="Times New Roman" w:eastAsia="仿宋" w:cs="仿宋_GB2312"/>
          <w:sz w:val="32"/>
          <w:szCs w:val="32"/>
        </w:rPr>
        <w:t>90</w:t>
      </w:r>
      <w:r>
        <w:rPr>
          <w:rFonts w:hint="eastAsia" w:ascii="仿宋" w:hAnsi="仿宋" w:eastAsia="仿宋" w:cs="仿宋_GB2312"/>
          <w:sz w:val="32"/>
          <w:szCs w:val="32"/>
        </w:rPr>
        <w:t>%（含）</w:t>
      </w:r>
      <w:r>
        <w:rPr>
          <w:rFonts w:ascii="仿宋" w:hAnsi="仿宋" w:eastAsia="仿宋" w:cs="仿宋_GB2312"/>
          <w:sz w:val="32"/>
          <w:szCs w:val="32"/>
        </w:rPr>
        <w:t>以上的，给予班主任一次性</w:t>
      </w:r>
      <w:r>
        <w:rPr>
          <w:rFonts w:hint="eastAsia" w:ascii="Times New Roman" w:hAnsi="Times New Roman" w:eastAsia="仿宋" w:cs="仿宋_GB2312"/>
          <w:sz w:val="32"/>
          <w:szCs w:val="32"/>
        </w:rPr>
        <w:t>10000</w:t>
      </w:r>
      <w:r>
        <w:rPr>
          <w:rFonts w:ascii="仿宋" w:hAnsi="仿宋" w:eastAsia="仿宋" w:cs="仿宋_GB2312"/>
          <w:sz w:val="32"/>
          <w:szCs w:val="32"/>
        </w:rPr>
        <w:t>元奖励；就业率达到</w:t>
      </w:r>
      <w:r>
        <w:rPr>
          <w:rFonts w:hint="eastAsia" w:ascii="Times New Roman" w:hAnsi="Times New Roman" w:eastAsia="仿宋" w:cs="仿宋_GB2312"/>
          <w:sz w:val="32"/>
          <w:szCs w:val="32"/>
        </w:rPr>
        <w:t>85</w:t>
      </w:r>
      <w:r>
        <w:rPr>
          <w:rFonts w:ascii="仿宋" w:hAnsi="仿宋" w:eastAsia="仿宋" w:cs="仿宋_GB2312"/>
          <w:sz w:val="32"/>
          <w:szCs w:val="32"/>
        </w:rPr>
        <w:t>-</w:t>
      </w:r>
      <w:r>
        <w:rPr>
          <w:rFonts w:hint="eastAsia" w:ascii="Times New Roman" w:hAnsi="Times New Roman" w:eastAsia="仿宋" w:cs="仿宋_GB2312"/>
          <w:sz w:val="32"/>
          <w:szCs w:val="32"/>
        </w:rPr>
        <w:t>89</w:t>
      </w:r>
      <w:r>
        <w:rPr>
          <w:rFonts w:ascii="仿宋" w:hAnsi="仿宋" w:eastAsia="仿宋" w:cs="仿宋_GB2312"/>
          <w:sz w:val="32"/>
          <w:szCs w:val="32"/>
        </w:rPr>
        <w:t>%的，给予班主任一次性</w:t>
      </w:r>
      <w:r>
        <w:rPr>
          <w:rFonts w:hint="eastAsia" w:ascii="Times New Roman" w:hAnsi="Times New Roman" w:eastAsia="仿宋" w:cs="仿宋_GB2312"/>
          <w:sz w:val="32"/>
          <w:szCs w:val="32"/>
        </w:rPr>
        <w:t>5000元</w:t>
      </w:r>
      <w:r>
        <w:rPr>
          <w:rFonts w:ascii="仿宋" w:hAnsi="仿宋" w:eastAsia="仿宋" w:cs="仿宋_GB2312"/>
          <w:sz w:val="32"/>
          <w:szCs w:val="32"/>
        </w:rPr>
        <w:t>奖励；就业率达到</w:t>
      </w:r>
      <w:r>
        <w:rPr>
          <w:rFonts w:hint="eastAsia" w:ascii="Times New Roman" w:hAnsi="Times New Roman" w:eastAsia="仿宋" w:cs="仿宋_GB2312"/>
          <w:sz w:val="32"/>
          <w:szCs w:val="32"/>
        </w:rPr>
        <w:t>80</w:t>
      </w:r>
      <w:r>
        <w:rPr>
          <w:rFonts w:ascii="仿宋" w:hAnsi="仿宋" w:eastAsia="仿宋" w:cs="仿宋_GB2312"/>
          <w:sz w:val="32"/>
          <w:szCs w:val="32"/>
        </w:rPr>
        <w:t>-</w:t>
      </w:r>
      <w:r>
        <w:rPr>
          <w:rFonts w:ascii="Times New Roman" w:hAnsi="Times New Roman" w:eastAsia="仿宋" w:cs="仿宋_GB2312"/>
          <w:sz w:val="32"/>
          <w:szCs w:val="32"/>
        </w:rPr>
        <w:t>8</w:t>
      </w:r>
      <w:r>
        <w:rPr>
          <w:rFonts w:hint="eastAsia" w:ascii="Times New Roman" w:hAnsi="Times New Roman" w:eastAsia="仿宋" w:cs="仿宋_GB2312"/>
          <w:sz w:val="32"/>
          <w:szCs w:val="32"/>
        </w:rPr>
        <w:t>4</w:t>
      </w:r>
      <w:r>
        <w:rPr>
          <w:rFonts w:ascii="仿宋" w:hAnsi="仿宋" w:eastAsia="仿宋" w:cs="仿宋_GB2312"/>
          <w:sz w:val="32"/>
          <w:szCs w:val="32"/>
        </w:rPr>
        <w:t>%的，给予班主任一次性</w:t>
      </w:r>
      <w:r>
        <w:rPr>
          <w:rFonts w:hint="eastAsia" w:ascii="Times New Roman" w:hAnsi="Times New Roman" w:eastAsia="仿宋" w:cs="仿宋_GB2312"/>
          <w:sz w:val="32"/>
          <w:szCs w:val="32"/>
        </w:rPr>
        <w:t>3000元</w:t>
      </w:r>
      <w:r>
        <w:rPr>
          <w:rFonts w:ascii="仿宋" w:hAnsi="仿宋" w:eastAsia="仿宋" w:cs="仿宋_GB2312"/>
          <w:sz w:val="32"/>
          <w:szCs w:val="32"/>
        </w:rPr>
        <w:t>奖励。</w:t>
      </w:r>
    </w:p>
    <w:p>
      <w:pPr>
        <w:spacing w:line="600" w:lineRule="exact"/>
        <w:ind w:firstLine="640" w:firstLineChars="200"/>
        <w:rPr>
          <w:rFonts w:ascii="仿宋" w:hAnsi="仿宋" w:eastAsia="仿宋" w:cs="仿宋_GB2312"/>
          <w:sz w:val="32"/>
          <w:szCs w:val="32"/>
        </w:rPr>
      </w:pPr>
      <w:r>
        <w:rPr>
          <w:rFonts w:ascii="仿宋" w:hAnsi="仿宋" w:eastAsia="仿宋" w:cs="仿宋_GB2312"/>
          <w:sz w:val="32"/>
          <w:szCs w:val="32"/>
        </w:rPr>
        <w:t>年终就业率</w:t>
      </w:r>
      <w:r>
        <w:rPr>
          <w:rFonts w:hint="eastAsia" w:ascii="仿宋" w:hAnsi="仿宋" w:eastAsia="仿宋" w:cs="仿宋_GB2312"/>
          <w:sz w:val="32"/>
          <w:szCs w:val="32"/>
        </w:rPr>
        <w:t>（截止</w:t>
      </w:r>
      <w:r>
        <w:rPr>
          <w:rFonts w:hint="eastAsia" w:ascii="Times New Roman" w:hAnsi="Times New Roman" w:eastAsia="仿宋" w:cs="仿宋_GB2312"/>
          <w:sz w:val="32"/>
          <w:szCs w:val="32"/>
        </w:rPr>
        <w:t>12</w:t>
      </w:r>
      <w:r>
        <w:rPr>
          <w:rFonts w:hint="eastAsia" w:ascii="仿宋" w:hAnsi="仿宋" w:eastAsia="仿宋" w:cs="仿宋_GB2312"/>
          <w:sz w:val="32"/>
          <w:szCs w:val="32"/>
        </w:rPr>
        <w:t>月</w:t>
      </w:r>
      <w:r>
        <w:rPr>
          <w:rFonts w:hint="eastAsia" w:ascii="Times New Roman" w:hAnsi="Times New Roman" w:eastAsia="仿宋" w:cs="仿宋_GB2312"/>
          <w:sz w:val="32"/>
          <w:szCs w:val="32"/>
        </w:rPr>
        <w:t>31</w:t>
      </w:r>
      <w:r>
        <w:rPr>
          <w:rFonts w:hint="eastAsia" w:ascii="仿宋" w:hAnsi="仿宋" w:eastAsia="仿宋" w:cs="仿宋_GB2312"/>
          <w:sz w:val="32"/>
          <w:szCs w:val="32"/>
        </w:rPr>
        <w:t>日）</w:t>
      </w:r>
      <w:r>
        <w:rPr>
          <w:rFonts w:ascii="仿宋" w:hAnsi="仿宋" w:eastAsia="仿宋" w:cs="仿宋_GB2312"/>
          <w:sz w:val="32"/>
          <w:szCs w:val="32"/>
        </w:rPr>
        <w:t>达到</w:t>
      </w:r>
      <w:r>
        <w:rPr>
          <w:rFonts w:hint="eastAsia" w:ascii="Times New Roman" w:hAnsi="Times New Roman" w:eastAsia="仿宋" w:cs="仿宋_GB2312"/>
          <w:sz w:val="32"/>
          <w:szCs w:val="32"/>
        </w:rPr>
        <w:t>95</w:t>
      </w:r>
      <w:r>
        <w:rPr>
          <w:rFonts w:hint="eastAsia" w:ascii="仿宋" w:hAnsi="仿宋" w:eastAsia="仿宋" w:cs="仿宋_GB2312"/>
          <w:sz w:val="32"/>
          <w:szCs w:val="32"/>
        </w:rPr>
        <w:t>%（含）以上的，</w:t>
      </w:r>
      <w:r>
        <w:rPr>
          <w:rFonts w:ascii="仿宋" w:hAnsi="仿宋" w:eastAsia="仿宋" w:cs="仿宋_GB2312"/>
          <w:sz w:val="32"/>
          <w:szCs w:val="32"/>
        </w:rPr>
        <w:t>给予班主任一次性</w:t>
      </w:r>
      <w:r>
        <w:rPr>
          <w:rFonts w:hint="eastAsia" w:ascii="Times New Roman" w:hAnsi="Times New Roman" w:eastAsia="仿宋" w:cs="仿宋_GB2312"/>
          <w:sz w:val="32"/>
          <w:szCs w:val="32"/>
        </w:rPr>
        <w:t>2</w:t>
      </w:r>
      <w:r>
        <w:rPr>
          <w:rFonts w:ascii="Times New Roman" w:hAnsi="Times New Roman" w:eastAsia="仿宋" w:cs="仿宋_GB2312"/>
          <w:sz w:val="32"/>
          <w:szCs w:val="32"/>
        </w:rPr>
        <w:t>000</w:t>
      </w:r>
      <w:r>
        <w:rPr>
          <w:rFonts w:ascii="仿宋" w:hAnsi="仿宋" w:eastAsia="仿宋" w:cs="仿宋_GB2312"/>
          <w:sz w:val="32"/>
          <w:szCs w:val="32"/>
        </w:rPr>
        <w:t>元奖励</w:t>
      </w:r>
      <w:r>
        <w:rPr>
          <w:rFonts w:hint="eastAsia" w:ascii="仿宋" w:hAnsi="仿宋" w:eastAsia="仿宋" w:cs="仿宋_GB2312"/>
          <w:sz w:val="32"/>
          <w:szCs w:val="32"/>
        </w:rPr>
        <w:t>；</w:t>
      </w:r>
      <w:r>
        <w:rPr>
          <w:rFonts w:ascii="仿宋" w:hAnsi="仿宋" w:eastAsia="仿宋" w:cs="仿宋_GB2312"/>
          <w:sz w:val="32"/>
          <w:szCs w:val="32"/>
        </w:rPr>
        <w:t>达到</w:t>
      </w:r>
      <w:r>
        <w:rPr>
          <w:rFonts w:hint="eastAsia" w:ascii="Times New Roman" w:hAnsi="Times New Roman" w:eastAsia="仿宋" w:cs="仿宋_GB2312"/>
          <w:sz w:val="32"/>
          <w:szCs w:val="32"/>
        </w:rPr>
        <w:t>90</w:t>
      </w:r>
      <w:r>
        <w:rPr>
          <w:rFonts w:hint="eastAsia" w:ascii="仿宋" w:hAnsi="仿宋" w:eastAsia="仿宋" w:cs="仿宋_GB2312"/>
          <w:sz w:val="32"/>
          <w:szCs w:val="32"/>
        </w:rPr>
        <w:t>%（含）以上的，给予班主任一次性</w:t>
      </w:r>
      <w:r>
        <w:rPr>
          <w:rFonts w:hint="eastAsia" w:ascii="Times New Roman" w:hAnsi="Times New Roman" w:eastAsia="仿宋" w:cs="仿宋_GB2312"/>
          <w:sz w:val="32"/>
          <w:szCs w:val="32"/>
        </w:rPr>
        <w:t>1000</w:t>
      </w:r>
      <w:r>
        <w:rPr>
          <w:rFonts w:hint="eastAsia" w:ascii="仿宋" w:hAnsi="仿宋" w:eastAsia="仿宋" w:cs="仿宋_GB2312"/>
          <w:sz w:val="32"/>
          <w:szCs w:val="32"/>
        </w:rPr>
        <w:t>元奖励（初次就业率已达到</w:t>
      </w:r>
      <w:r>
        <w:rPr>
          <w:rFonts w:hint="eastAsia" w:ascii="Times New Roman" w:hAnsi="Times New Roman" w:eastAsia="仿宋" w:cs="仿宋_GB2312"/>
          <w:sz w:val="32"/>
          <w:szCs w:val="32"/>
        </w:rPr>
        <w:t>90</w:t>
      </w:r>
      <w:r>
        <w:rPr>
          <w:rFonts w:hint="eastAsia" w:ascii="仿宋" w:hAnsi="仿宋" w:eastAsia="仿宋" w:cs="仿宋_GB2312"/>
          <w:sz w:val="32"/>
          <w:szCs w:val="32"/>
        </w:rPr>
        <w:t>%，但年终就业率没有变化的除外）。</w:t>
      </w:r>
    </w:p>
    <w:p>
      <w:pPr>
        <w:spacing w:line="600" w:lineRule="exact"/>
        <w:ind w:firstLine="640" w:firstLineChars="200"/>
        <w:rPr>
          <w:rFonts w:ascii="仿宋" w:hAnsi="仿宋" w:eastAsia="仿宋" w:cs="仿宋_GB2312"/>
          <w:sz w:val="28"/>
          <w:szCs w:val="28"/>
        </w:rPr>
      </w:pPr>
      <w:r>
        <w:rPr>
          <w:rFonts w:hint="eastAsia" w:ascii="Times New Roman" w:hAnsi="Times New Roman" w:eastAsia="仿宋" w:cs="仿宋_GB2312"/>
          <w:sz w:val="32"/>
          <w:szCs w:val="32"/>
        </w:rPr>
        <w:t>2</w:t>
      </w:r>
      <w:r>
        <w:rPr>
          <w:rFonts w:ascii="仿宋" w:hAnsi="仿宋" w:eastAsia="仿宋" w:cs="仿宋_GB2312"/>
          <w:sz w:val="32"/>
          <w:szCs w:val="32"/>
        </w:rPr>
        <w:t>.</w:t>
      </w:r>
      <w:r>
        <w:rPr>
          <w:rFonts w:hint="eastAsia" w:ascii="仿宋" w:hAnsi="仿宋" w:eastAsia="仿宋" w:cs="仿宋_GB2312"/>
          <w:sz w:val="32"/>
          <w:szCs w:val="32"/>
        </w:rPr>
        <w:t>硕士</w:t>
      </w:r>
      <w:r>
        <w:rPr>
          <w:rFonts w:ascii="仿宋" w:hAnsi="仿宋" w:eastAsia="仿宋" w:cs="仿宋_GB2312"/>
          <w:sz w:val="32"/>
          <w:szCs w:val="32"/>
        </w:rPr>
        <w:t>研究生导师奖励条件和标准</w:t>
      </w:r>
    </w:p>
    <w:p>
      <w:pPr>
        <w:spacing w:line="600" w:lineRule="exact"/>
        <w:ind w:firstLine="640" w:firstLineChars="200"/>
        <w:rPr>
          <w:rFonts w:ascii="Times New Roman" w:hAnsi="Times New Roman" w:eastAsia="仿宋" w:cs="仿宋_GB2312"/>
          <w:sz w:val="32"/>
          <w:szCs w:val="32"/>
        </w:rPr>
      </w:pPr>
      <w:r>
        <w:rPr>
          <w:rFonts w:hint="eastAsia" w:ascii="仿宋" w:hAnsi="仿宋" w:eastAsia="仿宋" w:cs="仿宋_GB2312"/>
          <w:sz w:val="32"/>
          <w:szCs w:val="32"/>
        </w:rPr>
        <w:t>截止</w:t>
      </w:r>
      <w:r>
        <w:rPr>
          <w:rFonts w:hint="eastAsia" w:ascii="Times New Roman" w:hAnsi="Times New Roman" w:eastAsia="仿宋" w:cs="仿宋_GB2312"/>
          <w:sz w:val="32"/>
          <w:szCs w:val="32"/>
        </w:rPr>
        <w:t>8</w:t>
      </w:r>
      <w:r>
        <w:rPr>
          <w:rFonts w:hint="eastAsia" w:ascii="仿宋" w:hAnsi="仿宋" w:eastAsia="仿宋" w:cs="仿宋_GB2312"/>
          <w:sz w:val="32"/>
          <w:szCs w:val="32"/>
        </w:rPr>
        <w:t>月</w:t>
      </w:r>
      <w:r>
        <w:rPr>
          <w:rFonts w:hint="eastAsia" w:ascii="Times New Roman" w:hAnsi="Times New Roman" w:eastAsia="仿宋" w:cs="仿宋_GB2312"/>
          <w:sz w:val="32"/>
          <w:szCs w:val="32"/>
        </w:rPr>
        <w:t>31</w:t>
      </w:r>
      <w:r>
        <w:rPr>
          <w:rFonts w:hint="eastAsia" w:ascii="仿宋" w:hAnsi="仿宋" w:eastAsia="仿宋" w:cs="仿宋_GB2312"/>
          <w:sz w:val="32"/>
          <w:szCs w:val="32"/>
        </w:rPr>
        <w:t>日，</w:t>
      </w:r>
      <w:r>
        <w:rPr>
          <w:rFonts w:hint="eastAsia" w:ascii="Times New Roman" w:hAnsi="Times New Roman" w:eastAsia="仿宋" w:cs="仿宋_GB2312"/>
          <w:sz w:val="32"/>
          <w:szCs w:val="32"/>
        </w:rPr>
        <w:t>导师所带毕业研究生达到两人以上就业的，从第三人起奖励500元/人。</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截止</w:t>
      </w:r>
      <w:r>
        <w:rPr>
          <w:rFonts w:hint="eastAsia" w:ascii="Times New Roman" w:hAnsi="Times New Roman" w:eastAsia="仿宋" w:cs="仿宋_GB2312"/>
          <w:sz w:val="32"/>
          <w:szCs w:val="32"/>
        </w:rPr>
        <w:t>12</w:t>
      </w:r>
      <w:r>
        <w:rPr>
          <w:rFonts w:hint="eastAsia" w:ascii="仿宋" w:hAnsi="仿宋" w:eastAsia="仿宋" w:cs="仿宋_GB2312"/>
          <w:sz w:val="32"/>
          <w:szCs w:val="32"/>
        </w:rPr>
        <w:t>月</w:t>
      </w:r>
      <w:r>
        <w:rPr>
          <w:rFonts w:hint="eastAsia" w:ascii="Times New Roman" w:hAnsi="Times New Roman" w:eastAsia="仿宋" w:cs="仿宋_GB2312"/>
          <w:sz w:val="32"/>
          <w:szCs w:val="32"/>
        </w:rPr>
        <w:t>31</w:t>
      </w:r>
      <w:r>
        <w:rPr>
          <w:rFonts w:hint="eastAsia" w:ascii="仿宋" w:hAnsi="仿宋" w:eastAsia="仿宋" w:cs="仿宋_GB2312"/>
          <w:sz w:val="32"/>
          <w:szCs w:val="32"/>
        </w:rPr>
        <w:t>日，导师所带毕业研究生</w:t>
      </w:r>
      <w:r>
        <w:rPr>
          <w:rFonts w:hint="eastAsia" w:ascii="Times New Roman" w:hAnsi="Times New Roman" w:eastAsia="仿宋" w:cs="仿宋_GB2312"/>
          <w:sz w:val="32"/>
          <w:szCs w:val="32"/>
        </w:rPr>
        <w:t>达到两人以上就业的</w:t>
      </w:r>
      <w:r>
        <w:rPr>
          <w:rFonts w:hint="eastAsia" w:ascii="仿宋" w:hAnsi="仿宋" w:eastAsia="仿宋" w:cs="仿宋_GB2312"/>
          <w:sz w:val="32"/>
          <w:szCs w:val="32"/>
        </w:rPr>
        <w:t>，</w:t>
      </w:r>
      <w:r>
        <w:rPr>
          <w:rFonts w:hint="eastAsia" w:ascii="Times New Roman" w:hAnsi="Times New Roman" w:eastAsia="仿宋" w:cs="仿宋_GB2312"/>
          <w:sz w:val="32"/>
          <w:szCs w:val="32"/>
        </w:rPr>
        <w:t>从第三人起奖励500元/人（奖励与初次就业率不累加）</w:t>
      </w:r>
      <w:r>
        <w:rPr>
          <w:rFonts w:hint="eastAsia" w:ascii="仿宋" w:hAnsi="仿宋" w:eastAsia="仿宋" w:cs="仿宋_GB2312"/>
          <w:sz w:val="32"/>
          <w:szCs w:val="32"/>
        </w:rPr>
        <w:t>。</w:t>
      </w:r>
    </w:p>
    <w:p>
      <w:pPr>
        <w:spacing w:line="600" w:lineRule="exact"/>
        <w:ind w:firstLine="640" w:firstLineChars="200"/>
        <w:rPr>
          <w:rFonts w:ascii="Times New Roman" w:hAnsi="Times New Roman" w:eastAsia="仿宋" w:cs="仿宋_GB2312"/>
          <w:sz w:val="32"/>
          <w:szCs w:val="32"/>
        </w:rPr>
      </w:pPr>
      <w:r>
        <w:rPr>
          <w:rFonts w:hint="eastAsia" w:ascii="Times New Roman" w:hAnsi="Times New Roman" w:eastAsia="仿宋" w:cs="仿宋_GB2312"/>
          <w:sz w:val="32"/>
          <w:szCs w:val="32"/>
        </w:rPr>
        <w:t>3.辅导员奖励条件和标准</w:t>
      </w:r>
    </w:p>
    <w:p>
      <w:pPr>
        <w:spacing w:line="600" w:lineRule="exact"/>
        <w:ind w:firstLine="640" w:firstLineChars="200"/>
        <w:rPr>
          <w:rFonts w:ascii="仿宋" w:hAnsi="仿宋" w:eastAsia="仿宋" w:cs="仿宋_GB2312"/>
          <w:sz w:val="32"/>
          <w:szCs w:val="32"/>
        </w:rPr>
      </w:pPr>
      <w:r>
        <w:rPr>
          <w:rFonts w:hint="eastAsia" w:ascii="Times New Roman" w:hAnsi="Times New Roman" w:eastAsia="仿宋" w:cs="仿宋_GB2312"/>
          <w:sz w:val="32"/>
          <w:szCs w:val="32"/>
        </w:rPr>
        <w:t>学院应届毕业生整体初次就业率达到80%，给予辅导员奖励2000元；</w:t>
      </w:r>
      <w:r>
        <w:rPr>
          <w:rFonts w:ascii="仿宋" w:hAnsi="仿宋" w:eastAsia="仿宋" w:cs="仿宋_GB2312"/>
          <w:sz w:val="32"/>
          <w:szCs w:val="32"/>
        </w:rPr>
        <w:t>年终就业率</w:t>
      </w:r>
      <w:r>
        <w:rPr>
          <w:rFonts w:hint="eastAsia" w:ascii="仿宋" w:hAnsi="仿宋" w:eastAsia="仿宋" w:cs="仿宋_GB2312"/>
          <w:sz w:val="32"/>
          <w:szCs w:val="32"/>
        </w:rPr>
        <w:t>达到</w:t>
      </w:r>
      <w:r>
        <w:rPr>
          <w:rFonts w:hint="eastAsia" w:ascii="Times New Roman" w:hAnsi="Times New Roman" w:eastAsia="仿宋" w:cs="仿宋_GB2312"/>
          <w:sz w:val="32"/>
          <w:szCs w:val="32"/>
        </w:rPr>
        <w:t>90</w:t>
      </w:r>
      <w:r>
        <w:rPr>
          <w:rFonts w:hint="eastAsia" w:ascii="仿宋" w:hAnsi="仿宋" w:eastAsia="仿宋" w:cs="仿宋_GB2312"/>
          <w:sz w:val="32"/>
          <w:szCs w:val="32"/>
        </w:rPr>
        <w:t>%，给予辅导员奖励</w:t>
      </w:r>
      <w:r>
        <w:rPr>
          <w:rFonts w:hint="eastAsia" w:ascii="Times New Roman" w:hAnsi="Times New Roman" w:eastAsia="仿宋" w:cs="仿宋_GB2312"/>
          <w:sz w:val="32"/>
          <w:szCs w:val="32"/>
        </w:rPr>
        <w:t>2000</w:t>
      </w:r>
      <w:r>
        <w:rPr>
          <w:rFonts w:hint="eastAsia" w:ascii="仿宋" w:hAnsi="仿宋" w:eastAsia="仿宋" w:cs="仿宋_GB2312"/>
          <w:sz w:val="32"/>
          <w:szCs w:val="32"/>
        </w:rPr>
        <w:t>元。</w:t>
      </w:r>
    </w:p>
    <w:p>
      <w:pPr>
        <w:spacing w:line="600" w:lineRule="exact"/>
        <w:ind w:firstLine="640" w:firstLineChars="200"/>
        <w:rPr>
          <w:rFonts w:ascii="Times New Roman" w:hAnsi="Times New Roman" w:eastAsia="仿宋" w:cs="仿宋_GB2312"/>
          <w:sz w:val="32"/>
          <w:szCs w:val="32"/>
        </w:rPr>
      </w:pPr>
      <w:r>
        <w:rPr>
          <w:rFonts w:hint="eastAsia" w:ascii="Times New Roman" w:hAnsi="Times New Roman" w:eastAsia="仿宋" w:cs="仿宋_GB2312"/>
          <w:sz w:val="32"/>
          <w:szCs w:val="32"/>
        </w:rPr>
        <w:t>4</w:t>
      </w:r>
      <w:r>
        <w:rPr>
          <w:rFonts w:hint="eastAsia" w:ascii="仿宋" w:hAnsi="仿宋" w:eastAsia="仿宋" w:cs="仿宋_GB2312"/>
          <w:sz w:val="32"/>
          <w:szCs w:val="32"/>
        </w:rPr>
        <w:t>.</w:t>
      </w:r>
      <w:r>
        <w:rPr>
          <w:rFonts w:hint="eastAsia" w:ascii="Times New Roman" w:hAnsi="Times New Roman" w:eastAsia="仿宋" w:cs="仿宋_GB2312"/>
          <w:sz w:val="32"/>
          <w:szCs w:val="32"/>
        </w:rPr>
        <w:t>系、所（中心）主任奖励条件和标准</w:t>
      </w:r>
    </w:p>
    <w:p>
      <w:pPr>
        <w:spacing w:line="600" w:lineRule="exact"/>
        <w:ind w:firstLine="640" w:firstLineChars="200"/>
        <w:rPr>
          <w:rFonts w:ascii="Times New Roman" w:hAnsi="Times New Roman" w:eastAsia="仿宋" w:cs="仿宋_GB2312"/>
          <w:sz w:val="32"/>
          <w:szCs w:val="32"/>
        </w:rPr>
      </w:pPr>
      <w:r>
        <w:rPr>
          <w:rFonts w:hint="eastAsia" w:ascii="Times New Roman" w:hAnsi="Times New Roman" w:eastAsia="仿宋" w:cs="仿宋_GB2312"/>
          <w:sz w:val="32"/>
          <w:szCs w:val="32"/>
        </w:rPr>
        <w:t>本系、所（中心）整体初次就业率达到80%，给予系、所（中心）主任奖励500元；</w:t>
      </w:r>
      <w:r>
        <w:rPr>
          <w:rFonts w:ascii="仿宋" w:hAnsi="仿宋" w:eastAsia="仿宋" w:cs="仿宋_GB2312"/>
          <w:sz w:val="32"/>
          <w:szCs w:val="32"/>
        </w:rPr>
        <w:t>年终就业率</w:t>
      </w:r>
      <w:r>
        <w:rPr>
          <w:rFonts w:hint="eastAsia" w:ascii="仿宋" w:hAnsi="仿宋" w:eastAsia="仿宋" w:cs="仿宋_GB2312"/>
          <w:sz w:val="32"/>
          <w:szCs w:val="32"/>
        </w:rPr>
        <w:t>达到</w:t>
      </w:r>
      <w:r>
        <w:rPr>
          <w:rFonts w:hint="eastAsia" w:ascii="Times New Roman" w:hAnsi="Times New Roman" w:eastAsia="仿宋" w:cs="仿宋_GB2312"/>
          <w:sz w:val="32"/>
          <w:szCs w:val="32"/>
        </w:rPr>
        <w:t>90</w:t>
      </w:r>
      <w:r>
        <w:rPr>
          <w:rFonts w:hint="eastAsia" w:ascii="仿宋" w:hAnsi="仿宋" w:eastAsia="仿宋" w:cs="仿宋_GB2312"/>
          <w:sz w:val="32"/>
          <w:szCs w:val="32"/>
        </w:rPr>
        <w:t>%，给予</w:t>
      </w:r>
      <w:r>
        <w:rPr>
          <w:rFonts w:hint="eastAsia" w:ascii="Times New Roman" w:hAnsi="Times New Roman" w:eastAsia="仿宋" w:cs="仿宋_GB2312"/>
          <w:sz w:val="32"/>
          <w:szCs w:val="32"/>
        </w:rPr>
        <w:t>系、所（中心）主任</w:t>
      </w:r>
      <w:r>
        <w:rPr>
          <w:rFonts w:hint="eastAsia" w:ascii="仿宋" w:hAnsi="仿宋" w:eastAsia="仿宋" w:cs="仿宋_GB2312"/>
          <w:sz w:val="32"/>
          <w:szCs w:val="32"/>
        </w:rPr>
        <w:t>奖励</w:t>
      </w:r>
      <w:r>
        <w:rPr>
          <w:rFonts w:hint="eastAsia" w:ascii="Times New Roman" w:hAnsi="Times New Roman" w:eastAsia="仿宋" w:cs="仿宋_GB2312"/>
          <w:sz w:val="32"/>
          <w:szCs w:val="32"/>
        </w:rPr>
        <w:t>500</w:t>
      </w:r>
      <w:r>
        <w:rPr>
          <w:rFonts w:hint="eastAsia" w:ascii="仿宋" w:hAnsi="仿宋" w:eastAsia="仿宋" w:cs="仿宋_GB2312"/>
          <w:sz w:val="32"/>
          <w:szCs w:val="32"/>
        </w:rPr>
        <w:t>元。</w:t>
      </w:r>
    </w:p>
    <w:p>
      <w:pPr>
        <w:spacing w:line="600" w:lineRule="exact"/>
        <w:ind w:firstLine="640" w:firstLineChars="200"/>
        <w:rPr>
          <w:rFonts w:ascii="仿宋" w:hAnsi="仿宋" w:eastAsia="仿宋" w:cs="仿宋_GB2312"/>
          <w:sz w:val="32"/>
          <w:szCs w:val="32"/>
        </w:rPr>
      </w:pPr>
      <w:r>
        <w:rPr>
          <w:rFonts w:hint="eastAsia" w:ascii="Times New Roman" w:hAnsi="Times New Roman" w:eastAsia="仿宋" w:cs="仿宋_GB2312"/>
          <w:sz w:val="32"/>
          <w:szCs w:val="32"/>
        </w:rPr>
        <w:t>5</w:t>
      </w:r>
      <w:r>
        <w:rPr>
          <w:rFonts w:hint="eastAsia" w:ascii="仿宋" w:hAnsi="仿宋" w:eastAsia="仿宋" w:cs="仿宋_GB2312"/>
          <w:sz w:val="32"/>
          <w:szCs w:val="32"/>
        </w:rPr>
        <w:t>.</w:t>
      </w:r>
      <w:r>
        <w:rPr>
          <w:rFonts w:ascii="仿宋" w:hAnsi="仿宋" w:eastAsia="仿宋" w:cs="仿宋_GB2312"/>
          <w:sz w:val="32"/>
          <w:szCs w:val="32"/>
        </w:rPr>
        <w:t>应征入伍</w:t>
      </w:r>
      <w:r>
        <w:rPr>
          <w:rFonts w:hint="eastAsia" w:ascii="仿宋" w:hAnsi="仿宋" w:eastAsia="仿宋" w:cs="仿宋_GB2312"/>
          <w:sz w:val="32"/>
          <w:szCs w:val="32"/>
        </w:rPr>
        <w:t>指导</w:t>
      </w:r>
      <w:r>
        <w:rPr>
          <w:rFonts w:ascii="仿宋" w:hAnsi="仿宋" w:eastAsia="仿宋" w:cs="仿宋_GB2312"/>
          <w:sz w:val="32"/>
          <w:szCs w:val="32"/>
        </w:rPr>
        <w:t>教师</w:t>
      </w:r>
      <w:r>
        <w:rPr>
          <w:rFonts w:hint="eastAsia" w:ascii="仿宋" w:hAnsi="仿宋" w:eastAsia="仿宋" w:cs="仿宋_GB2312"/>
          <w:sz w:val="32"/>
          <w:szCs w:val="32"/>
        </w:rPr>
        <w:t>奖励条件和标准</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动员</w:t>
      </w:r>
      <w:r>
        <w:rPr>
          <w:rFonts w:ascii="仿宋" w:hAnsi="仿宋" w:eastAsia="仿宋" w:cs="仿宋_GB2312"/>
          <w:sz w:val="32"/>
          <w:szCs w:val="32"/>
        </w:rPr>
        <w:t>、指导、推荐应届毕业生或在校大学生成功应征入伍，以学校学工部公布的数据为依据，按照推荐学生数×</w:t>
      </w:r>
      <w:r>
        <w:rPr>
          <w:rFonts w:ascii="Times New Roman" w:hAnsi="Times New Roman" w:eastAsia="仿宋" w:cs="仿宋_GB2312"/>
          <w:sz w:val="32"/>
          <w:szCs w:val="32"/>
        </w:rPr>
        <w:t>500</w:t>
      </w:r>
      <w:r>
        <w:rPr>
          <w:rFonts w:ascii="仿宋" w:hAnsi="仿宋" w:eastAsia="仿宋" w:cs="仿宋_GB2312"/>
          <w:sz w:val="32"/>
          <w:szCs w:val="32"/>
        </w:rPr>
        <w:t>元/人的办法给予指导教师奖励。</w:t>
      </w:r>
    </w:p>
    <w:p>
      <w:pPr>
        <w:spacing w:line="600" w:lineRule="exact"/>
        <w:ind w:firstLine="640" w:firstLineChars="200"/>
        <w:rPr>
          <w:rFonts w:ascii="仿宋" w:hAnsi="仿宋" w:eastAsia="仿宋" w:cs="仿宋_GB2312"/>
          <w:sz w:val="32"/>
          <w:szCs w:val="32"/>
        </w:rPr>
      </w:pPr>
      <w:r>
        <w:rPr>
          <w:rFonts w:hint="eastAsia" w:ascii="Times New Roman" w:hAnsi="Times New Roman" w:eastAsia="仿宋" w:cs="仿宋_GB2312"/>
          <w:sz w:val="32"/>
          <w:szCs w:val="32"/>
        </w:rPr>
        <w:t>6</w:t>
      </w:r>
      <w:r>
        <w:rPr>
          <w:rFonts w:hint="eastAsia" w:ascii="仿宋" w:hAnsi="仿宋" w:eastAsia="仿宋" w:cs="仿宋_GB2312"/>
          <w:sz w:val="32"/>
          <w:szCs w:val="32"/>
        </w:rPr>
        <w:t>.毕业生升学指导教师奖励条件和标准</w:t>
      </w:r>
    </w:p>
    <w:p>
      <w:pPr>
        <w:spacing w:line="600" w:lineRule="exact"/>
        <w:ind w:firstLine="640" w:firstLineChars="200"/>
        <w:rPr>
          <w:rFonts w:ascii="仿宋" w:hAnsi="仿宋" w:eastAsia="仿宋" w:cs="仿宋_GB2312"/>
          <w:sz w:val="32"/>
          <w:szCs w:val="32"/>
        </w:rPr>
      </w:pPr>
      <w:r>
        <w:rPr>
          <w:rFonts w:ascii="仿宋" w:hAnsi="仿宋" w:eastAsia="仿宋" w:cs="仿宋_GB2312"/>
          <w:sz w:val="32"/>
          <w:szCs w:val="32"/>
        </w:rPr>
        <w:t>学院教师全面参与学生考研</w:t>
      </w:r>
      <w:r>
        <w:rPr>
          <w:rFonts w:hint="eastAsia" w:ascii="仿宋" w:hAnsi="仿宋" w:eastAsia="仿宋" w:cs="仿宋_GB2312"/>
          <w:sz w:val="32"/>
          <w:szCs w:val="32"/>
        </w:rPr>
        <w:t>/博指导</w:t>
      </w:r>
      <w:r>
        <w:rPr>
          <w:rFonts w:ascii="仿宋" w:hAnsi="仿宋" w:eastAsia="仿宋" w:cs="仿宋_GB2312"/>
          <w:sz w:val="32"/>
          <w:szCs w:val="32"/>
        </w:rPr>
        <w:t>工作。教师和学生双向选择</w:t>
      </w:r>
      <w:r>
        <w:rPr>
          <w:rFonts w:hint="eastAsia" w:ascii="仿宋" w:hAnsi="仿宋" w:eastAsia="仿宋" w:cs="仿宋_GB2312"/>
          <w:sz w:val="32"/>
          <w:szCs w:val="32"/>
        </w:rPr>
        <w:t>，</w:t>
      </w:r>
      <w:r>
        <w:rPr>
          <w:rFonts w:ascii="仿宋" w:hAnsi="仿宋" w:eastAsia="仿宋" w:cs="仿宋_GB2312"/>
          <w:sz w:val="32"/>
          <w:szCs w:val="32"/>
        </w:rPr>
        <w:t>教师在专业学习</w:t>
      </w:r>
      <w:r>
        <w:rPr>
          <w:rFonts w:hint="eastAsia" w:ascii="仿宋" w:hAnsi="仿宋" w:eastAsia="仿宋" w:cs="仿宋_GB2312"/>
          <w:sz w:val="32"/>
          <w:szCs w:val="32"/>
        </w:rPr>
        <w:t>、</w:t>
      </w:r>
      <w:r>
        <w:rPr>
          <w:rFonts w:ascii="仿宋" w:hAnsi="仿宋" w:eastAsia="仿宋" w:cs="仿宋_GB2312"/>
          <w:sz w:val="32"/>
          <w:szCs w:val="32"/>
        </w:rPr>
        <w:t>报考院校等多方面给予深入指导</w:t>
      </w:r>
      <w:r>
        <w:rPr>
          <w:rFonts w:hint="eastAsia" w:ascii="仿宋" w:hAnsi="仿宋" w:eastAsia="仿宋" w:cs="仿宋_GB2312"/>
          <w:sz w:val="32"/>
          <w:szCs w:val="32"/>
        </w:rPr>
        <w:t>。</w:t>
      </w:r>
      <w:r>
        <w:rPr>
          <w:rFonts w:ascii="仿宋" w:hAnsi="仿宋" w:eastAsia="仿宋" w:cs="仿宋_GB2312"/>
          <w:sz w:val="32"/>
          <w:szCs w:val="32"/>
        </w:rPr>
        <w:t>指导本科毕业生考研成功，以录取通知书为依据，按照指导考研成功的学生数×</w:t>
      </w:r>
      <w:r>
        <w:rPr>
          <w:rFonts w:hint="eastAsia" w:ascii="Times New Roman" w:hAnsi="Times New Roman" w:eastAsia="仿宋" w:cs="仿宋_GB2312"/>
          <w:sz w:val="32"/>
          <w:szCs w:val="32"/>
        </w:rPr>
        <w:t>5</w:t>
      </w:r>
      <w:r>
        <w:rPr>
          <w:rFonts w:ascii="Times New Roman" w:hAnsi="Times New Roman" w:eastAsia="仿宋" w:cs="仿宋_GB2312"/>
          <w:sz w:val="32"/>
          <w:szCs w:val="32"/>
        </w:rPr>
        <w:t>00</w:t>
      </w:r>
      <w:r>
        <w:rPr>
          <w:rFonts w:ascii="仿宋" w:hAnsi="仿宋" w:eastAsia="仿宋" w:cs="仿宋_GB2312"/>
          <w:sz w:val="32"/>
          <w:szCs w:val="32"/>
        </w:rPr>
        <w:t>元/人给予指导教师奖励</w:t>
      </w:r>
      <w:r>
        <w:rPr>
          <w:rFonts w:hint="eastAsia" w:ascii="仿宋" w:hAnsi="仿宋" w:eastAsia="仿宋" w:cs="仿宋_GB2312"/>
          <w:sz w:val="32"/>
          <w:szCs w:val="32"/>
        </w:rPr>
        <w:t>；</w:t>
      </w:r>
      <w:r>
        <w:rPr>
          <w:rFonts w:ascii="仿宋" w:hAnsi="仿宋" w:eastAsia="仿宋" w:cs="仿宋_GB2312"/>
          <w:sz w:val="32"/>
          <w:szCs w:val="32"/>
        </w:rPr>
        <w:t>所指导学生成功考取我院</w:t>
      </w:r>
      <w:r>
        <w:rPr>
          <w:rFonts w:hint="eastAsia" w:ascii="仿宋" w:hAnsi="仿宋" w:eastAsia="仿宋" w:cs="仿宋_GB2312"/>
          <w:sz w:val="32"/>
          <w:szCs w:val="32"/>
        </w:rPr>
        <w:t>，</w:t>
      </w:r>
      <w:r>
        <w:rPr>
          <w:rFonts w:ascii="仿宋" w:hAnsi="仿宋" w:eastAsia="仿宋" w:cs="仿宋_GB2312"/>
          <w:sz w:val="32"/>
          <w:szCs w:val="32"/>
        </w:rPr>
        <w:t>在以上奖励基础上</w:t>
      </w:r>
      <w:r>
        <w:rPr>
          <w:rFonts w:hint="eastAsia" w:ascii="仿宋" w:hAnsi="仿宋" w:eastAsia="仿宋" w:cs="仿宋_GB2312"/>
          <w:sz w:val="32"/>
          <w:szCs w:val="32"/>
        </w:rPr>
        <w:t>，</w:t>
      </w:r>
      <w:r>
        <w:rPr>
          <w:rFonts w:ascii="仿宋" w:hAnsi="仿宋" w:eastAsia="仿宋" w:cs="仿宋_GB2312"/>
          <w:sz w:val="32"/>
          <w:szCs w:val="32"/>
        </w:rPr>
        <w:t>按照指导考研成功的学生数×</w:t>
      </w:r>
      <w:r>
        <w:rPr>
          <w:rFonts w:hint="eastAsia" w:ascii="Times New Roman" w:hAnsi="Times New Roman" w:eastAsia="仿宋" w:cs="仿宋_GB2312"/>
          <w:sz w:val="32"/>
          <w:szCs w:val="32"/>
        </w:rPr>
        <w:t>1</w:t>
      </w:r>
      <w:r>
        <w:rPr>
          <w:rFonts w:ascii="Times New Roman" w:hAnsi="Times New Roman" w:eastAsia="仿宋" w:cs="仿宋_GB2312"/>
          <w:sz w:val="32"/>
          <w:szCs w:val="32"/>
        </w:rPr>
        <w:t>00</w:t>
      </w:r>
      <w:r>
        <w:rPr>
          <w:rFonts w:ascii="仿宋" w:hAnsi="仿宋" w:eastAsia="仿宋" w:cs="仿宋_GB2312"/>
          <w:sz w:val="32"/>
          <w:szCs w:val="32"/>
        </w:rPr>
        <w:t>元/人给予追加</w:t>
      </w:r>
      <w:r>
        <w:rPr>
          <w:rFonts w:hint="eastAsia" w:ascii="仿宋" w:hAnsi="仿宋" w:eastAsia="仿宋" w:cs="仿宋_GB2312"/>
          <w:sz w:val="32"/>
          <w:szCs w:val="32"/>
        </w:rPr>
        <w:t>；成功录取至所指导教师门下，在以上奖励基础上追加</w:t>
      </w:r>
      <w:r>
        <w:rPr>
          <w:rFonts w:hint="eastAsia" w:ascii="Times New Roman" w:hAnsi="Times New Roman" w:eastAsia="仿宋" w:cs="仿宋_GB2312"/>
          <w:sz w:val="32"/>
          <w:szCs w:val="32"/>
        </w:rPr>
        <w:t>400</w:t>
      </w:r>
      <w:r>
        <w:rPr>
          <w:rFonts w:hint="eastAsia" w:ascii="仿宋" w:hAnsi="仿宋" w:eastAsia="仿宋" w:cs="仿宋_GB2312"/>
          <w:sz w:val="32"/>
          <w:szCs w:val="32"/>
        </w:rPr>
        <w:t>元/人。</w:t>
      </w:r>
      <w:r>
        <w:rPr>
          <w:rFonts w:ascii="仿宋" w:hAnsi="仿宋" w:eastAsia="仿宋" w:cs="仿宋_GB2312"/>
          <w:sz w:val="32"/>
          <w:szCs w:val="32"/>
        </w:rPr>
        <w:t>指导硕士毕业生考博成功，以录取通知书为依据，按照指导考博成功的学生数×</w:t>
      </w:r>
      <w:r>
        <w:rPr>
          <w:rFonts w:hint="eastAsia" w:ascii="Times New Roman" w:hAnsi="Times New Roman" w:eastAsia="仿宋" w:cs="仿宋_GB2312"/>
          <w:sz w:val="32"/>
          <w:szCs w:val="32"/>
        </w:rPr>
        <w:t>500</w:t>
      </w:r>
      <w:r>
        <w:rPr>
          <w:rFonts w:ascii="仿宋" w:hAnsi="仿宋" w:eastAsia="仿宋" w:cs="仿宋_GB2312"/>
          <w:sz w:val="32"/>
          <w:szCs w:val="32"/>
        </w:rPr>
        <w:t>元/人给予指导教师奖励。</w:t>
      </w:r>
    </w:p>
    <w:p>
      <w:pPr>
        <w:spacing w:line="600" w:lineRule="exact"/>
        <w:ind w:firstLine="640" w:firstLineChars="200"/>
        <w:rPr>
          <w:rFonts w:ascii="仿宋" w:hAnsi="仿宋" w:eastAsia="仿宋" w:cs="仿宋_GB2312"/>
          <w:sz w:val="32"/>
          <w:szCs w:val="32"/>
        </w:rPr>
      </w:pPr>
      <w:r>
        <w:rPr>
          <w:rFonts w:ascii="Times New Roman" w:hAnsi="Times New Roman" w:eastAsia="仿宋" w:cs="Times New Roman"/>
          <w:sz w:val="32"/>
          <w:szCs w:val="32"/>
        </w:rPr>
        <w:t>7</w:t>
      </w:r>
      <w:r>
        <w:rPr>
          <w:rFonts w:hint="eastAsia" w:ascii="仿宋" w:hAnsi="仿宋" w:eastAsia="仿宋" w:cs="仿宋_GB2312"/>
          <w:sz w:val="32"/>
          <w:szCs w:val="32"/>
        </w:rPr>
        <w:t>.</w:t>
      </w:r>
      <w:r>
        <w:rPr>
          <w:rFonts w:ascii="仿宋" w:hAnsi="仿宋" w:eastAsia="仿宋" w:cs="仿宋_GB2312"/>
          <w:sz w:val="32"/>
          <w:szCs w:val="32"/>
        </w:rPr>
        <w:t>其他</w:t>
      </w:r>
      <w:r>
        <w:rPr>
          <w:rFonts w:hint="eastAsia" w:ascii="仿宋" w:hAnsi="仿宋" w:eastAsia="仿宋" w:cs="仿宋_GB2312"/>
          <w:sz w:val="32"/>
          <w:szCs w:val="32"/>
        </w:rPr>
        <w:t>奖励条件和标准</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w:t>
      </w:r>
      <w:r>
        <w:rPr>
          <w:rFonts w:hint="eastAsia" w:ascii="Times New Roman" w:hAnsi="Times New Roman" w:eastAsia="仿宋" w:cs="仿宋_GB2312"/>
          <w:sz w:val="32"/>
          <w:szCs w:val="32"/>
        </w:rPr>
        <w:t>1</w:t>
      </w:r>
      <w:r>
        <w:rPr>
          <w:rFonts w:hint="eastAsia" w:ascii="仿宋" w:hAnsi="仿宋" w:eastAsia="仿宋" w:cs="仿宋_GB2312"/>
          <w:sz w:val="32"/>
          <w:szCs w:val="32"/>
        </w:rPr>
        <w:t>）</w:t>
      </w:r>
      <w:r>
        <w:rPr>
          <w:rFonts w:ascii="仿宋" w:hAnsi="仿宋" w:eastAsia="仿宋" w:cs="仿宋_GB2312"/>
          <w:sz w:val="32"/>
          <w:szCs w:val="32"/>
        </w:rPr>
        <w:t>积极利用各种资源引进用人单位</w:t>
      </w:r>
      <w:r>
        <w:rPr>
          <w:rFonts w:hint="eastAsia" w:ascii="仿宋" w:hAnsi="仿宋" w:eastAsia="仿宋" w:cs="仿宋_GB2312"/>
          <w:sz w:val="32"/>
          <w:szCs w:val="32"/>
        </w:rPr>
        <w:t>，</w:t>
      </w:r>
      <w:r>
        <w:rPr>
          <w:rFonts w:ascii="仿宋" w:hAnsi="仿宋" w:eastAsia="仿宋" w:cs="仿宋_GB2312"/>
          <w:sz w:val="32"/>
          <w:szCs w:val="32"/>
        </w:rPr>
        <w:t>为毕业生组织宣讲会并成功招聘签约(不包括学校就业指导中心发布的信息)，以就业协议或就业劳动合同为依据，按照签约学生数×</w:t>
      </w:r>
      <w:r>
        <w:rPr>
          <w:rFonts w:hint="eastAsia" w:ascii="Times New Roman" w:hAnsi="Times New Roman" w:eastAsia="仿宋" w:cs="仿宋_GB2312"/>
          <w:sz w:val="32"/>
          <w:szCs w:val="32"/>
        </w:rPr>
        <w:t>3</w:t>
      </w:r>
      <w:r>
        <w:rPr>
          <w:rFonts w:ascii="Times New Roman" w:hAnsi="Times New Roman" w:eastAsia="仿宋" w:cs="仿宋_GB2312"/>
          <w:sz w:val="32"/>
          <w:szCs w:val="32"/>
        </w:rPr>
        <w:t>00</w:t>
      </w:r>
      <w:r>
        <w:rPr>
          <w:rFonts w:ascii="仿宋" w:hAnsi="仿宋" w:eastAsia="仿宋" w:cs="仿宋_GB2312"/>
          <w:sz w:val="32"/>
          <w:szCs w:val="32"/>
        </w:rPr>
        <w:t>元/人的办法给予指导教师奖励。</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w:t>
      </w:r>
      <w:r>
        <w:rPr>
          <w:rFonts w:hint="eastAsia" w:ascii="Times New Roman" w:hAnsi="Times New Roman" w:eastAsia="仿宋" w:cs="仿宋_GB2312"/>
          <w:sz w:val="32"/>
          <w:szCs w:val="32"/>
        </w:rPr>
        <w:t>2</w:t>
      </w:r>
      <w:r>
        <w:rPr>
          <w:rFonts w:hint="eastAsia" w:ascii="仿宋" w:hAnsi="仿宋" w:eastAsia="仿宋" w:cs="仿宋_GB2312"/>
          <w:sz w:val="32"/>
          <w:szCs w:val="32"/>
        </w:rPr>
        <w:t>）</w:t>
      </w:r>
      <w:r>
        <w:rPr>
          <w:rFonts w:ascii="仿宋" w:hAnsi="仿宋" w:eastAsia="仿宋" w:cs="仿宋_GB2312"/>
          <w:sz w:val="32"/>
          <w:szCs w:val="32"/>
        </w:rPr>
        <w:t>鼓励、指导和支持毕业生自主创业。凡指导的应届毕业生积极自主创业，以毕业生在当年度</w:t>
      </w:r>
      <w:r>
        <w:rPr>
          <w:rFonts w:ascii="Times New Roman" w:hAnsi="Times New Roman" w:eastAsia="仿宋" w:cs="仿宋_GB2312"/>
          <w:sz w:val="32"/>
          <w:szCs w:val="32"/>
        </w:rPr>
        <w:t>10</w:t>
      </w:r>
      <w:r>
        <w:rPr>
          <w:rFonts w:ascii="仿宋" w:hAnsi="仿宋" w:eastAsia="仿宋" w:cs="仿宋_GB2312"/>
          <w:sz w:val="32"/>
          <w:szCs w:val="32"/>
        </w:rPr>
        <w:t>月</w:t>
      </w:r>
      <w:r>
        <w:rPr>
          <w:rFonts w:ascii="Times New Roman" w:hAnsi="Times New Roman" w:eastAsia="仿宋" w:cs="仿宋_GB2312"/>
          <w:sz w:val="32"/>
          <w:szCs w:val="32"/>
        </w:rPr>
        <w:t>1</w:t>
      </w:r>
      <w:r>
        <w:rPr>
          <w:rFonts w:ascii="仿宋" w:hAnsi="仿宋" w:eastAsia="仿宋" w:cs="仿宋_GB2312"/>
          <w:sz w:val="32"/>
          <w:szCs w:val="32"/>
        </w:rPr>
        <w:t>日前提交的自主创业证、工商行政管理部门颁发的《企业法人营业执照》、备案的《公司章程》或其它有效证明材料为依据，经学院审核后，按照指导学生数×</w:t>
      </w:r>
      <w:r>
        <w:rPr>
          <w:rFonts w:ascii="Times New Roman" w:hAnsi="Times New Roman" w:eastAsia="仿宋" w:cs="仿宋_GB2312"/>
          <w:sz w:val="32"/>
          <w:szCs w:val="32"/>
        </w:rPr>
        <w:t>300</w:t>
      </w:r>
      <w:r>
        <w:rPr>
          <w:rFonts w:ascii="仿宋" w:hAnsi="仿宋" w:eastAsia="仿宋" w:cs="仿宋_GB2312"/>
          <w:sz w:val="32"/>
          <w:szCs w:val="32"/>
        </w:rPr>
        <w:t>元/人的办法给予指导教师奖励。</w:t>
      </w: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w:t>
      </w:r>
      <w:r>
        <w:rPr>
          <w:rFonts w:hint="eastAsia" w:ascii="Times New Roman" w:hAnsi="Times New Roman" w:eastAsia="仿宋" w:cs="仿宋_GB2312"/>
          <w:sz w:val="32"/>
          <w:szCs w:val="32"/>
        </w:rPr>
        <w:t>3</w:t>
      </w:r>
      <w:r>
        <w:rPr>
          <w:rFonts w:hint="eastAsia" w:ascii="仿宋" w:hAnsi="仿宋" w:eastAsia="仿宋" w:cs="仿宋_GB2312"/>
          <w:sz w:val="32"/>
          <w:szCs w:val="32"/>
        </w:rPr>
        <w:t>）有帮扶任务的教师积极开展就业指导帮扶工作，引导毕业生转变就业观念，</w:t>
      </w:r>
      <w:r>
        <w:rPr>
          <w:rFonts w:ascii="仿宋" w:hAnsi="仿宋" w:eastAsia="仿宋" w:cs="仿宋_GB2312"/>
          <w:sz w:val="32"/>
          <w:szCs w:val="32"/>
        </w:rPr>
        <w:t>利用各种资源推荐毕业生成功签订就业协议或就业劳动合同，以就业协议或就业劳动合同为依据，按照推荐学生数×</w:t>
      </w:r>
      <w:r>
        <w:rPr>
          <w:rFonts w:hint="eastAsia" w:ascii="Times New Roman" w:hAnsi="Times New Roman" w:eastAsia="仿宋" w:cs="仿宋_GB2312"/>
          <w:sz w:val="32"/>
          <w:szCs w:val="32"/>
        </w:rPr>
        <w:t>3</w:t>
      </w:r>
      <w:r>
        <w:rPr>
          <w:rFonts w:ascii="Times New Roman" w:hAnsi="Times New Roman" w:eastAsia="仿宋" w:cs="仿宋_GB2312"/>
          <w:sz w:val="32"/>
          <w:szCs w:val="32"/>
        </w:rPr>
        <w:t>00</w:t>
      </w:r>
      <w:r>
        <w:rPr>
          <w:rFonts w:ascii="仿宋" w:hAnsi="仿宋" w:eastAsia="仿宋" w:cs="仿宋_GB2312"/>
          <w:sz w:val="32"/>
          <w:szCs w:val="32"/>
        </w:rPr>
        <w:t>元/人的办法给予指导教师奖励。</w:t>
      </w:r>
    </w:p>
    <w:p>
      <w:pPr>
        <w:spacing w:line="600" w:lineRule="exact"/>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（三）应届毕业生奖励条件及标准</w:t>
      </w:r>
    </w:p>
    <w:p>
      <w:pPr>
        <w:spacing w:line="600" w:lineRule="exact"/>
        <w:ind w:firstLine="640" w:firstLineChars="200"/>
        <w:rPr>
          <w:rFonts w:ascii="仿宋" w:hAnsi="仿宋" w:eastAsia="仿宋" w:cs="仿宋_GB2312"/>
          <w:sz w:val="32"/>
          <w:szCs w:val="32"/>
        </w:rPr>
      </w:pPr>
      <w:r>
        <w:rPr>
          <w:rFonts w:hint="eastAsia" w:ascii="Times New Roman" w:hAnsi="Times New Roman" w:eastAsia="仿宋" w:cs="仿宋_GB2312"/>
          <w:sz w:val="32"/>
          <w:szCs w:val="32"/>
        </w:rPr>
        <w:t>1</w:t>
      </w:r>
      <w:r>
        <w:rPr>
          <w:rFonts w:hint="eastAsia" w:ascii="仿宋" w:hAnsi="仿宋" w:eastAsia="仿宋" w:cs="仿宋_GB2312"/>
          <w:sz w:val="32"/>
          <w:szCs w:val="32"/>
        </w:rPr>
        <w:t>.</w:t>
      </w:r>
      <w:r>
        <w:rPr>
          <w:rFonts w:ascii="仿宋" w:hAnsi="仿宋" w:eastAsia="仿宋" w:cs="仿宋_GB2312"/>
          <w:sz w:val="32"/>
          <w:szCs w:val="32"/>
        </w:rPr>
        <w:t>本科</w:t>
      </w:r>
      <w:r>
        <w:rPr>
          <w:rFonts w:hint="eastAsia" w:ascii="仿宋" w:hAnsi="仿宋" w:eastAsia="仿宋" w:cs="仿宋_GB2312"/>
          <w:sz w:val="32"/>
          <w:szCs w:val="32"/>
        </w:rPr>
        <w:t>毕业生</w:t>
      </w:r>
      <w:r>
        <w:rPr>
          <w:rFonts w:ascii="仿宋" w:hAnsi="仿宋" w:eastAsia="仿宋" w:cs="仿宋_GB2312"/>
          <w:sz w:val="32"/>
          <w:szCs w:val="32"/>
        </w:rPr>
        <w:t>(不含推免生)成功考取全日制硕士研究生，以录取通知书为依据，按</w:t>
      </w:r>
      <w:r>
        <w:rPr>
          <w:rFonts w:ascii="Times New Roman" w:hAnsi="Times New Roman" w:eastAsia="仿宋" w:cs="仿宋_GB2312"/>
          <w:sz w:val="32"/>
          <w:szCs w:val="32"/>
        </w:rPr>
        <w:t>200</w:t>
      </w:r>
      <w:r>
        <w:rPr>
          <w:rFonts w:ascii="仿宋" w:hAnsi="仿宋" w:eastAsia="仿宋" w:cs="仿宋_GB2312"/>
          <w:sz w:val="32"/>
          <w:szCs w:val="32"/>
        </w:rPr>
        <w:t>元/人的标准给予一次性奖励；硕士研究生成功考取全日制博士研究生，以录取通知书为依据，按</w:t>
      </w:r>
      <w:r>
        <w:rPr>
          <w:rFonts w:ascii="Times New Roman" w:hAnsi="Times New Roman" w:eastAsia="仿宋" w:cs="仿宋_GB2312"/>
          <w:sz w:val="32"/>
          <w:szCs w:val="32"/>
        </w:rPr>
        <w:t>500</w:t>
      </w:r>
      <w:r>
        <w:rPr>
          <w:rFonts w:ascii="仿宋" w:hAnsi="仿宋" w:eastAsia="仿宋" w:cs="仿宋_GB2312"/>
          <w:sz w:val="32"/>
          <w:szCs w:val="32"/>
        </w:rPr>
        <w:t>元/人的标准给予一次性奖励。</w:t>
      </w:r>
    </w:p>
    <w:p>
      <w:pPr>
        <w:spacing w:line="600" w:lineRule="exact"/>
        <w:ind w:firstLine="640" w:firstLineChars="200"/>
        <w:rPr>
          <w:rFonts w:ascii="仿宋" w:hAnsi="仿宋" w:eastAsia="仿宋" w:cs="仿宋_GB2312"/>
          <w:sz w:val="32"/>
          <w:szCs w:val="32"/>
        </w:rPr>
      </w:pPr>
      <w:r>
        <w:rPr>
          <w:rFonts w:hint="eastAsia" w:ascii="Times New Roman" w:hAnsi="Times New Roman" w:eastAsia="仿宋" w:cs="仿宋_GB2312"/>
          <w:sz w:val="32"/>
          <w:szCs w:val="32"/>
        </w:rPr>
        <w:t>2</w:t>
      </w:r>
      <w:r>
        <w:rPr>
          <w:rFonts w:hint="eastAsia" w:ascii="仿宋" w:hAnsi="仿宋" w:eastAsia="仿宋" w:cs="仿宋_GB2312"/>
          <w:sz w:val="32"/>
          <w:szCs w:val="32"/>
        </w:rPr>
        <w:t>.</w:t>
      </w:r>
      <w:r>
        <w:rPr>
          <w:rFonts w:ascii="仿宋" w:hAnsi="仿宋" w:eastAsia="仿宋" w:cs="仿宋_GB2312"/>
          <w:sz w:val="32"/>
          <w:szCs w:val="32"/>
        </w:rPr>
        <w:t>以标准宿舍为单位</w:t>
      </w:r>
      <w:r>
        <w:rPr>
          <w:rFonts w:hint="eastAsia" w:ascii="仿宋" w:hAnsi="仿宋" w:eastAsia="仿宋" w:cs="仿宋_GB2312"/>
          <w:sz w:val="32"/>
          <w:szCs w:val="32"/>
        </w:rPr>
        <w:t>（</w:t>
      </w:r>
      <w:r>
        <w:rPr>
          <w:rFonts w:hint="eastAsia" w:ascii="Times New Roman" w:hAnsi="Times New Roman" w:eastAsia="仿宋" w:cs="仿宋_GB2312"/>
          <w:sz w:val="32"/>
          <w:szCs w:val="32"/>
        </w:rPr>
        <w:t>4</w:t>
      </w:r>
      <w:r>
        <w:rPr>
          <w:rFonts w:hint="eastAsia" w:ascii="仿宋" w:hAnsi="仿宋" w:eastAsia="仿宋" w:cs="仿宋_GB2312"/>
          <w:sz w:val="32"/>
          <w:szCs w:val="32"/>
        </w:rPr>
        <w:t>人或</w:t>
      </w:r>
      <w:r>
        <w:rPr>
          <w:rFonts w:hint="eastAsia" w:ascii="Times New Roman" w:hAnsi="Times New Roman" w:eastAsia="仿宋" w:cs="仿宋_GB2312"/>
          <w:sz w:val="32"/>
          <w:szCs w:val="32"/>
        </w:rPr>
        <w:t>6</w:t>
      </w:r>
      <w:r>
        <w:rPr>
          <w:rFonts w:hint="eastAsia" w:ascii="仿宋" w:hAnsi="仿宋" w:eastAsia="仿宋" w:cs="仿宋_GB2312"/>
          <w:sz w:val="32"/>
          <w:szCs w:val="32"/>
        </w:rPr>
        <w:t>人）</w:t>
      </w:r>
      <w:r>
        <w:rPr>
          <w:rFonts w:ascii="仿宋" w:hAnsi="仿宋" w:eastAsia="仿宋" w:cs="仿宋_GB2312"/>
          <w:sz w:val="32"/>
          <w:szCs w:val="32"/>
        </w:rPr>
        <w:t>，以录取通知书为依据，宿舍所有学生(本科生)在应届毕业年度</w:t>
      </w:r>
      <w:r>
        <w:rPr>
          <w:rFonts w:ascii="Times New Roman" w:hAnsi="Times New Roman" w:eastAsia="仿宋" w:cs="仿宋_GB2312"/>
          <w:sz w:val="32"/>
          <w:szCs w:val="32"/>
        </w:rPr>
        <w:t>7</w:t>
      </w:r>
      <w:r>
        <w:rPr>
          <w:rFonts w:ascii="仿宋" w:hAnsi="仿宋" w:eastAsia="仿宋" w:cs="仿宋_GB2312"/>
          <w:sz w:val="32"/>
          <w:szCs w:val="32"/>
        </w:rPr>
        <w:t>月</w:t>
      </w:r>
      <w:r>
        <w:rPr>
          <w:rFonts w:ascii="Times New Roman" w:hAnsi="Times New Roman" w:eastAsia="仿宋" w:cs="仿宋_GB2312"/>
          <w:sz w:val="32"/>
          <w:szCs w:val="32"/>
        </w:rPr>
        <w:t>1</w:t>
      </w:r>
      <w:r>
        <w:rPr>
          <w:rFonts w:ascii="仿宋" w:hAnsi="仿宋" w:eastAsia="仿宋" w:cs="仿宋_GB2312"/>
          <w:sz w:val="32"/>
          <w:szCs w:val="32"/>
        </w:rPr>
        <w:t>日以前全部成功考取全日制硕士研究生(含推免生)，给予宿舍集体</w:t>
      </w:r>
      <w:r>
        <w:rPr>
          <w:rFonts w:hint="eastAsia" w:ascii="Times New Roman" w:hAnsi="Times New Roman" w:eastAsia="仿宋" w:cs="仿宋_GB2312"/>
          <w:sz w:val="32"/>
          <w:szCs w:val="32"/>
        </w:rPr>
        <w:t>1000</w:t>
      </w:r>
      <w:r>
        <w:rPr>
          <w:rFonts w:ascii="仿宋" w:hAnsi="仿宋" w:eastAsia="仿宋" w:cs="仿宋_GB2312"/>
          <w:sz w:val="32"/>
          <w:szCs w:val="32"/>
        </w:rPr>
        <w:t>元奖励。</w:t>
      </w:r>
    </w:p>
    <w:p>
      <w:pPr>
        <w:spacing w:line="600" w:lineRule="exact"/>
        <w:ind w:firstLine="640" w:firstLineChars="200"/>
        <w:rPr>
          <w:rFonts w:ascii="仿宋" w:hAnsi="仿宋" w:eastAsia="仿宋" w:cs="仿宋_GB2312"/>
          <w:sz w:val="32"/>
          <w:szCs w:val="32"/>
        </w:rPr>
      </w:pPr>
      <w:r>
        <w:rPr>
          <w:rFonts w:hint="eastAsia" w:ascii="Times New Roman" w:hAnsi="Times New Roman" w:eastAsia="仿宋" w:cs="仿宋_GB2312"/>
          <w:sz w:val="32"/>
          <w:szCs w:val="32"/>
        </w:rPr>
        <w:t>3</w:t>
      </w:r>
      <w:r>
        <w:rPr>
          <w:rFonts w:hint="eastAsia" w:ascii="仿宋" w:hAnsi="仿宋" w:eastAsia="仿宋" w:cs="仿宋_GB2312"/>
          <w:sz w:val="32"/>
          <w:szCs w:val="32"/>
        </w:rPr>
        <w:t>.</w:t>
      </w:r>
      <w:r>
        <w:rPr>
          <w:rFonts w:ascii="仿宋" w:hAnsi="仿宋" w:eastAsia="仿宋" w:cs="仿宋_GB2312"/>
          <w:sz w:val="32"/>
          <w:szCs w:val="32"/>
        </w:rPr>
        <w:t>以标准宿舍为单位，以签订的就业协议书或劳动合同为依据(就业协议书、劳动合同原件须上交辅导员录入系统审核通过)，宿舍所有学生(本科生</w:t>
      </w:r>
      <w:r>
        <w:rPr>
          <w:rFonts w:hint="eastAsia" w:ascii="仿宋" w:hAnsi="仿宋" w:eastAsia="仿宋" w:cs="仿宋_GB2312"/>
          <w:sz w:val="32"/>
          <w:szCs w:val="32"/>
        </w:rPr>
        <w:t>、</w:t>
      </w:r>
      <w:r>
        <w:rPr>
          <w:rFonts w:ascii="仿宋" w:hAnsi="仿宋" w:eastAsia="仿宋" w:cs="仿宋_GB2312"/>
          <w:sz w:val="32"/>
          <w:szCs w:val="32"/>
        </w:rPr>
        <w:t>研究生)在当年</w:t>
      </w:r>
      <w:r>
        <w:rPr>
          <w:rFonts w:hint="eastAsia" w:ascii="Times New Roman" w:hAnsi="Times New Roman" w:eastAsia="仿宋" w:cs="仿宋_GB2312"/>
          <w:sz w:val="32"/>
          <w:szCs w:val="32"/>
        </w:rPr>
        <w:t>5</w:t>
      </w:r>
      <w:r>
        <w:rPr>
          <w:rFonts w:hint="eastAsia" w:ascii="仿宋" w:hAnsi="仿宋" w:eastAsia="仿宋" w:cs="仿宋_GB2312"/>
          <w:sz w:val="32"/>
          <w:szCs w:val="32"/>
        </w:rPr>
        <w:t>月</w:t>
      </w:r>
      <w:r>
        <w:rPr>
          <w:rFonts w:hint="eastAsia" w:ascii="Times New Roman" w:hAnsi="Times New Roman" w:eastAsia="仿宋" w:cs="仿宋_GB2312"/>
          <w:sz w:val="32"/>
          <w:szCs w:val="32"/>
        </w:rPr>
        <w:t>31</w:t>
      </w:r>
      <w:r>
        <w:rPr>
          <w:rFonts w:hint="eastAsia" w:ascii="仿宋" w:hAnsi="仿宋" w:eastAsia="仿宋" w:cs="仿宋_GB2312"/>
          <w:sz w:val="32"/>
          <w:szCs w:val="32"/>
        </w:rPr>
        <w:t>日以前</w:t>
      </w:r>
      <w:r>
        <w:rPr>
          <w:rFonts w:ascii="仿宋" w:hAnsi="仿宋" w:eastAsia="仿宋" w:cs="仿宋_GB2312"/>
          <w:sz w:val="32"/>
          <w:szCs w:val="32"/>
        </w:rPr>
        <w:t>全部签订就业协议书并审核通过的</w:t>
      </w:r>
      <w:r>
        <w:rPr>
          <w:rFonts w:hint="eastAsia" w:ascii="仿宋" w:hAnsi="仿宋" w:eastAsia="仿宋" w:cs="仿宋_GB2312"/>
          <w:sz w:val="32"/>
          <w:szCs w:val="32"/>
        </w:rPr>
        <w:t>，</w:t>
      </w:r>
      <w:r>
        <w:rPr>
          <w:rFonts w:ascii="仿宋" w:hAnsi="仿宋" w:eastAsia="仿宋" w:cs="仿宋_GB2312"/>
          <w:sz w:val="32"/>
          <w:szCs w:val="32"/>
        </w:rPr>
        <w:t>给予宿舍集体</w:t>
      </w:r>
      <w:r>
        <w:rPr>
          <w:rFonts w:hint="eastAsia" w:ascii="Times New Roman" w:hAnsi="Times New Roman" w:eastAsia="仿宋" w:cs="仿宋_GB2312"/>
          <w:sz w:val="32"/>
          <w:szCs w:val="32"/>
        </w:rPr>
        <w:t>1000</w:t>
      </w:r>
      <w:r>
        <w:rPr>
          <w:rFonts w:ascii="仿宋" w:hAnsi="仿宋" w:eastAsia="仿宋" w:cs="仿宋_GB2312"/>
          <w:sz w:val="32"/>
          <w:szCs w:val="32"/>
        </w:rPr>
        <w:t>元奖励。</w:t>
      </w:r>
    </w:p>
    <w:p>
      <w:pPr>
        <w:spacing w:line="600" w:lineRule="exact"/>
        <w:ind w:firstLine="640" w:firstLineChars="200"/>
        <w:rPr>
          <w:rFonts w:ascii="仿宋" w:hAnsi="仿宋" w:eastAsia="仿宋" w:cs="仿宋_GB2312"/>
          <w:sz w:val="32"/>
          <w:szCs w:val="32"/>
        </w:rPr>
      </w:pPr>
      <w:r>
        <w:rPr>
          <w:rFonts w:hint="eastAsia" w:ascii="Times New Roman" w:hAnsi="Times New Roman" w:eastAsia="仿宋" w:cs="仿宋_GB2312"/>
          <w:sz w:val="32"/>
          <w:szCs w:val="32"/>
        </w:rPr>
        <w:t>4</w:t>
      </w:r>
      <w:r>
        <w:rPr>
          <w:rFonts w:hint="eastAsia" w:ascii="仿宋" w:hAnsi="仿宋" w:eastAsia="仿宋" w:cs="仿宋_GB2312"/>
          <w:sz w:val="32"/>
          <w:szCs w:val="32"/>
        </w:rPr>
        <w:t>.</w:t>
      </w:r>
      <w:r>
        <w:rPr>
          <w:rFonts w:ascii="仿宋" w:hAnsi="仿宋" w:eastAsia="仿宋" w:cs="仿宋_GB2312"/>
          <w:sz w:val="32"/>
          <w:szCs w:val="32"/>
        </w:rPr>
        <w:t>应届毕业生到西藏、新疆、青海</w:t>
      </w:r>
      <w:r>
        <w:rPr>
          <w:rFonts w:hint="eastAsia" w:ascii="仿宋" w:hAnsi="仿宋" w:eastAsia="仿宋" w:cs="仿宋_GB2312"/>
          <w:sz w:val="32"/>
          <w:szCs w:val="32"/>
        </w:rPr>
        <w:t>等</w:t>
      </w:r>
      <w:r>
        <w:rPr>
          <w:rFonts w:ascii="仿宋" w:hAnsi="仿宋" w:eastAsia="仿宋" w:cs="仿宋_GB2312"/>
          <w:sz w:val="32"/>
          <w:szCs w:val="32"/>
        </w:rPr>
        <w:t>艰苦边远地区成功就业的，以就业协议或就业劳动合同为依据，按</w:t>
      </w:r>
      <w:r>
        <w:rPr>
          <w:rFonts w:hint="eastAsia" w:ascii="Times New Roman" w:hAnsi="Times New Roman" w:eastAsia="仿宋" w:cs="仿宋_GB2312"/>
          <w:sz w:val="32"/>
          <w:szCs w:val="32"/>
        </w:rPr>
        <w:t>5</w:t>
      </w:r>
      <w:r>
        <w:rPr>
          <w:rFonts w:ascii="Times New Roman" w:hAnsi="Times New Roman" w:eastAsia="仿宋" w:cs="仿宋_GB2312"/>
          <w:sz w:val="32"/>
          <w:szCs w:val="32"/>
        </w:rPr>
        <w:t>00</w:t>
      </w:r>
      <w:r>
        <w:rPr>
          <w:rFonts w:ascii="仿宋" w:hAnsi="仿宋" w:eastAsia="仿宋" w:cs="仿宋_GB2312"/>
          <w:sz w:val="32"/>
          <w:szCs w:val="32"/>
        </w:rPr>
        <w:t>元/人的标准给予一次性奖励</w:t>
      </w:r>
      <w:r>
        <w:rPr>
          <w:rFonts w:hint="eastAsia" w:ascii="仿宋" w:hAnsi="仿宋" w:eastAsia="仿宋" w:cs="仿宋_GB2312"/>
          <w:sz w:val="32"/>
          <w:szCs w:val="32"/>
        </w:rPr>
        <w:t>（毕业生生源在当地的除外）</w:t>
      </w:r>
      <w:r>
        <w:rPr>
          <w:rFonts w:ascii="仿宋" w:hAnsi="仿宋" w:eastAsia="仿宋" w:cs="仿宋_GB2312"/>
          <w:sz w:val="32"/>
          <w:szCs w:val="32"/>
        </w:rPr>
        <w:t>。</w:t>
      </w:r>
    </w:p>
    <w:p>
      <w:pPr>
        <w:spacing w:line="600" w:lineRule="exact"/>
        <w:ind w:firstLine="640" w:firstLineChars="200"/>
        <w:rPr>
          <w:rFonts w:ascii="仿宋" w:hAnsi="仿宋" w:eastAsia="仿宋" w:cs="仿宋_GB2312"/>
          <w:sz w:val="32"/>
          <w:szCs w:val="32"/>
        </w:rPr>
      </w:pPr>
      <w:r>
        <w:rPr>
          <w:rFonts w:hint="eastAsia" w:ascii="Times New Roman" w:hAnsi="Times New Roman" w:eastAsia="仿宋" w:cs="仿宋_GB2312"/>
          <w:sz w:val="32"/>
          <w:szCs w:val="32"/>
        </w:rPr>
        <w:t>5</w:t>
      </w:r>
      <w:r>
        <w:rPr>
          <w:rFonts w:hint="eastAsia" w:ascii="仿宋" w:hAnsi="仿宋" w:eastAsia="仿宋" w:cs="仿宋_GB2312"/>
          <w:sz w:val="32"/>
          <w:szCs w:val="32"/>
        </w:rPr>
        <w:t>.</w:t>
      </w:r>
      <w:r>
        <w:rPr>
          <w:rFonts w:ascii="仿宋" w:hAnsi="仿宋" w:eastAsia="仿宋" w:cs="仿宋_GB2312"/>
          <w:sz w:val="32"/>
          <w:szCs w:val="32"/>
        </w:rPr>
        <w:t>应届毕业生成功入伍，以学校学工部公布的数据为依据，按</w:t>
      </w:r>
      <w:r>
        <w:rPr>
          <w:rFonts w:ascii="Times New Roman" w:hAnsi="Times New Roman" w:eastAsia="仿宋" w:cs="仿宋_GB2312"/>
          <w:sz w:val="32"/>
          <w:szCs w:val="32"/>
        </w:rPr>
        <w:t>500</w:t>
      </w:r>
      <w:r>
        <w:rPr>
          <w:rFonts w:ascii="仿宋" w:hAnsi="仿宋" w:eastAsia="仿宋" w:cs="仿宋_GB2312"/>
          <w:sz w:val="32"/>
          <w:szCs w:val="32"/>
        </w:rPr>
        <w:t>元/人的标准给予一次性奖励。</w:t>
      </w:r>
    </w:p>
    <w:p>
      <w:pPr>
        <w:spacing w:line="600" w:lineRule="exact"/>
        <w:ind w:firstLine="640" w:firstLineChars="200"/>
        <w:rPr>
          <w:rFonts w:ascii="仿宋" w:hAnsi="仿宋" w:eastAsia="仿宋" w:cs="仿宋_GB2312"/>
          <w:sz w:val="32"/>
          <w:szCs w:val="32"/>
        </w:rPr>
      </w:pPr>
      <w:r>
        <w:rPr>
          <w:rFonts w:hint="eastAsia" w:ascii="Times New Roman" w:hAnsi="Times New Roman" w:eastAsia="仿宋" w:cs="仿宋_GB2312"/>
          <w:sz w:val="32"/>
          <w:szCs w:val="32"/>
        </w:rPr>
        <w:t>6</w:t>
      </w:r>
      <w:r>
        <w:rPr>
          <w:rFonts w:hint="eastAsia" w:ascii="仿宋" w:hAnsi="仿宋" w:eastAsia="仿宋" w:cs="仿宋_GB2312"/>
          <w:sz w:val="32"/>
          <w:szCs w:val="32"/>
        </w:rPr>
        <w:t>.</w:t>
      </w:r>
      <w:r>
        <w:rPr>
          <w:rFonts w:ascii="仿宋" w:hAnsi="仿宋" w:eastAsia="仿宋" w:cs="仿宋_GB2312"/>
          <w:sz w:val="32"/>
          <w:szCs w:val="32"/>
        </w:rPr>
        <w:t>对</w:t>
      </w:r>
      <w:r>
        <w:rPr>
          <w:rFonts w:hint="eastAsia" w:ascii="仿宋" w:hAnsi="仿宋" w:eastAsia="仿宋" w:cs="仿宋_GB2312"/>
          <w:sz w:val="32"/>
          <w:szCs w:val="32"/>
        </w:rPr>
        <w:t>重点群体毕业生</w:t>
      </w:r>
      <w:r>
        <w:rPr>
          <w:rFonts w:ascii="仿宋" w:hAnsi="仿宋" w:eastAsia="仿宋" w:cs="仿宋_GB2312"/>
          <w:sz w:val="32"/>
          <w:szCs w:val="32"/>
        </w:rPr>
        <w:t>，除提供“一对一”的就业指导、就业服务和重点推荐外，学院优先推荐上报学校给予求职补助和就业援助。</w:t>
      </w:r>
    </w:p>
    <w:p>
      <w:pPr>
        <w:spacing w:line="600" w:lineRule="exact"/>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五、就业工作考核</w:t>
      </w:r>
    </w:p>
    <w:p>
      <w:pPr>
        <w:spacing w:line="600" w:lineRule="exact"/>
        <w:ind w:firstLine="640" w:firstLineChars="200"/>
        <w:rPr>
          <w:rFonts w:ascii="仿宋" w:hAnsi="仿宋" w:eastAsia="仿宋" w:cs="仿宋_GB2312"/>
          <w:sz w:val="32"/>
          <w:szCs w:val="32"/>
        </w:rPr>
      </w:pPr>
      <w:r>
        <w:rPr>
          <w:rFonts w:ascii="Times New Roman" w:hAnsi="Times New Roman" w:eastAsia="仿宋" w:cs="仿宋_GB2312"/>
          <w:sz w:val="32"/>
          <w:szCs w:val="32"/>
        </w:rPr>
        <w:t>1</w:t>
      </w:r>
      <w:r>
        <w:rPr>
          <w:rFonts w:ascii="仿宋" w:hAnsi="仿宋" w:eastAsia="仿宋" w:cs="仿宋_GB2312"/>
          <w:sz w:val="32"/>
          <w:szCs w:val="32"/>
        </w:rPr>
        <w:t>.考核奖励。学生就业工作是学院和教职工考核的重要指标，</w:t>
      </w:r>
      <w:r>
        <w:rPr>
          <w:rFonts w:hint="eastAsia" w:ascii="仿宋" w:hAnsi="仿宋" w:eastAsia="仿宋" w:cs="仿宋_GB2312"/>
          <w:sz w:val="32"/>
          <w:szCs w:val="32"/>
        </w:rPr>
        <w:t>导师的学生分配名额、各专业的招生名额跟就业挂钩，毕业班班主任、导师的岗位津贴、效能津贴跟就业挂钩，党支部各项评优评奖跟就业挂钩，全体教职工各类评优评奖、晋职晋级跟就业挂钩。</w:t>
      </w:r>
    </w:p>
    <w:p>
      <w:pPr>
        <w:spacing w:line="600" w:lineRule="exact"/>
        <w:ind w:firstLine="640" w:firstLineChars="200"/>
        <w:rPr>
          <w:rFonts w:ascii="仿宋" w:hAnsi="仿宋" w:eastAsia="仿宋" w:cs="仿宋_GB2312"/>
          <w:sz w:val="32"/>
          <w:szCs w:val="32"/>
        </w:rPr>
      </w:pPr>
      <w:r>
        <w:rPr>
          <w:rFonts w:ascii="Times New Roman" w:hAnsi="Times New Roman" w:eastAsia="仿宋" w:cs="仿宋_GB2312"/>
          <w:sz w:val="32"/>
          <w:szCs w:val="32"/>
        </w:rPr>
        <w:t>2</w:t>
      </w:r>
      <w:r>
        <w:rPr>
          <w:rFonts w:ascii="仿宋" w:hAnsi="仿宋" w:eastAsia="仿宋" w:cs="仿宋_GB2312"/>
          <w:sz w:val="32"/>
          <w:szCs w:val="32"/>
        </w:rPr>
        <w:t>.考核认定。教职工指导、辅导毕业生就业或考研，要及时在大四第一学期内到学院就业专职辅导员处填写《</w:t>
      </w:r>
      <w:r>
        <w:rPr>
          <w:rFonts w:hint="eastAsia" w:ascii="仿宋" w:hAnsi="仿宋" w:eastAsia="仿宋" w:cs="仿宋_GB2312"/>
          <w:sz w:val="32"/>
          <w:szCs w:val="32"/>
        </w:rPr>
        <w:t>历史</w:t>
      </w:r>
      <w:r>
        <w:rPr>
          <w:rFonts w:ascii="仿宋" w:hAnsi="仿宋" w:eastAsia="仿宋" w:cs="仿宋_GB2312"/>
          <w:sz w:val="32"/>
          <w:szCs w:val="32"/>
        </w:rPr>
        <w:t>文化学院教职工促进毕业生就业登记表》提前备案。否则，不予认定。</w:t>
      </w:r>
    </w:p>
    <w:p>
      <w:pPr>
        <w:spacing w:line="600" w:lineRule="exact"/>
        <w:ind w:firstLine="640" w:firstLineChars="200"/>
        <w:rPr>
          <w:rFonts w:ascii="仿宋" w:hAnsi="仿宋" w:eastAsia="仿宋" w:cs="仿宋_GB2312"/>
          <w:sz w:val="32"/>
          <w:szCs w:val="32"/>
        </w:rPr>
      </w:pPr>
      <w:r>
        <w:rPr>
          <w:rFonts w:ascii="Times New Roman" w:hAnsi="Times New Roman" w:eastAsia="仿宋" w:cs="仿宋_GB2312"/>
          <w:sz w:val="32"/>
          <w:szCs w:val="32"/>
        </w:rPr>
        <w:t>3</w:t>
      </w:r>
      <w:r>
        <w:rPr>
          <w:rFonts w:ascii="仿宋" w:hAnsi="仿宋" w:eastAsia="仿宋" w:cs="仿宋_GB2312"/>
          <w:sz w:val="32"/>
          <w:szCs w:val="32"/>
        </w:rPr>
        <w:t>.经费来源。教职工促进就业奖励在效能考核津贴评定中予以认定</w:t>
      </w:r>
      <w:r>
        <w:rPr>
          <w:rFonts w:hint="eastAsia" w:ascii="仿宋" w:hAnsi="仿宋" w:eastAsia="仿宋" w:cs="仿宋_GB2312"/>
          <w:sz w:val="32"/>
          <w:szCs w:val="32"/>
        </w:rPr>
        <w:t>，</w:t>
      </w:r>
      <w:r>
        <w:rPr>
          <w:rFonts w:ascii="仿宋" w:hAnsi="仿宋" w:eastAsia="仿宋" w:cs="仿宋_GB2312"/>
          <w:sz w:val="32"/>
          <w:szCs w:val="32"/>
        </w:rPr>
        <w:t>经费从效能考核津贴中兑现</w:t>
      </w:r>
      <w:r>
        <w:rPr>
          <w:rFonts w:hint="eastAsia" w:ascii="仿宋" w:hAnsi="仿宋" w:eastAsia="仿宋" w:cs="仿宋_GB2312"/>
          <w:sz w:val="32"/>
          <w:szCs w:val="32"/>
        </w:rPr>
        <w:t>。</w:t>
      </w:r>
      <w:r>
        <w:rPr>
          <w:rFonts w:ascii="仿宋" w:hAnsi="仿宋" w:eastAsia="仿宋" w:cs="仿宋_GB2312"/>
          <w:sz w:val="32"/>
          <w:szCs w:val="32"/>
        </w:rPr>
        <w:t>应届毕业生就业奖励从学生活动经费中给予保障。</w:t>
      </w:r>
    </w:p>
    <w:p>
      <w:pPr>
        <w:spacing w:line="600" w:lineRule="exact"/>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六、其它</w:t>
      </w:r>
    </w:p>
    <w:p>
      <w:pPr>
        <w:spacing w:line="600" w:lineRule="exact"/>
        <w:ind w:firstLine="640" w:firstLineChars="200"/>
        <w:rPr>
          <w:rFonts w:ascii="Times New Roman" w:hAnsi="Times New Roman" w:eastAsia="仿宋" w:cs="仿宋_GB2312"/>
          <w:sz w:val="32"/>
          <w:szCs w:val="32"/>
        </w:rPr>
      </w:pPr>
      <w:r>
        <w:rPr>
          <w:rFonts w:hint="eastAsia" w:ascii="Times New Roman" w:hAnsi="Times New Roman" w:eastAsia="仿宋" w:cs="仿宋_GB2312"/>
          <w:sz w:val="32"/>
          <w:szCs w:val="32"/>
        </w:rPr>
        <w:t>1.本办法中涉及到的毕业生就业情况均需符合教育部高校毕业生去向界定及标准（详见附件），就业率数据均为全国高校毕业生就业管理系统统计所得。</w:t>
      </w:r>
    </w:p>
    <w:p>
      <w:pPr>
        <w:spacing w:line="600" w:lineRule="exact"/>
        <w:ind w:firstLine="640" w:firstLineChars="200"/>
        <w:rPr>
          <w:rFonts w:ascii="Times New Roman" w:hAnsi="Times New Roman" w:eastAsia="仿宋" w:cs="仿宋_GB2312"/>
          <w:sz w:val="32"/>
          <w:szCs w:val="32"/>
        </w:rPr>
      </w:pPr>
      <w:r>
        <w:rPr>
          <w:rFonts w:hint="eastAsia" w:ascii="Times New Roman" w:hAnsi="Times New Roman" w:eastAsia="仿宋" w:cs="仿宋_GB2312"/>
          <w:sz w:val="32"/>
          <w:szCs w:val="32"/>
        </w:rPr>
        <w:t>2.本办法由学院就业工作领导小组负责解释。</w:t>
      </w:r>
    </w:p>
    <w:p>
      <w:pPr>
        <w:spacing w:line="600" w:lineRule="exact"/>
        <w:ind w:firstLine="640" w:firstLineChars="200"/>
        <w:rPr>
          <w:rFonts w:ascii="仿宋" w:hAnsi="仿宋" w:eastAsia="仿宋" w:cs="仿宋_GB2312"/>
          <w:sz w:val="32"/>
          <w:szCs w:val="32"/>
        </w:rPr>
      </w:pPr>
      <w:r>
        <w:rPr>
          <w:rFonts w:hint="eastAsia" w:ascii="Times New Roman" w:hAnsi="Times New Roman" w:eastAsia="仿宋" w:cs="仿宋_GB2312"/>
          <w:sz w:val="32"/>
          <w:szCs w:val="32"/>
        </w:rPr>
        <w:t>3</w:t>
      </w:r>
      <w:r>
        <w:rPr>
          <w:rFonts w:ascii="仿宋" w:hAnsi="仿宋" w:eastAsia="仿宋" w:cs="仿宋_GB2312"/>
          <w:sz w:val="32"/>
          <w:szCs w:val="32"/>
        </w:rPr>
        <w:t>.本办法由学院党政联席会议讨论通过后，从</w:t>
      </w:r>
      <w:r>
        <w:rPr>
          <w:rFonts w:ascii="Times New Roman" w:hAnsi="Times New Roman" w:eastAsia="仿宋" w:cs="Times New Roman"/>
          <w:sz w:val="32"/>
          <w:szCs w:val="32"/>
        </w:rPr>
        <w:t>2021</w:t>
      </w:r>
      <w:r>
        <w:rPr>
          <w:rFonts w:ascii="仿宋" w:hAnsi="仿宋" w:eastAsia="仿宋" w:cs="仿宋_GB2312"/>
          <w:sz w:val="32"/>
          <w:szCs w:val="32"/>
        </w:rPr>
        <w:t>年</w:t>
      </w:r>
      <w:r>
        <w:rPr>
          <w:rFonts w:hint="eastAsia" w:ascii="Times New Roman" w:hAnsi="Times New Roman" w:eastAsia="仿宋" w:cs="Times New Roman"/>
          <w:sz w:val="32"/>
          <w:szCs w:val="32"/>
        </w:rPr>
        <w:t>6</w:t>
      </w:r>
      <w:r>
        <w:rPr>
          <w:rFonts w:ascii="仿宋" w:hAnsi="仿宋" w:eastAsia="仿宋" w:cs="仿宋_GB2312"/>
          <w:sz w:val="32"/>
          <w:szCs w:val="32"/>
        </w:rPr>
        <w:t>月</w:t>
      </w:r>
      <w:r>
        <w:rPr>
          <w:rFonts w:hint="eastAsia" w:ascii="Times New Roman" w:hAnsi="Times New Roman" w:eastAsia="仿宋" w:cs="Times New Roman"/>
          <w:sz w:val="32"/>
          <w:szCs w:val="32"/>
        </w:rPr>
        <w:t>17</w:t>
      </w:r>
      <w:r>
        <w:rPr>
          <w:rFonts w:hint="eastAsia" w:ascii="仿宋" w:hAnsi="仿宋" w:eastAsia="仿宋" w:cs="仿宋_GB2312"/>
          <w:sz w:val="32"/>
          <w:szCs w:val="32"/>
        </w:rPr>
        <w:t>日</w:t>
      </w:r>
      <w:r>
        <w:rPr>
          <w:rFonts w:ascii="仿宋" w:hAnsi="仿宋" w:eastAsia="仿宋" w:cs="仿宋_GB2312"/>
          <w:sz w:val="32"/>
          <w:szCs w:val="32"/>
        </w:rPr>
        <w:t>始执行。</w:t>
      </w:r>
    </w:p>
    <w:p>
      <w:pPr>
        <w:spacing w:line="600" w:lineRule="exact"/>
        <w:ind w:firstLine="640" w:firstLineChars="200"/>
        <w:rPr>
          <w:rFonts w:ascii="仿宋" w:hAnsi="仿宋" w:eastAsia="仿宋" w:cs="仿宋_GB2312"/>
          <w:sz w:val="32"/>
          <w:szCs w:val="32"/>
        </w:rPr>
      </w:pPr>
    </w:p>
    <w:p>
      <w:pPr>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 </w:t>
      </w:r>
      <w:r>
        <w:rPr>
          <w:rFonts w:ascii="仿宋" w:hAnsi="仿宋" w:eastAsia="仿宋" w:cs="仿宋_GB2312"/>
          <w:sz w:val="32"/>
          <w:szCs w:val="32"/>
        </w:rPr>
        <w:t xml:space="preserve">                         </w:t>
      </w:r>
      <w:r>
        <w:rPr>
          <w:rFonts w:hint="eastAsia" w:ascii="仿宋" w:hAnsi="仿宋" w:eastAsia="仿宋" w:cs="仿宋_GB2312"/>
          <w:sz w:val="32"/>
          <w:szCs w:val="32"/>
        </w:rPr>
        <w:t>历史文化学院</w:t>
      </w:r>
    </w:p>
    <w:p>
      <w:pPr>
        <w:spacing w:line="6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 xml:space="preserve"> </w:t>
      </w:r>
      <w:r>
        <w:rPr>
          <w:rFonts w:ascii="仿宋" w:hAnsi="仿宋" w:eastAsia="仿宋" w:cs="仿宋_GB2312"/>
          <w:sz w:val="32"/>
          <w:szCs w:val="32"/>
        </w:rPr>
        <w:t xml:space="preserve">                        2021</w:t>
      </w:r>
      <w:r>
        <w:rPr>
          <w:rFonts w:hint="eastAsia" w:ascii="仿宋" w:hAnsi="仿宋" w:eastAsia="仿宋" w:cs="仿宋_GB2312"/>
          <w:sz w:val="32"/>
          <w:szCs w:val="32"/>
        </w:rPr>
        <w:t>年6月1</w:t>
      </w:r>
      <w:r>
        <w:rPr>
          <w:rFonts w:ascii="仿宋" w:hAnsi="仿宋" w:eastAsia="仿宋" w:cs="仿宋_GB2312"/>
          <w:sz w:val="32"/>
          <w:szCs w:val="32"/>
        </w:rPr>
        <w:t>7</w:t>
      </w:r>
      <w:r>
        <w:rPr>
          <w:rFonts w:hint="eastAsia" w:ascii="仿宋" w:hAnsi="仿宋" w:eastAsia="仿宋" w:cs="仿宋_GB2312"/>
          <w:sz w:val="32"/>
          <w:szCs w:val="32"/>
        </w:rPr>
        <w:t>日</w:t>
      </w:r>
    </w:p>
    <w:p>
      <w:pPr>
        <w:spacing w:line="560" w:lineRule="exact"/>
        <w:rPr>
          <w:rFonts w:hint="default" w:ascii="仿宋" w:hAnsi="仿宋" w:eastAsia="仿宋" w:cs="仿宋_GB2312"/>
          <w:b w:val="0"/>
          <w:bCs/>
          <w:sz w:val="30"/>
          <w:szCs w:val="30"/>
          <w:lang w:val="en-US" w:eastAsia="zh-CN"/>
        </w:rPr>
      </w:pPr>
    </w:p>
    <w:p>
      <w:pPr>
        <w:spacing w:line="560" w:lineRule="exact"/>
        <w:rPr>
          <w:rFonts w:hint="default" w:ascii="仿宋" w:hAnsi="仿宋" w:eastAsia="仿宋" w:cs="仿宋_GB2312"/>
          <w:b w:val="0"/>
          <w:bCs/>
          <w:sz w:val="30"/>
          <w:szCs w:val="30"/>
          <w:lang w:val="en-US" w:eastAsia="zh-CN"/>
        </w:rPr>
      </w:pPr>
    </w:p>
    <w:p>
      <w:pPr>
        <w:spacing w:line="560" w:lineRule="exact"/>
        <w:rPr>
          <w:rFonts w:hint="default" w:ascii="仿宋" w:hAnsi="仿宋" w:eastAsia="仿宋" w:cs="仿宋_GB2312"/>
          <w:b w:val="0"/>
          <w:bCs/>
          <w:sz w:val="30"/>
          <w:szCs w:val="30"/>
          <w:lang w:val="en-US" w:eastAsia="zh-CN"/>
        </w:rPr>
      </w:pPr>
    </w:p>
    <w:p>
      <w:pPr>
        <w:spacing w:line="560" w:lineRule="exact"/>
        <w:rPr>
          <w:rFonts w:hint="default" w:ascii="仿宋" w:hAnsi="仿宋" w:eastAsia="仿宋" w:cs="仿宋_GB2312"/>
          <w:b w:val="0"/>
          <w:bCs/>
          <w:sz w:val="30"/>
          <w:szCs w:val="30"/>
          <w:lang w:val="en-US" w:eastAsia="zh-CN"/>
        </w:rPr>
      </w:pPr>
    </w:p>
    <w:p>
      <w:pPr>
        <w:spacing w:line="560" w:lineRule="exact"/>
        <w:rPr>
          <w:rFonts w:hint="default" w:ascii="仿宋" w:hAnsi="仿宋" w:eastAsia="仿宋" w:cs="仿宋_GB2312"/>
          <w:b w:val="0"/>
          <w:bCs/>
          <w:sz w:val="30"/>
          <w:szCs w:val="30"/>
          <w:lang w:val="en-US" w:eastAsia="zh-CN"/>
        </w:rPr>
      </w:pPr>
    </w:p>
    <w:p>
      <w:pPr>
        <w:spacing w:line="560" w:lineRule="exact"/>
        <w:rPr>
          <w:rFonts w:hint="default" w:ascii="仿宋" w:hAnsi="仿宋" w:eastAsia="仿宋" w:cs="仿宋_GB2312"/>
          <w:b w:val="0"/>
          <w:bCs/>
          <w:sz w:val="30"/>
          <w:szCs w:val="30"/>
          <w:lang w:val="en-US" w:eastAsia="zh-CN"/>
        </w:rPr>
      </w:pPr>
    </w:p>
    <w:p>
      <w:pPr>
        <w:spacing w:line="560" w:lineRule="exact"/>
        <w:rPr>
          <w:rFonts w:hint="default" w:ascii="仿宋" w:hAnsi="仿宋" w:eastAsia="仿宋" w:cs="仿宋_GB2312"/>
          <w:b w:val="0"/>
          <w:bCs/>
          <w:sz w:val="30"/>
          <w:szCs w:val="30"/>
          <w:lang w:val="en-US" w:eastAsia="zh-CN"/>
        </w:rPr>
      </w:pPr>
    </w:p>
    <w:p>
      <w:pPr>
        <w:spacing w:line="560" w:lineRule="exact"/>
        <w:rPr>
          <w:rFonts w:hint="default" w:ascii="仿宋" w:hAnsi="仿宋" w:eastAsia="仿宋" w:cs="仿宋_GB2312"/>
          <w:b w:val="0"/>
          <w:bCs/>
          <w:sz w:val="30"/>
          <w:szCs w:val="30"/>
          <w:lang w:val="en-US" w:eastAsia="zh-CN"/>
        </w:rPr>
      </w:pPr>
    </w:p>
    <w:p>
      <w:pPr>
        <w:spacing w:line="560" w:lineRule="exact"/>
        <w:rPr>
          <w:rFonts w:hint="default" w:ascii="仿宋" w:hAnsi="仿宋" w:eastAsia="仿宋" w:cs="仿宋_GB2312"/>
          <w:b w:val="0"/>
          <w:bCs/>
          <w:sz w:val="30"/>
          <w:szCs w:val="30"/>
          <w:lang w:val="en-US" w:eastAsia="zh-CN"/>
        </w:rPr>
      </w:pPr>
    </w:p>
    <w:p>
      <w:pPr>
        <w:spacing w:line="560" w:lineRule="exact"/>
        <w:rPr>
          <w:rFonts w:hint="default" w:ascii="仿宋" w:hAnsi="仿宋" w:eastAsia="仿宋" w:cs="仿宋_GB2312"/>
          <w:b w:val="0"/>
          <w:bCs/>
          <w:sz w:val="30"/>
          <w:szCs w:val="30"/>
          <w:lang w:val="en-US" w:eastAsia="zh-CN"/>
        </w:rPr>
      </w:pPr>
    </w:p>
    <w:p>
      <w:pPr>
        <w:spacing w:line="560" w:lineRule="exact"/>
        <w:rPr>
          <w:rFonts w:hint="default" w:ascii="仿宋" w:hAnsi="仿宋" w:eastAsia="仿宋" w:cs="仿宋_GB2312"/>
          <w:b w:val="0"/>
          <w:bCs/>
          <w:sz w:val="30"/>
          <w:szCs w:val="30"/>
          <w:lang w:val="en-US" w:eastAsia="zh-CN"/>
        </w:rPr>
      </w:pPr>
    </w:p>
    <w:p>
      <w:pPr>
        <w:spacing w:line="560" w:lineRule="exact"/>
        <w:rPr>
          <w:rFonts w:hint="default" w:ascii="仿宋" w:hAnsi="仿宋" w:eastAsia="仿宋" w:cs="仿宋_GB2312"/>
          <w:b w:val="0"/>
          <w:bCs/>
          <w:sz w:val="30"/>
          <w:szCs w:val="30"/>
          <w:lang w:val="en-US" w:eastAsia="zh-CN"/>
        </w:rPr>
      </w:pPr>
    </w:p>
    <w:p>
      <w:pPr>
        <w:spacing w:line="560" w:lineRule="exact"/>
        <w:rPr>
          <w:rFonts w:hint="default" w:ascii="仿宋" w:hAnsi="仿宋" w:eastAsia="仿宋" w:cs="仿宋_GB2312"/>
          <w:b w:val="0"/>
          <w:bCs/>
          <w:sz w:val="30"/>
          <w:szCs w:val="30"/>
          <w:lang w:val="en-US" w:eastAsia="zh-CN"/>
        </w:rPr>
      </w:pPr>
    </w:p>
    <w:p>
      <w:pPr>
        <w:spacing w:line="560" w:lineRule="exact"/>
        <w:rPr>
          <w:rFonts w:hint="default" w:ascii="仿宋" w:hAnsi="仿宋" w:eastAsia="仿宋" w:cs="仿宋_GB2312"/>
          <w:b w:val="0"/>
          <w:bCs/>
          <w:sz w:val="30"/>
          <w:szCs w:val="30"/>
          <w:lang w:val="en-US" w:eastAsia="zh-CN"/>
        </w:rPr>
      </w:pPr>
    </w:p>
    <w:p>
      <w:pPr>
        <w:spacing w:line="560" w:lineRule="exact"/>
        <w:rPr>
          <w:rFonts w:hint="default" w:ascii="仿宋" w:hAnsi="仿宋" w:eastAsia="仿宋" w:cs="仿宋_GB2312"/>
          <w:b w:val="0"/>
          <w:bCs/>
          <w:sz w:val="30"/>
          <w:szCs w:val="30"/>
          <w:lang w:val="en-US" w:eastAsia="zh-CN"/>
        </w:rPr>
      </w:pPr>
    </w:p>
    <w:p>
      <w:pPr>
        <w:spacing w:line="560" w:lineRule="exact"/>
        <w:rPr>
          <w:rFonts w:hint="default" w:ascii="仿宋" w:hAnsi="仿宋" w:eastAsia="仿宋" w:cs="仿宋_GB2312"/>
          <w:b w:val="0"/>
          <w:bCs/>
          <w:sz w:val="30"/>
          <w:szCs w:val="30"/>
          <w:lang w:val="en-US" w:eastAsia="zh-CN"/>
        </w:rPr>
      </w:pPr>
    </w:p>
    <w:p>
      <w:pPr>
        <w:spacing w:line="560" w:lineRule="exact"/>
        <w:rPr>
          <w:rFonts w:hint="default" w:ascii="仿宋" w:hAnsi="仿宋" w:eastAsia="仿宋" w:cs="仿宋_GB2312"/>
          <w:b w:val="0"/>
          <w:bCs/>
          <w:sz w:val="30"/>
          <w:szCs w:val="30"/>
          <w:lang w:val="en-US" w:eastAsia="zh-CN"/>
        </w:rPr>
      </w:pPr>
    </w:p>
    <w:p>
      <w:pPr>
        <w:pStyle w:val="2"/>
        <w:bidi w:val="0"/>
        <w:rPr>
          <w:rFonts w:hint="eastAsia"/>
          <w:lang w:val="en-US" w:eastAsia="zh-CN"/>
        </w:rPr>
      </w:pPr>
      <w:bookmarkStart w:id="14" w:name="_Toc3192"/>
      <w:bookmarkStart w:id="15" w:name="_Toc15566"/>
      <w:r>
        <w:rPr>
          <w:rFonts w:hint="eastAsia"/>
          <w:lang w:val="en-US" w:eastAsia="zh-CN"/>
        </w:rPr>
        <w:t>历史文化学院读书课程必读书目书单</w:t>
      </w:r>
      <w:bookmarkEnd w:id="14"/>
      <w:bookmarkEnd w:id="15"/>
    </w:p>
    <w:p>
      <w:pPr>
        <w:jc w:val="center"/>
        <w:rPr>
          <w:rFonts w:hint="eastAsia" w:ascii="仿宋" w:hAnsi="仿宋" w:eastAsia="仿宋" w:cs="仿宋"/>
          <w:b/>
          <w:bCs/>
          <w:color w:val="000000"/>
          <w:kern w:val="0"/>
          <w:sz w:val="32"/>
          <w:szCs w:val="32"/>
          <w:lang w:val="en-US" w:eastAsia="zh-CN" w:bidi="ar"/>
        </w:rPr>
      </w:pPr>
    </w:p>
    <w:p>
      <w:pPr>
        <w:ind w:firstLine="482" w:firstLineChars="200"/>
        <w:rPr>
          <w:rFonts w:hint="eastAsia" w:ascii="仿宋" w:hAnsi="仿宋" w:eastAsia="仿宋"/>
          <w:b/>
          <w:bCs/>
          <w:sz w:val="24"/>
          <w:szCs w:val="24"/>
        </w:rPr>
      </w:pPr>
      <w:r>
        <w:rPr>
          <w:rFonts w:hint="eastAsia" w:ascii="仿宋" w:hAnsi="仿宋" w:eastAsia="仿宋"/>
          <w:b/>
          <w:bCs/>
          <w:sz w:val="24"/>
          <w:szCs w:val="24"/>
        </w:rPr>
        <w:t>（一）原典阅读</w:t>
      </w:r>
    </w:p>
    <w:p>
      <w:pPr>
        <w:ind w:firstLine="420" w:firstLineChars="200"/>
        <w:rPr>
          <w:rFonts w:hint="eastAsia" w:ascii="仿宋" w:hAnsi="仿宋" w:eastAsia="仿宋"/>
          <w:szCs w:val="21"/>
        </w:rPr>
      </w:pPr>
      <w:r>
        <w:rPr>
          <w:rFonts w:hint="eastAsia" w:ascii="仿宋" w:hAnsi="仿宋" w:eastAsia="仿宋"/>
          <w:szCs w:val="21"/>
        </w:rPr>
        <w:t>1.马克思、恩格斯：《共产党宣言》，人民出版社，2015年；</w:t>
      </w:r>
    </w:p>
    <w:p>
      <w:pPr>
        <w:ind w:firstLine="420" w:firstLineChars="200"/>
        <w:rPr>
          <w:rFonts w:hint="eastAsia" w:ascii="仿宋" w:hAnsi="仿宋" w:eastAsia="仿宋"/>
          <w:szCs w:val="21"/>
        </w:rPr>
      </w:pPr>
      <w:r>
        <w:rPr>
          <w:rFonts w:hint="eastAsia" w:ascii="仿宋" w:hAnsi="仿宋" w:eastAsia="仿宋"/>
          <w:szCs w:val="21"/>
        </w:rPr>
        <w:t>2.马克思、恩格斯：《德意志意识形态》（节选本），人民出版社，2018年；</w:t>
      </w:r>
    </w:p>
    <w:p>
      <w:pPr>
        <w:ind w:firstLine="420" w:firstLineChars="200"/>
        <w:rPr>
          <w:rFonts w:hint="eastAsia" w:ascii="仿宋" w:hAnsi="仿宋" w:eastAsia="仿宋"/>
          <w:szCs w:val="21"/>
        </w:rPr>
      </w:pPr>
      <w:r>
        <w:rPr>
          <w:rFonts w:hint="eastAsia" w:ascii="仿宋" w:hAnsi="仿宋" w:eastAsia="仿宋"/>
          <w:szCs w:val="21"/>
        </w:rPr>
        <w:t>3.毛泽东：《毛泽东选集》（全四册），人民出版社，1991；</w:t>
      </w:r>
    </w:p>
    <w:p>
      <w:pPr>
        <w:ind w:firstLine="420" w:firstLineChars="200"/>
        <w:rPr>
          <w:rFonts w:hint="eastAsia" w:ascii="仿宋" w:hAnsi="仿宋" w:eastAsia="仿宋"/>
          <w:szCs w:val="21"/>
        </w:rPr>
      </w:pPr>
      <w:r>
        <w:rPr>
          <w:rFonts w:hint="eastAsia" w:ascii="仿宋" w:hAnsi="仿宋" w:eastAsia="仿宋"/>
          <w:szCs w:val="21"/>
        </w:rPr>
        <w:t>4.朱熹：《四书章句集注》，《新编诸子集成》本，北京：中华书局，2016；</w:t>
      </w:r>
    </w:p>
    <w:p>
      <w:pPr>
        <w:ind w:firstLine="420" w:firstLineChars="200"/>
        <w:rPr>
          <w:rFonts w:hint="eastAsia" w:ascii="仿宋" w:hAnsi="仿宋" w:eastAsia="仿宋"/>
          <w:szCs w:val="21"/>
        </w:rPr>
      </w:pPr>
      <w:r>
        <w:rPr>
          <w:rFonts w:hint="eastAsia" w:ascii="仿宋" w:hAnsi="仿宋" w:eastAsia="仿宋"/>
          <w:szCs w:val="21"/>
        </w:rPr>
        <w:t>5.杨伯峻：《春秋左传注》（全四册），北京：中华书局，2016；</w:t>
      </w:r>
    </w:p>
    <w:p>
      <w:pPr>
        <w:ind w:firstLine="420" w:firstLineChars="200"/>
        <w:rPr>
          <w:rFonts w:hint="eastAsia" w:ascii="仿宋" w:hAnsi="仿宋" w:eastAsia="仿宋"/>
          <w:szCs w:val="21"/>
        </w:rPr>
      </w:pPr>
      <w:r>
        <w:rPr>
          <w:rFonts w:hint="eastAsia" w:ascii="仿宋" w:hAnsi="仿宋" w:eastAsia="仿宋"/>
          <w:szCs w:val="21"/>
        </w:rPr>
        <w:t>6.司马迁：《史记》（修订本，全十册），北京：中华书局，2014；</w:t>
      </w:r>
    </w:p>
    <w:p>
      <w:pPr>
        <w:ind w:firstLine="420" w:firstLineChars="200"/>
        <w:rPr>
          <w:rFonts w:hint="eastAsia" w:ascii="仿宋" w:hAnsi="仿宋" w:eastAsia="仿宋"/>
          <w:szCs w:val="21"/>
        </w:rPr>
      </w:pPr>
      <w:r>
        <w:rPr>
          <w:rFonts w:hint="eastAsia" w:ascii="仿宋" w:hAnsi="仿宋" w:eastAsia="仿宋"/>
          <w:szCs w:val="21"/>
        </w:rPr>
        <w:t>7.郑天挺主编：《中国史学名著选》（全六册，包括《左传选》《史记选》《汉书选》《后汉书选》《三国志选》《资治通鉴选》），北京：中华书局，2009。</w:t>
      </w:r>
    </w:p>
    <w:p>
      <w:pPr>
        <w:ind w:firstLine="482" w:firstLineChars="200"/>
        <w:rPr>
          <w:rFonts w:hint="eastAsia" w:ascii="仿宋" w:hAnsi="仿宋" w:eastAsia="仿宋"/>
          <w:b/>
          <w:bCs/>
          <w:sz w:val="24"/>
          <w:szCs w:val="24"/>
        </w:rPr>
      </w:pPr>
      <w:r>
        <w:rPr>
          <w:rFonts w:hint="eastAsia" w:ascii="仿宋" w:hAnsi="仿宋" w:eastAsia="仿宋"/>
          <w:b/>
          <w:bCs/>
          <w:sz w:val="24"/>
          <w:szCs w:val="24"/>
        </w:rPr>
        <w:t>（二）史学理论与方法</w:t>
      </w:r>
    </w:p>
    <w:p>
      <w:pPr>
        <w:ind w:firstLine="420" w:firstLineChars="200"/>
        <w:rPr>
          <w:rFonts w:hint="eastAsia" w:ascii="仿宋" w:hAnsi="仿宋" w:eastAsia="仿宋"/>
          <w:szCs w:val="21"/>
        </w:rPr>
      </w:pPr>
      <w:r>
        <w:rPr>
          <w:rFonts w:hint="eastAsia" w:ascii="仿宋" w:hAnsi="仿宋" w:eastAsia="仿宋"/>
          <w:szCs w:val="21"/>
        </w:rPr>
        <w:t>1.李剑鸣：《历史学家的修养和技艺》，上海：上海三联书店，2007；</w:t>
      </w:r>
    </w:p>
    <w:p>
      <w:pPr>
        <w:ind w:firstLine="420" w:firstLineChars="200"/>
        <w:rPr>
          <w:rFonts w:hint="eastAsia" w:ascii="仿宋" w:hAnsi="仿宋" w:eastAsia="仿宋"/>
          <w:szCs w:val="21"/>
        </w:rPr>
      </w:pPr>
      <w:r>
        <w:rPr>
          <w:rFonts w:hint="eastAsia" w:ascii="仿宋" w:hAnsi="仿宋" w:eastAsia="仿宋"/>
          <w:szCs w:val="21"/>
        </w:rPr>
        <w:t>2.葛剑雄、周筱赟：《历史学是什么》，北京：北京大学出版社，2002；</w:t>
      </w:r>
    </w:p>
    <w:p>
      <w:pPr>
        <w:ind w:firstLine="420" w:firstLineChars="200"/>
        <w:rPr>
          <w:rFonts w:hint="eastAsia" w:ascii="仿宋" w:hAnsi="仿宋" w:eastAsia="仿宋"/>
          <w:szCs w:val="21"/>
        </w:rPr>
      </w:pPr>
      <w:r>
        <w:rPr>
          <w:rFonts w:hint="eastAsia" w:ascii="仿宋" w:hAnsi="仿宋" w:eastAsia="仿宋"/>
          <w:szCs w:val="21"/>
        </w:rPr>
        <w:t>3.（英）彼得·伯克：《法国史学革命(第2版)》，北京：北京大学出版社，2016。</w:t>
      </w:r>
    </w:p>
    <w:p>
      <w:pPr>
        <w:ind w:firstLine="482" w:firstLineChars="200"/>
        <w:rPr>
          <w:rFonts w:hint="eastAsia" w:ascii="仿宋" w:hAnsi="仿宋" w:eastAsia="仿宋"/>
          <w:b/>
          <w:bCs/>
          <w:sz w:val="24"/>
          <w:szCs w:val="24"/>
        </w:rPr>
      </w:pPr>
      <w:r>
        <w:rPr>
          <w:rFonts w:hint="eastAsia" w:ascii="仿宋" w:hAnsi="仿宋" w:eastAsia="仿宋"/>
          <w:b/>
          <w:bCs/>
          <w:sz w:val="24"/>
          <w:szCs w:val="24"/>
        </w:rPr>
        <w:t>（三）中国古代史</w:t>
      </w:r>
    </w:p>
    <w:p>
      <w:pPr>
        <w:ind w:firstLine="420" w:firstLineChars="200"/>
        <w:rPr>
          <w:rFonts w:hint="eastAsia" w:ascii="仿宋" w:hAnsi="仿宋" w:eastAsia="仿宋"/>
          <w:szCs w:val="21"/>
        </w:rPr>
      </w:pPr>
      <w:r>
        <w:rPr>
          <w:rFonts w:hint="eastAsia" w:ascii="仿宋" w:hAnsi="仿宋" w:eastAsia="仿宋"/>
          <w:szCs w:val="21"/>
        </w:rPr>
        <w:t>1.赵翼著 王树民校证：《廿二史札记校证》（全二册），北京：中华书局，1984；</w:t>
      </w:r>
    </w:p>
    <w:p>
      <w:pPr>
        <w:ind w:firstLine="420" w:firstLineChars="200"/>
        <w:rPr>
          <w:rFonts w:hint="eastAsia" w:ascii="仿宋" w:hAnsi="仿宋" w:eastAsia="仿宋"/>
          <w:szCs w:val="21"/>
        </w:rPr>
      </w:pPr>
      <w:r>
        <w:rPr>
          <w:rFonts w:hint="eastAsia" w:ascii="仿宋" w:hAnsi="仿宋" w:eastAsia="仿宋"/>
          <w:szCs w:val="21"/>
        </w:rPr>
        <w:t>2.林甘泉等：《中国古代史分期讨论五十年》，上海：上海人民出版社，1982；</w:t>
      </w:r>
    </w:p>
    <w:p>
      <w:pPr>
        <w:ind w:firstLine="420" w:firstLineChars="200"/>
        <w:rPr>
          <w:rFonts w:hint="eastAsia" w:ascii="仿宋" w:hAnsi="仿宋" w:eastAsia="仿宋"/>
          <w:szCs w:val="21"/>
        </w:rPr>
      </w:pPr>
      <w:r>
        <w:rPr>
          <w:rFonts w:hint="eastAsia" w:ascii="仿宋" w:hAnsi="仿宋" w:eastAsia="仿宋"/>
          <w:szCs w:val="21"/>
        </w:rPr>
        <w:t>3.翦伯赞主编：《中国史纲要（增订本）》，北京：北京大学出版社，2006；</w:t>
      </w:r>
    </w:p>
    <w:p>
      <w:pPr>
        <w:ind w:firstLine="420" w:firstLineChars="200"/>
        <w:rPr>
          <w:rFonts w:hint="eastAsia" w:ascii="仿宋" w:hAnsi="仿宋" w:eastAsia="仿宋"/>
          <w:szCs w:val="21"/>
        </w:rPr>
      </w:pPr>
      <w:r>
        <w:rPr>
          <w:rFonts w:hint="eastAsia" w:ascii="仿宋" w:hAnsi="仿宋" w:eastAsia="仿宋"/>
          <w:szCs w:val="21"/>
        </w:rPr>
        <w:t>4.苏秉琦：《中国文明起源新探》，北京：读书·生活·新知三联书店，1999；</w:t>
      </w:r>
    </w:p>
    <w:p>
      <w:pPr>
        <w:ind w:firstLine="420" w:firstLineChars="200"/>
        <w:rPr>
          <w:rFonts w:hint="eastAsia" w:ascii="仿宋" w:hAnsi="仿宋" w:eastAsia="仿宋"/>
          <w:szCs w:val="21"/>
        </w:rPr>
      </w:pPr>
      <w:r>
        <w:rPr>
          <w:rFonts w:hint="eastAsia" w:ascii="仿宋" w:hAnsi="仿宋" w:eastAsia="仿宋"/>
          <w:szCs w:val="21"/>
        </w:rPr>
        <w:t>5.杨宽：《战国史》，上海：上海人民出版社2003；</w:t>
      </w:r>
    </w:p>
    <w:p>
      <w:pPr>
        <w:ind w:firstLine="420" w:firstLineChars="200"/>
        <w:rPr>
          <w:rFonts w:hint="eastAsia" w:ascii="仿宋" w:hAnsi="仿宋" w:eastAsia="仿宋"/>
          <w:szCs w:val="21"/>
        </w:rPr>
      </w:pPr>
      <w:r>
        <w:rPr>
          <w:rFonts w:hint="eastAsia" w:ascii="仿宋" w:hAnsi="仿宋" w:eastAsia="仿宋"/>
          <w:szCs w:val="21"/>
        </w:rPr>
        <w:t>6.祝总斌：《两汉魏晋南北朝宰相制度研究》，北京：中国社会科学出版社，1990；</w:t>
      </w:r>
    </w:p>
    <w:p>
      <w:pPr>
        <w:ind w:firstLine="420" w:firstLineChars="200"/>
        <w:rPr>
          <w:rFonts w:hint="eastAsia" w:ascii="仿宋" w:hAnsi="仿宋" w:eastAsia="仿宋"/>
          <w:szCs w:val="21"/>
        </w:rPr>
      </w:pPr>
      <w:r>
        <w:rPr>
          <w:rFonts w:hint="eastAsia" w:ascii="仿宋" w:hAnsi="仿宋" w:eastAsia="仿宋"/>
          <w:szCs w:val="21"/>
        </w:rPr>
        <w:t>7.孙　机：《汉代物质文化资料图说》，北京：文物出版社，1991；</w:t>
      </w:r>
    </w:p>
    <w:p>
      <w:pPr>
        <w:ind w:firstLine="420" w:firstLineChars="200"/>
        <w:rPr>
          <w:rFonts w:hint="eastAsia" w:ascii="仿宋" w:hAnsi="仿宋" w:eastAsia="仿宋"/>
          <w:szCs w:val="21"/>
        </w:rPr>
      </w:pPr>
      <w:r>
        <w:rPr>
          <w:rFonts w:hint="eastAsia" w:ascii="仿宋" w:hAnsi="仿宋" w:eastAsia="仿宋"/>
          <w:szCs w:val="21"/>
        </w:rPr>
        <w:t>8.王子今：《秦汉交通史稿（增订版）》，北京：中国人民大学出版社，2013；</w:t>
      </w:r>
    </w:p>
    <w:p>
      <w:pPr>
        <w:ind w:firstLine="420" w:firstLineChars="200"/>
        <w:rPr>
          <w:rFonts w:hint="eastAsia" w:ascii="仿宋" w:hAnsi="仿宋" w:eastAsia="仿宋"/>
          <w:szCs w:val="21"/>
        </w:rPr>
      </w:pPr>
      <w:r>
        <w:rPr>
          <w:rFonts w:hint="eastAsia" w:ascii="仿宋" w:hAnsi="仿宋" w:eastAsia="仿宋"/>
          <w:szCs w:val="21"/>
        </w:rPr>
        <w:t>9.（日）西嶋定生著 武尚清译：《中国古代帝国的形成与结构——二十等爵制研究》，北京：中华书局，2004；</w:t>
      </w:r>
    </w:p>
    <w:p>
      <w:pPr>
        <w:ind w:firstLine="420" w:firstLineChars="200"/>
        <w:rPr>
          <w:rFonts w:hint="eastAsia" w:ascii="仿宋" w:hAnsi="仿宋" w:eastAsia="仿宋"/>
          <w:szCs w:val="21"/>
        </w:rPr>
      </w:pPr>
      <w:r>
        <w:rPr>
          <w:rFonts w:hint="eastAsia" w:ascii="仿宋" w:hAnsi="仿宋" w:eastAsia="仿宋"/>
          <w:szCs w:val="21"/>
        </w:rPr>
        <w:t>10.（日）谷川道雄著 马彪译：《中国中世社会与共同体》，北京：中华书局，2002；</w:t>
      </w:r>
    </w:p>
    <w:p>
      <w:pPr>
        <w:ind w:firstLine="420" w:firstLineChars="200"/>
        <w:rPr>
          <w:rFonts w:hint="eastAsia" w:ascii="仿宋" w:hAnsi="仿宋" w:eastAsia="仿宋"/>
          <w:szCs w:val="21"/>
        </w:rPr>
      </w:pPr>
      <w:r>
        <w:rPr>
          <w:rFonts w:hint="eastAsia" w:ascii="仿宋" w:hAnsi="仿宋" w:eastAsia="仿宋"/>
          <w:szCs w:val="21"/>
        </w:rPr>
        <w:t>11.田余庆：《东晋门阀政治》，北京：北京大学出版社，1986；</w:t>
      </w:r>
    </w:p>
    <w:p>
      <w:pPr>
        <w:ind w:firstLine="420" w:firstLineChars="200"/>
        <w:rPr>
          <w:rFonts w:hint="eastAsia" w:ascii="仿宋" w:hAnsi="仿宋" w:eastAsia="仿宋"/>
          <w:szCs w:val="21"/>
        </w:rPr>
      </w:pPr>
      <w:r>
        <w:rPr>
          <w:rFonts w:hint="eastAsia" w:ascii="仿宋" w:hAnsi="仿宋" w:eastAsia="仿宋"/>
          <w:szCs w:val="21"/>
        </w:rPr>
        <w:t>12.侯旭东：《北朝村民的生活世界》，北京：商务印书馆，2005；</w:t>
      </w:r>
    </w:p>
    <w:p>
      <w:pPr>
        <w:ind w:firstLine="420" w:firstLineChars="200"/>
        <w:rPr>
          <w:rFonts w:hint="eastAsia" w:ascii="仿宋" w:hAnsi="仿宋" w:eastAsia="仿宋"/>
          <w:szCs w:val="21"/>
        </w:rPr>
      </w:pPr>
      <w:r>
        <w:rPr>
          <w:rFonts w:hint="eastAsia" w:ascii="仿宋" w:hAnsi="仿宋" w:eastAsia="仿宋"/>
          <w:szCs w:val="21"/>
        </w:rPr>
        <w:t>13.陈寅恪：《唐代政治史述论稿、》，北京：读书·生活·新知三联书店，1956；</w:t>
      </w:r>
    </w:p>
    <w:p>
      <w:pPr>
        <w:ind w:firstLine="420" w:firstLineChars="200"/>
        <w:rPr>
          <w:rFonts w:hint="eastAsia" w:ascii="仿宋" w:hAnsi="仿宋" w:eastAsia="仿宋"/>
          <w:szCs w:val="21"/>
        </w:rPr>
      </w:pPr>
      <w:r>
        <w:rPr>
          <w:rFonts w:hint="eastAsia" w:ascii="仿宋" w:hAnsi="仿宋" w:eastAsia="仿宋"/>
          <w:szCs w:val="21"/>
        </w:rPr>
        <w:t>14.张弓主编：《敦煌典籍与唐五代历史文化》（全二册），北京：中国社会科学出版社，2006；</w:t>
      </w:r>
    </w:p>
    <w:p>
      <w:pPr>
        <w:ind w:firstLine="420" w:firstLineChars="200"/>
        <w:rPr>
          <w:rFonts w:hint="eastAsia" w:ascii="仿宋" w:hAnsi="仿宋" w:eastAsia="仿宋"/>
          <w:szCs w:val="21"/>
        </w:rPr>
      </w:pPr>
      <w:r>
        <w:rPr>
          <w:rFonts w:hint="eastAsia" w:ascii="仿宋" w:hAnsi="仿宋" w:eastAsia="仿宋"/>
          <w:szCs w:val="21"/>
        </w:rPr>
        <w:t>15.（英）崔瑞德编：《剑桥中国隋唐史》，北京：中国社会科学出版社，1990；</w:t>
      </w:r>
    </w:p>
    <w:p>
      <w:pPr>
        <w:ind w:firstLine="420" w:firstLineChars="200"/>
        <w:rPr>
          <w:rFonts w:hint="eastAsia" w:ascii="仿宋" w:hAnsi="仿宋" w:eastAsia="仿宋"/>
          <w:szCs w:val="21"/>
        </w:rPr>
      </w:pPr>
      <w:r>
        <w:rPr>
          <w:rFonts w:hint="eastAsia" w:ascii="仿宋" w:hAnsi="仿宋" w:eastAsia="仿宋"/>
          <w:szCs w:val="21"/>
        </w:rPr>
        <w:t>15.李华瑞：《宋夏关系史》，北京：中国人民大学出版社，2010；</w:t>
      </w:r>
    </w:p>
    <w:p>
      <w:pPr>
        <w:ind w:firstLine="420" w:firstLineChars="200"/>
        <w:rPr>
          <w:rFonts w:hint="eastAsia" w:ascii="仿宋" w:hAnsi="仿宋" w:eastAsia="仿宋"/>
          <w:szCs w:val="21"/>
        </w:rPr>
      </w:pPr>
      <w:r>
        <w:rPr>
          <w:rFonts w:hint="eastAsia" w:ascii="仿宋" w:hAnsi="仿宋" w:eastAsia="仿宋"/>
          <w:szCs w:val="21"/>
        </w:rPr>
        <w:t>16.邓小南：《祖宗之法——北宋前期政治述略》，北京：读书·生活·新知三联书店，2006；</w:t>
      </w:r>
    </w:p>
    <w:p>
      <w:pPr>
        <w:ind w:firstLine="420" w:firstLineChars="200"/>
        <w:rPr>
          <w:rFonts w:hint="eastAsia" w:ascii="仿宋" w:hAnsi="仿宋" w:eastAsia="仿宋"/>
          <w:szCs w:val="21"/>
        </w:rPr>
      </w:pPr>
      <w:r>
        <w:rPr>
          <w:rFonts w:hint="eastAsia" w:ascii="仿宋" w:hAnsi="仿宋" w:eastAsia="仿宋"/>
          <w:szCs w:val="21"/>
        </w:rPr>
        <w:t>17.余英时：《朱熹的历史世界：宋代士大夫的政治文化》，北京：读书·生活·新知三联书店，2004；</w:t>
      </w:r>
    </w:p>
    <w:p>
      <w:pPr>
        <w:ind w:firstLine="420" w:firstLineChars="200"/>
        <w:rPr>
          <w:rFonts w:hint="eastAsia" w:ascii="仿宋" w:hAnsi="仿宋" w:eastAsia="仿宋"/>
          <w:szCs w:val="21"/>
        </w:rPr>
      </w:pPr>
      <w:r>
        <w:rPr>
          <w:rFonts w:hint="eastAsia" w:ascii="仿宋" w:hAnsi="仿宋" w:eastAsia="仿宋"/>
          <w:szCs w:val="21"/>
        </w:rPr>
        <w:t>18.黄仁宇：《万历十五年》，北京：中华书局，1982；</w:t>
      </w:r>
    </w:p>
    <w:p>
      <w:pPr>
        <w:ind w:firstLine="420" w:firstLineChars="200"/>
        <w:rPr>
          <w:rFonts w:hint="eastAsia" w:ascii="仿宋" w:hAnsi="仿宋" w:eastAsia="仿宋"/>
          <w:szCs w:val="21"/>
        </w:rPr>
      </w:pPr>
      <w:r>
        <w:rPr>
          <w:rFonts w:hint="eastAsia" w:ascii="仿宋" w:hAnsi="仿宋" w:eastAsia="仿宋"/>
          <w:szCs w:val="21"/>
        </w:rPr>
        <w:t>19.傅依凌：《明清社会经济史论文集》，北京：人民出版社，1982；</w:t>
      </w:r>
    </w:p>
    <w:p>
      <w:pPr>
        <w:ind w:firstLine="420" w:firstLineChars="200"/>
        <w:rPr>
          <w:rFonts w:hint="eastAsia" w:ascii="仿宋" w:hAnsi="仿宋" w:eastAsia="仿宋"/>
          <w:szCs w:val="21"/>
        </w:rPr>
      </w:pPr>
      <w:r>
        <w:rPr>
          <w:rFonts w:hint="eastAsia" w:ascii="仿宋" w:hAnsi="仿宋" w:eastAsia="仿宋"/>
          <w:szCs w:val="21"/>
        </w:rPr>
        <w:t>20.田澍：《正德十六年——“大礼议”与嘉隆万改革》，北京：人民出版社，2013。</w:t>
      </w:r>
    </w:p>
    <w:p>
      <w:pPr>
        <w:ind w:firstLine="482" w:firstLineChars="200"/>
        <w:rPr>
          <w:rFonts w:hint="eastAsia" w:ascii="仿宋" w:hAnsi="仿宋" w:eastAsia="仿宋"/>
          <w:b/>
          <w:bCs/>
          <w:sz w:val="24"/>
          <w:szCs w:val="24"/>
        </w:rPr>
      </w:pPr>
      <w:r>
        <w:rPr>
          <w:rFonts w:hint="eastAsia" w:ascii="仿宋" w:hAnsi="仿宋" w:eastAsia="仿宋"/>
          <w:b/>
          <w:bCs/>
          <w:sz w:val="24"/>
          <w:szCs w:val="24"/>
        </w:rPr>
        <w:t>（四）中国近现代史</w:t>
      </w:r>
    </w:p>
    <w:p>
      <w:pPr>
        <w:ind w:firstLine="420" w:firstLineChars="200"/>
        <w:rPr>
          <w:rFonts w:hint="eastAsia" w:ascii="仿宋" w:hAnsi="仿宋" w:eastAsia="仿宋"/>
          <w:szCs w:val="21"/>
        </w:rPr>
      </w:pPr>
      <w:r>
        <w:rPr>
          <w:rFonts w:hint="eastAsia" w:ascii="仿宋" w:hAnsi="仿宋" w:eastAsia="仿宋"/>
          <w:szCs w:val="21"/>
        </w:rPr>
        <w:t>1. 陈旭麓：《近代中国社会的新陈代谢》，上海：上海人民出版社， 1992；</w:t>
      </w:r>
    </w:p>
    <w:p>
      <w:pPr>
        <w:ind w:firstLine="420" w:firstLineChars="200"/>
        <w:rPr>
          <w:rFonts w:hint="eastAsia" w:ascii="仿宋" w:hAnsi="仿宋" w:eastAsia="仿宋"/>
          <w:szCs w:val="21"/>
        </w:rPr>
      </w:pPr>
      <w:r>
        <w:rPr>
          <w:rFonts w:hint="eastAsia" w:ascii="仿宋" w:hAnsi="仿宋" w:eastAsia="仿宋"/>
          <w:szCs w:val="21"/>
        </w:rPr>
        <w:t>2. 茅海建：《戊戌变法史事考》，北京：生活·读书·新知三联书店，2005；</w:t>
      </w:r>
    </w:p>
    <w:p>
      <w:pPr>
        <w:ind w:firstLine="420" w:firstLineChars="200"/>
        <w:rPr>
          <w:rFonts w:hint="eastAsia" w:ascii="仿宋" w:hAnsi="仿宋" w:eastAsia="仿宋"/>
          <w:szCs w:val="21"/>
        </w:rPr>
      </w:pPr>
      <w:r>
        <w:rPr>
          <w:rFonts w:hint="eastAsia" w:ascii="仿宋" w:hAnsi="仿宋" w:eastAsia="仿宋"/>
          <w:szCs w:val="21"/>
        </w:rPr>
        <w:t>3. （美）费正清：《剑桥中国晚清史》（上下册），北京：中国社会科学出版社，1996；</w:t>
      </w:r>
    </w:p>
    <w:p>
      <w:pPr>
        <w:ind w:firstLine="420" w:firstLineChars="200"/>
        <w:rPr>
          <w:rFonts w:hint="eastAsia" w:ascii="仿宋" w:hAnsi="仿宋" w:eastAsia="仿宋"/>
          <w:szCs w:val="21"/>
        </w:rPr>
      </w:pPr>
      <w:r>
        <w:rPr>
          <w:rFonts w:hint="eastAsia" w:ascii="仿宋" w:hAnsi="仿宋" w:eastAsia="仿宋"/>
          <w:szCs w:val="21"/>
        </w:rPr>
        <w:t>4. （美）费正清：《剑桥中华民国史》（上下册），北京：中国社会科学出版社，1998；</w:t>
      </w:r>
    </w:p>
    <w:p>
      <w:pPr>
        <w:ind w:firstLine="420" w:firstLineChars="200"/>
        <w:rPr>
          <w:rFonts w:hint="eastAsia" w:ascii="仿宋" w:hAnsi="仿宋" w:eastAsia="仿宋"/>
          <w:szCs w:val="21"/>
        </w:rPr>
      </w:pPr>
      <w:r>
        <w:rPr>
          <w:rFonts w:hint="eastAsia" w:ascii="仿宋" w:hAnsi="仿宋" w:eastAsia="仿宋"/>
          <w:szCs w:val="21"/>
        </w:rPr>
        <w:t>5. 王汎森：《中国近代思想与学术的系谱》，北京：生活·读书·新知三联书店，2018；</w:t>
      </w:r>
    </w:p>
    <w:p>
      <w:pPr>
        <w:ind w:firstLine="420" w:firstLineChars="200"/>
        <w:rPr>
          <w:rFonts w:hint="eastAsia" w:ascii="仿宋" w:hAnsi="仿宋" w:eastAsia="仿宋"/>
          <w:szCs w:val="21"/>
        </w:rPr>
      </w:pPr>
      <w:r>
        <w:rPr>
          <w:rFonts w:hint="eastAsia" w:ascii="仿宋" w:hAnsi="仿宋" w:eastAsia="仿宋"/>
          <w:szCs w:val="21"/>
        </w:rPr>
        <w:t>6. 杨天石：《找寻真实的蒋介石：蒋介石日记解读》，上下册，太原：山西人民出版社2008；</w:t>
      </w:r>
    </w:p>
    <w:p>
      <w:pPr>
        <w:ind w:firstLine="420" w:firstLineChars="200"/>
        <w:rPr>
          <w:rFonts w:hint="eastAsia" w:ascii="仿宋" w:hAnsi="仿宋" w:eastAsia="仿宋"/>
          <w:szCs w:val="21"/>
        </w:rPr>
      </w:pPr>
      <w:r>
        <w:rPr>
          <w:rFonts w:hint="eastAsia" w:ascii="仿宋" w:hAnsi="仿宋" w:eastAsia="仿宋"/>
          <w:szCs w:val="21"/>
        </w:rPr>
        <w:t>7. 杨奎松：《开卷有疑：中国现代史读书札记》，南昌：江西人民出版社，2007；</w:t>
      </w:r>
    </w:p>
    <w:p>
      <w:pPr>
        <w:ind w:firstLine="420" w:firstLineChars="200"/>
        <w:rPr>
          <w:rFonts w:hint="eastAsia" w:ascii="仿宋" w:hAnsi="仿宋" w:eastAsia="仿宋"/>
          <w:szCs w:val="21"/>
        </w:rPr>
      </w:pPr>
      <w:r>
        <w:rPr>
          <w:rFonts w:hint="eastAsia" w:ascii="仿宋" w:hAnsi="仿宋" w:eastAsia="仿宋"/>
          <w:szCs w:val="21"/>
        </w:rPr>
        <w:t>8. 王奇生：《党员、党权与党争:1924～1949年中国国民党的组织形态》，上海：上海书店，2003；</w:t>
      </w:r>
    </w:p>
    <w:p>
      <w:pPr>
        <w:ind w:firstLine="420" w:firstLineChars="200"/>
        <w:rPr>
          <w:rFonts w:hint="eastAsia" w:ascii="仿宋" w:hAnsi="仿宋" w:eastAsia="仿宋"/>
          <w:szCs w:val="21"/>
        </w:rPr>
      </w:pPr>
      <w:r>
        <w:rPr>
          <w:rFonts w:hint="eastAsia" w:ascii="仿宋" w:hAnsi="仿宋" w:eastAsia="仿宋"/>
          <w:szCs w:val="21"/>
        </w:rPr>
        <w:t>9. 罗志田：《权势转移:近代中国的思想、社会与学术》，武汉：湖北人民出版社，1999；</w:t>
      </w:r>
    </w:p>
    <w:p>
      <w:pPr>
        <w:ind w:firstLine="420" w:firstLineChars="200"/>
        <w:rPr>
          <w:rFonts w:hint="eastAsia" w:ascii="仿宋" w:hAnsi="仿宋" w:eastAsia="仿宋"/>
          <w:szCs w:val="21"/>
        </w:rPr>
      </w:pPr>
      <w:r>
        <w:rPr>
          <w:rFonts w:hint="eastAsia" w:ascii="仿宋" w:hAnsi="仿宋" w:eastAsia="仿宋"/>
          <w:szCs w:val="21"/>
        </w:rPr>
        <w:t>10. 金冲及：《毛泽东传（1893-1949）》，北京：中央文献出版社，1996。</w:t>
      </w:r>
    </w:p>
    <w:p>
      <w:pPr>
        <w:ind w:firstLine="482" w:firstLineChars="200"/>
        <w:rPr>
          <w:rFonts w:hint="eastAsia" w:ascii="仿宋" w:hAnsi="仿宋" w:eastAsia="仿宋"/>
          <w:b/>
          <w:bCs/>
          <w:sz w:val="24"/>
          <w:szCs w:val="24"/>
        </w:rPr>
      </w:pPr>
      <w:r>
        <w:rPr>
          <w:rFonts w:hint="eastAsia" w:ascii="仿宋" w:hAnsi="仿宋" w:eastAsia="仿宋"/>
          <w:b/>
          <w:bCs/>
          <w:sz w:val="24"/>
          <w:szCs w:val="24"/>
        </w:rPr>
        <w:t>（五）世界史</w:t>
      </w:r>
    </w:p>
    <w:p>
      <w:pPr>
        <w:ind w:firstLine="420" w:firstLineChars="200"/>
        <w:rPr>
          <w:rFonts w:hint="eastAsia" w:ascii="仿宋" w:hAnsi="仿宋" w:eastAsia="仿宋"/>
          <w:szCs w:val="21"/>
        </w:rPr>
      </w:pPr>
      <w:r>
        <w:rPr>
          <w:rFonts w:hint="eastAsia" w:ascii="仿宋" w:hAnsi="仿宋" w:eastAsia="仿宋"/>
          <w:szCs w:val="21"/>
        </w:rPr>
        <w:t>1.王晴佳：《西方的历史观念：从古希腊到现在》，北京：北京师范大学出版社，2013；</w:t>
      </w:r>
    </w:p>
    <w:p>
      <w:pPr>
        <w:ind w:firstLine="420" w:firstLineChars="200"/>
        <w:rPr>
          <w:rFonts w:hint="eastAsia" w:ascii="仿宋" w:hAnsi="仿宋" w:eastAsia="仿宋"/>
          <w:szCs w:val="21"/>
        </w:rPr>
      </w:pPr>
      <w:r>
        <w:rPr>
          <w:rFonts w:hint="eastAsia" w:ascii="仿宋" w:hAnsi="仿宋" w:eastAsia="仿宋"/>
          <w:szCs w:val="21"/>
        </w:rPr>
        <w:t>2.钱乘旦、杨豫、陈晓律：《世界现代化进程》，南京：南京大学出版社，1997；</w:t>
      </w:r>
    </w:p>
    <w:p>
      <w:pPr>
        <w:ind w:firstLine="420" w:firstLineChars="200"/>
        <w:rPr>
          <w:rFonts w:hint="eastAsia" w:ascii="仿宋" w:hAnsi="仿宋" w:eastAsia="仿宋"/>
          <w:szCs w:val="21"/>
        </w:rPr>
      </w:pPr>
      <w:r>
        <w:rPr>
          <w:rFonts w:hint="eastAsia" w:ascii="仿宋" w:hAnsi="仿宋" w:eastAsia="仿宋"/>
          <w:szCs w:val="21"/>
        </w:rPr>
        <w:t>3.（美）戈德斯通，关永强译：《为什么是欧洲：世界史视角下的西方崛起》，杭州：浙江大学出版社，2010；</w:t>
      </w:r>
    </w:p>
    <w:p>
      <w:pPr>
        <w:ind w:firstLine="420" w:firstLineChars="200"/>
        <w:rPr>
          <w:rFonts w:hint="eastAsia" w:ascii="仿宋" w:hAnsi="仿宋" w:eastAsia="仿宋"/>
          <w:szCs w:val="21"/>
        </w:rPr>
      </w:pPr>
      <w:r>
        <w:rPr>
          <w:rFonts w:hint="eastAsia" w:ascii="仿宋" w:hAnsi="仿宋" w:eastAsia="仿宋"/>
          <w:szCs w:val="21"/>
        </w:rPr>
        <w:t>4.刘新成主编：《西欧中世纪社会史》，北京：人民出版社，2006；</w:t>
      </w:r>
    </w:p>
    <w:p>
      <w:pPr>
        <w:ind w:firstLine="420" w:firstLineChars="200"/>
        <w:rPr>
          <w:rFonts w:hint="eastAsia" w:ascii="仿宋" w:hAnsi="仿宋" w:eastAsia="仿宋"/>
          <w:szCs w:val="21"/>
        </w:rPr>
      </w:pPr>
      <w:r>
        <w:rPr>
          <w:rFonts w:hint="eastAsia" w:ascii="仿宋" w:hAnsi="仿宋" w:eastAsia="仿宋"/>
          <w:szCs w:val="21"/>
        </w:rPr>
        <w:t>5.保罗·肯尼迪著，王保存、王章辉、余昌楷 译《大国的兴衰》，中信出版社，2013；</w:t>
      </w:r>
    </w:p>
    <w:p>
      <w:pPr>
        <w:ind w:firstLine="420" w:firstLineChars="200"/>
        <w:rPr>
          <w:rFonts w:hint="eastAsia" w:ascii="仿宋" w:hAnsi="仿宋" w:eastAsia="仿宋"/>
          <w:szCs w:val="21"/>
        </w:rPr>
      </w:pPr>
      <w:r>
        <w:rPr>
          <w:rFonts w:hint="eastAsia" w:ascii="仿宋" w:hAnsi="仿宋" w:eastAsia="仿宋"/>
          <w:szCs w:val="21"/>
        </w:rPr>
        <w:t>6.塞缪尔·亨廷顿著，周琪、刘绯、张立平、王圆 译：《文明的冲突与世界秩序的重建》，新华出版社，2010；</w:t>
      </w:r>
    </w:p>
    <w:p>
      <w:pPr>
        <w:ind w:firstLine="420" w:firstLineChars="200"/>
        <w:rPr>
          <w:rFonts w:hint="eastAsia" w:ascii="仿宋" w:hAnsi="仿宋" w:eastAsia="仿宋"/>
          <w:szCs w:val="21"/>
        </w:rPr>
      </w:pPr>
      <w:r>
        <w:rPr>
          <w:rFonts w:hint="eastAsia" w:ascii="仿宋" w:hAnsi="仿宋" w:eastAsia="仿宋"/>
          <w:szCs w:val="21"/>
        </w:rPr>
        <w:t>7.彭树智 主编：《中东史》，人民出版社，2010；</w:t>
      </w:r>
    </w:p>
    <w:p>
      <w:pPr>
        <w:ind w:firstLine="420" w:firstLineChars="200"/>
        <w:rPr>
          <w:rFonts w:hint="eastAsia" w:ascii="仿宋" w:hAnsi="仿宋" w:eastAsia="仿宋"/>
          <w:szCs w:val="21"/>
        </w:rPr>
      </w:pPr>
      <w:r>
        <w:rPr>
          <w:rFonts w:hint="eastAsia" w:ascii="仿宋" w:hAnsi="仿宋" w:eastAsia="仿宋"/>
          <w:szCs w:val="21"/>
        </w:rPr>
        <w:t>8.张曙光：《美国遏制战略与冷战起源再探》，上海外语教育出版社，2007；</w:t>
      </w:r>
    </w:p>
    <w:p>
      <w:pPr>
        <w:ind w:firstLine="420" w:firstLineChars="200"/>
        <w:rPr>
          <w:rFonts w:hint="eastAsia" w:ascii="仿宋" w:hAnsi="仿宋" w:eastAsia="仿宋"/>
          <w:szCs w:val="21"/>
        </w:rPr>
      </w:pPr>
      <w:r>
        <w:rPr>
          <w:rFonts w:hint="eastAsia" w:ascii="仿宋" w:hAnsi="仿宋" w:eastAsia="仿宋"/>
          <w:szCs w:val="21"/>
        </w:rPr>
        <w:t>9.Robert McMahon, The Cold War: A Very Short Introduction, Oxford University Press, 2003.</w:t>
      </w:r>
    </w:p>
    <w:p>
      <w:pPr>
        <w:ind w:firstLine="420" w:firstLineChars="200"/>
        <w:rPr>
          <w:rFonts w:ascii="仿宋" w:hAnsi="仿宋" w:eastAsia="仿宋"/>
          <w:szCs w:val="21"/>
        </w:rPr>
      </w:pPr>
      <w:r>
        <w:rPr>
          <w:rFonts w:hint="eastAsia" w:ascii="仿宋" w:hAnsi="仿宋" w:eastAsia="仿宋"/>
          <w:szCs w:val="21"/>
        </w:rPr>
        <w:t>10.马克垚主编，《中西封建社会比较研究》，学林出版社，1997。</w:t>
      </w:r>
    </w:p>
    <w:p>
      <w:pPr>
        <w:ind w:firstLine="482" w:firstLineChars="200"/>
        <w:rPr>
          <w:rFonts w:hint="eastAsia" w:ascii="仿宋" w:hAnsi="仿宋" w:eastAsia="仿宋" w:cs="仿宋"/>
          <w:b/>
          <w:bCs/>
          <w:sz w:val="24"/>
          <w:szCs w:val="22"/>
          <w:lang w:val="en-US" w:eastAsia="zh-CN"/>
        </w:rPr>
      </w:pPr>
      <w:r>
        <w:rPr>
          <w:rFonts w:hint="eastAsia" w:ascii="仿宋" w:hAnsi="仿宋" w:eastAsia="仿宋" w:cs="仿宋"/>
          <w:b/>
          <w:bCs/>
          <w:sz w:val="24"/>
          <w:szCs w:val="22"/>
          <w:lang w:eastAsia="zh-CN"/>
        </w:rPr>
        <w:t>（</w:t>
      </w:r>
      <w:r>
        <w:rPr>
          <w:rFonts w:hint="eastAsia" w:ascii="仿宋" w:hAnsi="仿宋" w:eastAsia="仿宋" w:cs="仿宋"/>
          <w:b/>
          <w:bCs/>
          <w:sz w:val="24"/>
          <w:szCs w:val="22"/>
          <w:lang w:val="en-US" w:eastAsia="zh-CN"/>
        </w:rPr>
        <w:t>六）导师指定的其他学术著作10部，其他学术论文50篇。</w:t>
      </w:r>
    </w:p>
    <w:p>
      <w:pPr>
        <w:ind w:firstLine="482" w:firstLineChars="200"/>
        <w:rPr>
          <w:rFonts w:hint="eastAsia" w:ascii="仿宋" w:hAnsi="仿宋" w:eastAsia="仿宋" w:cs="仿宋"/>
          <w:b/>
          <w:bCs/>
          <w:sz w:val="24"/>
          <w:szCs w:val="22"/>
          <w:lang w:val="en-US" w:eastAsia="zh-CN"/>
        </w:rPr>
      </w:pPr>
    </w:p>
    <w:p>
      <w:pPr>
        <w:ind w:firstLine="482" w:firstLineChars="200"/>
        <w:rPr>
          <w:rFonts w:hint="eastAsia" w:ascii="仿宋" w:hAnsi="仿宋" w:eastAsia="仿宋" w:cs="仿宋"/>
          <w:b/>
          <w:bCs/>
          <w:sz w:val="24"/>
          <w:szCs w:val="22"/>
          <w:lang w:val="en-US" w:eastAsia="zh-CN"/>
        </w:rPr>
      </w:pPr>
    </w:p>
    <w:p>
      <w:pPr>
        <w:ind w:firstLine="482" w:firstLineChars="200"/>
        <w:rPr>
          <w:rFonts w:hint="default" w:ascii="仿宋" w:hAnsi="仿宋" w:eastAsia="仿宋" w:cs="仿宋"/>
          <w:b/>
          <w:bCs/>
          <w:sz w:val="24"/>
          <w:szCs w:val="22"/>
          <w:lang w:val="en-US" w:eastAsia="zh-CN"/>
        </w:rPr>
      </w:pPr>
      <w:r>
        <w:rPr>
          <w:rFonts w:hint="eastAsia" w:ascii="仿宋" w:hAnsi="仿宋" w:eastAsia="仿宋" w:cs="仿宋"/>
          <w:b/>
          <w:bCs/>
          <w:sz w:val="24"/>
          <w:szCs w:val="22"/>
          <w:lang w:val="en-US" w:eastAsia="zh-CN"/>
        </w:rPr>
        <w:t xml:space="preserve">                                   </w:t>
      </w:r>
      <w:r>
        <w:rPr>
          <w:rFonts w:hint="eastAsia" w:ascii="仿宋" w:hAnsi="仿宋" w:eastAsia="仿宋" w:cs="仿宋"/>
          <w:b w:val="0"/>
          <w:bCs w:val="0"/>
          <w:sz w:val="24"/>
          <w:szCs w:val="22"/>
          <w:lang w:val="en-US" w:eastAsia="zh-CN"/>
        </w:rPr>
        <w:t xml:space="preserve">       2019年6月1日</w:t>
      </w:r>
    </w:p>
    <w:p>
      <w:pPr>
        <w:spacing w:line="560" w:lineRule="exact"/>
        <w:rPr>
          <w:rFonts w:hint="default" w:ascii="仿宋" w:hAnsi="仿宋" w:eastAsia="仿宋" w:cs="仿宋_GB2312"/>
          <w:b w:val="0"/>
          <w:bCs/>
          <w:sz w:val="30"/>
          <w:szCs w:val="30"/>
          <w:lang w:val="en-US" w:eastAsia="zh-CN"/>
        </w:rPr>
      </w:pPr>
    </w:p>
    <w:p>
      <w:pPr>
        <w:spacing w:line="560" w:lineRule="exact"/>
        <w:rPr>
          <w:rFonts w:hint="default" w:ascii="仿宋" w:hAnsi="仿宋" w:eastAsia="仿宋" w:cs="仿宋_GB2312"/>
          <w:b w:val="0"/>
          <w:bCs/>
          <w:sz w:val="30"/>
          <w:szCs w:val="30"/>
          <w:lang w:val="en-US" w:eastAsia="zh-CN"/>
        </w:rPr>
      </w:pPr>
    </w:p>
    <w:p>
      <w:pPr>
        <w:spacing w:line="560" w:lineRule="exact"/>
        <w:rPr>
          <w:rFonts w:hint="default" w:ascii="仿宋" w:hAnsi="仿宋" w:eastAsia="仿宋" w:cs="仿宋_GB2312"/>
          <w:b w:val="0"/>
          <w:bCs/>
          <w:sz w:val="30"/>
          <w:szCs w:val="30"/>
          <w:lang w:val="en-US" w:eastAsia="zh-CN"/>
        </w:rPr>
      </w:pPr>
    </w:p>
    <w:p>
      <w:pPr>
        <w:spacing w:line="560" w:lineRule="exact"/>
        <w:rPr>
          <w:rFonts w:hint="default" w:ascii="仿宋" w:hAnsi="仿宋" w:eastAsia="仿宋" w:cs="仿宋_GB2312"/>
          <w:b w:val="0"/>
          <w:bCs/>
          <w:sz w:val="30"/>
          <w:szCs w:val="30"/>
          <w:lang w:val="en-US" w:eastAsia="zh-CN"/>
        </w:rPr>
      </w:pPr>
    </w:p>
    <w:p>
      <w:pPr>
        <w:spacing w:line="560" w:lineRule="exact"/>
        <w:rPr>
          <w:rFonts w:hint="default" w:ascii="仿宋" w:hAnsi="仿宋" w:eastAsia="仿宋" w:cs="仿宋_GB2312"/>
          <w:b w:val="0"/>
          <w:bCs/>
          <w:sz w:val="30"/>
          <w:szCs w:val="30"/>
          <w:lang w:val="en-US" w:eastAsia="zh-CN"/>
        </w:rPr>
      </w:pPr>
    </w:p>
    <w:p>
      <w:pPr>
        <w:spacing w:line="560" w:lineRule="exact"/>
        <w:rPr>
          <w:rFonts w:hint="default" w:ascii="仿宋" w:hAnsi="仿宋" w:eastAsia="仿宋" w:cs="仿宋_GB2312"/>
          <w:b w:val="0"/>
          <w:bCs/>
          <w:sz w:val="30"/>
          <w:szCs w:val="30"/>
          <w:lang w:val="en-US" w:eastAsia="zh-CN"/>
        </w:rPr>
      </w:pPr>
    </w:p>
    <w:p>
      <w:pPr>
        <w:spacing w:line="560" w:lineRule="exact"/>
        <w:rPr>
          <w:rFonts w:hint="default" w:ascii="仿宋" w:hAnsi="仿宋" w:eastAsia="仿宋" w:cs="仿宋_GB2312"/>
          <w:b w:val="0"/>
          <w:bCs/>
          <w:sz w:val="30"/>
          <w:szCs w:val="30"/>
          <w:lang w:val="en-US" w:eastAsia="zh-CN"/>
        </w:rPr>
      </w:pPr>
    </w:p>
    <w:p>
      <w:pPr>
        <w:spacing w:line="560" w:lineRule="exact"/>
        <w:rPr>
          <w:rFonts w:hint="default" w:ascii="仿宋" w:hAnsi="仿宋" w:eastAsia="仿宋" w:cs="仿宋_GB2312"/>
          <w:b w:val="0"/>
          <w:bCs/>
          <w:sz w:val="30"/>
          <w:szCs w:val="30"/>
          <w:lang w:val="en-US" w:eastAsia="zh-CN"/>
        </w:rPr>
      </w:pPr>
    </w:p>
    <w:p>
      <w:pPr>
        <w:pStyle w:val="32"/>
        <w:jc w:val="both"/>
        <w:rPr>
          <w:rFonts w:hint="eastAsia" w:ascii="华文中宋" w:hAnsi="华文中宋" w:eastAsia="华文中宋"/>
          <w:b/>
          <w:sz w:val="36"/>
          <w:szCs w:val="36"/>
        </w:rPr>
      </w:pPr>
    </w:p>
    <w:p>
      <w:pPr>
        <w:pStyle w:val="2"/>
        <w:bidi w:val="0"/>
      </w:pPr>
      <w:bookmarkStart w:id="16" w:name="_Toc2440"/>
      <w:bookmarkStart w:id="17" w:name="_Toc6292"/>
      <w:r>
        <w:rPr>
          <w:rFonts w:hint="eastAsia"/>
        </w:rPr>
        <w:t>历史文化学院加强青年教师队伍建设实施办法</w:t>
      </w:r>
      <w:bookmarkEnd w:id="16"/>
      <w:bookmarkEnd w:id="17"/>
    </w:p>
    <w:p>
      <w:pPr>
        <w:pStyle w:val="32"/>
        <w:jc w:val="center"/>
        <w:rPr>
          <w:rFonts w:ascii="华文中宋" w:hAnsi="华文中宋" w:eastAsia="华文中宋"/>
          <w:b/>
          <w:sz w:val="36"/>
          <w:szCs w:val="36"/>
        </w:rPr>
      </w:pPr>
      <w:r>
        <w:rPr>
          <w:rFonts w:hint="eastAsia"/>
          <w:sz w:val="32"/>
          <w:szCs w:val="32"/>
        </w:rPr>
        <w:t>（青年教师20条）</w:t>
      </w:r>
    </w:p>
    <w:p>
      <w:pPr>
        <w:jc w:val="center"/>
        <w:rPr>
          <w:rFonts w:ascii="黑体" w:hAnsi="黑体" w:eastAsia="黑体"/>
          <w:sz w:val="32"/>
          <w:szCs w:val="32"/>
        </w:rPr>
      </w:pPr>
    </w:p>
    <w:p>
      <w:pPr>
        <w:ind w:firstLine="707" w:firstLineChars="221"/>
        <w:rPr>
          <w:rFonts w:ascii="仿宋_GB2312" w:eastAsia="仿宋_GB2312"/>
          <w:sz w:val="32"/>
          <w:szCs w:val="32"/>
        </w:rPr>
      </w:pPr>
      <w:r>
        <w:rPr>
          <w:rFonts w:hint="eastAsia" w:ascii="仿宋_GB2312" w:eastAsia="仿宋_GB2312"/>
          <w:sz w:val="32"/>
          <w:szCs w:val="32"/>
        </w:rPr>
        <w:t>青年教师是学院师资队伍的重要力量，承载着学院的未来和希望，加强青年教师队伍建设，对于学院建设一流学科具有十分重要的意义。为全面贯彻落实《西北师范大学加强青年教师发展培养工作实施意见》，切实加强学院青年教师队伍建设，特制定本实施办法。</w:t>
      </w:r>
    </w:p>
    <w:p>
      <w:pPr>
        <w:ind w:firstLine="640" w:firstLineChars="200"/>
        <w:rPr>
          <w:rFonts w:ascii="黑体" w:hAnsi="黑体" w:eastAsia="黑体"/>
          <w:sz w:val="32"/>
          <w:szCs w:val="32"/>
        </w:rPr>
      </w:pPr>
      <w:r>
        <w:rPr>
          <w:rFonts w:hint="eastAsia" w:ascii="黑体" w:hAnsi="黑体" w:eastAsia="黑体"/>
          <w:sz w:val="32"/>
          <w:szCs w:val="32"/>
        </w:rPr>
        <w:t>一、指导原则</w:t>
      </w:r>
    </w:p>
    <w:p>
      <w:pPr>
        <w:ind w:firstLine="620" w:firstLineChars="200"/>
        <w:rPr>
          <w:rFonts w:ascii="仿宋_GB2312" w:eastAsia="仿宋_GB2312"/>
          <w:sz w:val="32"/>
          <w:szCs w:val="32"/>
        </w:rPr>
      </w:pPr>
      <w:r>
        <w:rPr>
          <w:rFonts w:hint="eastAsia" w:ascii="仿宋_GB2312" w:hAnsi="Arial" w:eastAsia="仿宋_GB2312"/>
          <w:color w:val="000000"/>
          <w:sz w:val="31"/>
          <w:szCs w:val="31"/>
        </w:rPr>
        <w:t>坚持师德师风建设与教学科研水平提高相结合</w:t>
      </w:r>
      <w:r>
        <w:rPr>
          <w:rFonts w:hint="eastAsia" w:ascii="仿宋_GB2312" w:eastAsia="仿宋_GB2312"/>
          <w:sz w:val="32"/>
          <w:szCs w:val="32"/>
        </w:rPr>
        <w:t>，坚持数量增长与质量提升相结合，坚持个人成长和学科发展相结合，坚持人才培养能力与学术研究能力相结合，坚持严格要求与关心爱护相结合。</w:t>
      </w:r>
    </w:p>
    <w:p>
      <w:pPr>
        <w:jc w:val="left"/>
        <w:rPr>
          <w:rFonts w:ascii="黑体" w:hAnsi="黑体" w:eastAsia="黑体"/>
          <w:sz w:val="32"/>
          <w:szCs w:val="32"/>
        </w:rPr>
      </w:pPr>
      <w:r>
        <w:rPr>
          <w:rFonts w:hint="eastAsia" w:ascii="黑体" w:hAnsi="黑体" w:eastAsia="黑体"/>
          <w:sz w:val="32"/>
          <w:szCs w:val="32"/>
        </w:rPr>
        <w:t xml:space="preserve">    二、完善选聘机制</w:t>
      </w:r>
    </w:p>
    <w:p>
      <w:pPr>
        <w:ind w:firstLine="707" w:firstLineChars="221"/>
        <w:rPr>
          <w:rFonts w:hint="eastAsia" w:ascii="仿宋_GB2312" w:eastAsia="仿宋_GB2312"/>
          <w:sz w:val="32"/>
          <w:szCs w:val="32"/>
        </w:rPr>
      </w:pPr>
      <w:r>
        <w:rPr>
          <w:rFonts w:hint="eastAsia" w:ascii="仿宋_GB2312" w:eastAsia="仿宋_GB2312"/>
          <w:sz w:val="32"/>
          <w:szCs w:val="32"/>
        </w:rPr>
        <w:t>1. 高质量选聘优秀人才。学院每年引进应届博士5人左右，其中简牍学方向2人左右。中国史专业（不含简牍学方向）引进博士原则上达到学校规定的二层次以上条件和要</w:t>
      </w:r>
    </w:p>
    <w:p>
      <w:pPr>
        <w:ind w:firstLine="707" w:firstLineChars="221"/>
        <w:rPr>
          <w:rFonts w:hint="eastAsia"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求，其它专业方向的博士须有1项A类以上成果。</w:t>
      </w:r>
    </w:p>
    <w:p>
      <w:pPr>
        <w:ind w:firstLine="707" w:firstLineChars="221"/>
        <w:rPr>
          <w:rFonts w:ascii="仿宋_GB2312" w:eastAsia="仿宋_GB2312"/>
          <w:sz w:val="32"/>
          <w:szCs w:val="32"/>
        </w:rPr>
      </w:pPr>
      <w:r>
        <w:rPr>
          <w:rFonts w:hint="eastAsia" w:ascii="仿宋_GB2312" w:eastAsia="仿宋_GB2312"/>
          <w:sz w:val="32"/>
          <w:szCs w:val="32"/>
        </w:rPr>
        <w:t>2. 积极主动引进人才。畅通各类信息渠道，精准掌握所需人才在全国的培养供给情况，实行“走出去”宣传引进，“请进来”考察交流的形式，早联系，早确定，早引进，早聘用，借助“绿色通道”，不拘一格引进优秀人才。</w:t>
      </w:r>
    </w:p>
    <w:p>
      <w:pPr>
        <w:ind w:firstLine="707" w:firstLineChars="221"/>
        <w:rPr>
          <w:rFonts w:ascii="仿宋_GB2312" w:eastAsia="仿宋_GB2312"/>
          <w:sz w:val="32"/>
          <w:szCs w:val="32"/>
        </w:rPr>
      </w:pPr>
      <w:r>
        <w:rPr>
          <w:rFonts w:hint="eastAsia" w:ascii="仿宋_GB2312" w:eastAsia="仿宋_GB2312"/>
          <w:sz w:val="32"/>
          <w:szCs w:val="32"/>
        </w:rPr>
        <w:t>3. 严把人才引进质量关。引进博士重点关注思想表现和心理健康。强化思想政治素质和业务能力双重考察，严把教师思想关、品行关、师德关、业务关。引进时必须做思想政治表现审核和坚定，必要时做心理健康测试和评估。</w:t>
      </w:r>
    </w:p>
    <w:p>
      <w:pPr>
        <w:ind w:firstLine="707" w:firstLineChars="221"/>
        <w:rPr>
          <w:rFonts w:ascii="仿宋_GB2312" w:eastAsia="仿宋_GB2312"/>
          <w:sz w:val="32"/>
          <w:szCs w:val="32"/>
        </w:rPr>
      </w:pPr>
      <w:r>
        <w:rPr>
          <w:rFonts w:hint="eastAsia" w:ascii="仿宋_GB2312" w:eastAsia="仿宋_GB2312"/>
          <w:sz w:val="32"/>
          <w:szCs w:val="32"/>
        </w:rPr>
        <w:t>4. 重点引进学科急需人才。引进人才要紧扣学科发展和人才培养需要，人才引进以紧缺和急需为主导，“补齐短板”和“储备梯队”相结合，因需设岗，量身定做，确保引进人才能派得上用场，起得上作用，补得上空缺。</w:t>
      </w:r>
    </w:p>
    <w:p>
      <w:pPr>
        <w:ind w:firstLine="707" w:firstLineChars="221"/>
        <w:rPr>
          <w:rFonts w:ascii="仿宋_GB2312" w:eastAsia="仿宋_GB2312"/>
          <w:sz w:val="32"/>
          <w:szCs w:val="32"/>
        </w:rPr>
      </w:pPr>
      <w:r>
        <w:rPr>
          <w:rFonts w:hint="eastAsia" w:ascii="仿宋_GB2312" w:eastAsia="仿宋_GB2312"/>
          <w:sz w:val="32"/>
          <w:szCs w:val="32"/>
        </w:rPr>
        <w:t>5. 人才引进计划的制定采取自下而上的申请制度，博士引进计划由各系（学科）酝酿讨论，科学论证，提出引进人才的必要性和可行性，再由学院进行综合考量和决定，考察环节须充分听取各系（学科）教师的意见。</w:t>
      </w:r>
    </w:p>
    <w:p>
      <w:pPr>
        <w:ind w:firstLine="707" w:firstLineChars="221"/>
        <w:rPr>
          <w:rFonts w:ascii="仿宋_GB2312" w:eastAsia="仿宋_GB2312"/>
          <w:sz w:val="32"/>
          <w:szCs w:val="32"/>
        </w:rPr>
      </w:pPr>
      <w:r>
        <w:rPr>
          <w:rFonts w:hint="eastAsia" w:ascii="仿宋_GB2312" w:eastAsia="仿宋_GB2312"/>
          <w:sz w:val="32"/>
          <w:szCs w:val="32"/>
        </w:rPr>
        <w:t>6. 用好用足博士后流动站人才培养平台，瞄准人选，鼓励招收师资博士后，通过招收师资博士后的模式储备培养师资。积极引进具有海外学习背景的博士，进一步改进师资学缘结构。</w:t>
      </w:r>
    </w:p>
    <w:p>
      <w:pPr>
        <w:ind w:firstLine="707" w:firstLineChars="221"/>
        <w:rPr>
          <w:rFonts w:ascii="黑体" w:hAnsi="黑体" w:eastAsia="黑体"/>
          <w:sz w:val="32"/>
          <w:szCs w:val="32"/>
        </w:rPr>
      </w:pPr>
      <w:r>
        <w:rPr>
          <w:rFonts w:hint="eastAsia" w:ascii="黑体" w:hAnsi="黑体" w:eastAsia="黑体"/>
          <w:sz w:val="32"/>
          <w:szCs w:val="32"/>
        </w:rPr>
        <w:t>三、健全培养体系</w:t>
      </w:r>
    </w:p>
    <w:p>
      <w:pPr>
        <w:ind w:firstLine="707" w:firstLineChars="221"/>
        <w:rPr>
          <w:rFonts w:ascii="仿宋_GB2312" w:eastAsia="仿宋_GB2312"/>
          <w:sz w:val="32"/>
          <w:szCs w:val="32"/>
        </w:rPr>
      </w:pPr>
      <w:r>
        <w:rPr>
          <w:rFonts w:hint="eastAsia" w:ascii="仿宋_GB2312" w:eastAsia="仿宋_GB2312"/>
          <w:sz w:val="32"/>
          <w:szCs w:val="32"/>
        </w:rPr>
        <w:t>7. 加强青年教师的思想教育引导，全面提高青年教师政治理论素养。用习近平新时代中国特色社会主义思想武装青年教师，深入开展理想信念教育和形势政策教育，努力提高青年教师政治理论水平，自觉践行社会主义核心价值观，确保青年教师自觉坚持正确的政治方向。</w:t>
      </w:r>
    </w:p>
    <w:p>
      <w:pPr>
        <w:ind w:firstLine="707" w:firstLineChars="221"/>
        <w:rPr>
          <w:rFonts w:ascii="仿宋_GB2312" w:eastAsia="仿宋_GB2312"/>
          <w:sz w:val="32"/>
          <w:szCs w:val="32"/>
        </w:rPr>
      </w:pPr>
      <w:r>
        <w:rPr>
          <w:rFonts w:hint="eastAsia" w:ascii="仿宋_GB2312" w:eastAsia="仿宋_GB2312"/>
          <w:sz w:val="32"/>
          <w:szCs w:val="32"/>
        </w:rPr>
        <w:t xml:space="preserve">8. 大力加强师德师风建设，强化青年教师职业理想和职业道德教育。紧扣立德树人任务，坚持思想政治引领，强化青年教师思想政治教育和师德师风建设，建立师德档案，严格师德考核，充分运用师德考核结果。教育青年教师要严格遵守宪法和有关法律法规，自觉践行高等学校教师职业道德规范和“十项准则”。将师德师风作为教师考核评价、岗位聘任、评奖评优的首要条件，实行师德“一票否决制”。 </w:t>
      </w:r>
    </w:p>
    <w:p>
      <w:pPr>
        <w:jc w:val="left"/>
        <w:rPr>
          <w:rFonts w:ascii="仿宋_GB2312" w:eastAsia="仿宋_GB2312"/>
          <w:sz w:val="32"/>
          <w:szCs w:val="32"/>
        </w:rPr>
      </w:pPr>
      <w:r>
        <w:rPr>
          <w:rFonts w:hint="eastAsia" w:ascii="黑体" w:hAnsi="黑体" w:eastAsia="黑体"/>
          <w:sz w:val="32"/>
          <w:szCs w:val="32"/>
        </w:rPr>
        <w:t xml:space="preserve">     </w:t>
      </w:r>
      <w:r>
        <w:rPr>
          <w:rFonts w:hint="eastAsia" w:ascii="仿宋_GB2312" w:eastAsia="仿宋_GB2312"/>
          <w:sz w:val="32"/>
          <w:szCs w:val="32"/>
        </w:rPr>
        <w:t>9. 强化教育教学技能，落实青年教师教学导师制，为新入职青年教师配备1名高级职称教师作为教学导师，进行为期3年的教学全面指导，指导青年教师参加备课、授课、作业批改、答疑、考试考查等教学环节，通过课堂教学示范，使青年教师尽快掌握课堂教学的基本方法、要求和标准。学院每年举办1次教学观摩、板书比赛、教案展评、讲课比赛等教学竞赛活动，以此提高青年教师教学基本功。</w:t>
      </w:r>
    </w:p>
    <w:p>
      <w:pPr>
        <w:ind w:firstLine="707" w:firstLineChars="221"/>
        <w:rPr>
          <w:rFonts w:ascii="仿宋_GB2312" w:eastAsia="仿宋_GB2312"/>
          <w:sz w:val="32"/>
          <w:szCs w:val="32"/>
        </w:rPr>
      </w:pPr>
      <w:r>
        <w:rPr>
          <w:rFonts w:hint="eastAsia" w:ascii="仿宋_GB2312" w:eastAsia="仿宋_GB2312"/>
          <w:sz w:val="32"/>
          <w:szCs w:val="32"/>
        </w:rPr>
        <w:t>10. 培养科学研究能力，为青年教师确定科研导师，科研导师帮助青年教师凝练和确定研究方向，制定职业规划和发展研究计划，指导国家课题的文本撰写和项目申报，设计研究项目，提升科研能力，青年教师进校两年内必须申报国家基金项目。鼓励青年教师进站从事博士后研究。</w:t>
      </w:r>
    </w:p>
    <w:p>
      <w:pPr>
        <w:ind w:firstLine="707" w:firstLineChars="221"/>
        <w:rPr>
          <w:rFonts w:ascii="仿宋_GB2312" w:eastAsia="仿宋_GB2312"/>
          <w:sz w:val="32"/>
          <w:szCs w:val="32"/>
        </w:rPr>
      </w:pPr>
      <w:r>
        <w:rPr>
          <w:rFonts w:hint="eastAsia" w:ascii="仿宋_GB2312" w:eastAsia="仿宋_GB2312"/>
          <w:sz w:val="32"/>
          <w:szCs w:val="32"/>
        </w:rPr>
        <w:t>11. 发挥团队育人功能，学院将每一位新入职博士纳入学院的科研团队和教学团队，有计划地组织青年教师参加科研团队、教改团队或科研项目，通过传、帮、带的方式引导青年教师投身学术研究，提升青年教师研究能力。争取五年内基本形成相对稳定的研究方向，完全融入学科团队。</w:t>
      </w:r>
    </w:p>
    <w:p>
      <w:pPr>
        <w:ind w:firstLine="707" w:firstLineChars="221"/>
        <w:rPr>
          <w:rFonts w:ascii="仿宋_GB2312" w:eastAsia="仿宋_GB2312"/>
          <w:sz w:val="32"/>
          <w:szCs w:val="32"/>
        </w:rPr>
      </w:pPr>
      <w:r>
        <w:rPr>
          <w:rFonts w:hint="eastAsia" w:ascii="仿宋_GB2312" w:eastAsia="仿宋_GB2312"/>
          <w:sz w:val="32"/>
          <w:szCs w:val="32"/>
        </w:rPr>
        <w:t>12. 加大教师合作交流，学院要有计划地组织青年教师赴国家一流大学或一流学科建设高校或知名科研院所研修访学。青年教师每年至少参加一次全国性的学术交流活动，开展合作交流。选派青年教师出国研修，提升教师的国际化水平。</w:t>
      </w:r>
    </w:p>
    <w:p>
      <w:pPr>
        <w:jc w:val="left"/>
        <w:rPr>
          <w:rFonts w:ascii="黑体" w:hAnsi="黑体" w:eastAsia="黑体"/>
          <w:sz w:val="32"/>
          <w:szCs w:val="32"/>
        </w:rPr>
      </w:pPr>
      <w:r>
        <w:rPr>
          <w:rFonts w:hint="eastAsia" w:ascii="黑体" w:hAnsi="黑体" w:eastAsia="黑体"/>
          <w:sz w:val="32"/>
          <w:szCs w:val="32"/>
        </w:rPr>
        <w:t xml:space="preserve">    四、规范管理体系</w:t>
      </w:r>
    </w:p>
    <w:p>
      <w:pPr>
        <w:ind w:firstLine="707" w:firstLineChars="221"/>
        <w:rPr>
          <w:rFonts w:ascii="仿宋_GB2312" w:eastAsia="仿宋_GB2312"/>
          <w:sz w:val="32"/>
          <w:szCs w:val="32"/>
        </w:rPr>
      </w:pPr>
      <w:r>
        <w:rPr>
          <w:rFonts w:hint="eastAsia" w:ascii="仿宋_GB2312" w:eastAsia="仿宋_GB2312"/>
          <w:sz w:val="32"/>
          <w:szCs w:val="32"/>
        </w:rPr>
        <w:t>13. 坚持党管人才原则。加强党对学院人才工作的统一领导，充分发挥学院学术委员会、教学工作委员会、教学督导委员会在人才培养工作中的作用，建立学院“党政齐抓共管，人才引育并举”的青年教师队伍建设格局。</w:t>
      </w:r>
    </w:p>
    <w:p>
      <w:pPr>
        <w:ind w:firstLine="707" w:firstLineChars="221"/>
        <w:rPr>
          <w:rFonts w:ascii="仿宋_GB2312" w:eastAsia="仿宋_GB2312"/>
          <w:sz w:val="32"/>
          <w:szCs w:val="32"/>
        </w:rPr>
      </w:pPr>
      <w:r>
        <w:rPr>
          <w:rFonts w:hint="eastAsia" w:ascii="仿宋_GB2312" w:eastAsia="仿宋_GB2312"/>
          <w:sz w:val="32"/>
          <w:szCs w:val="32"/>
        </w:rPr>
        <w:t>14. 培养青年教师服务意识，新入职博士进校必须兼职从事教学科研管理或党（团）务工作满1年，1年内无教学工作量要求，全面熟悉学院各项规章制度，通过参与学院事务管理，增强其归属感和集体感。</w:t>
      </w:r>
    </w:p>
    <w:p>
      <w:pPr>
        <w:ind w:firstLine="707" w:firstLineChars="221"/>
        <w:rPr>
          <w:rFonts w:ascii="仿宋_GB2312" w:eastAsia="仿宋_GB2312"/>
          <w:sz w:val="32"/>
          <w:szCs w:val="32"/>
        </w:rPr>
      </w:pPr>
      <w:r>
        <w:rPr>
          <w:rFonts w:hint="eastAsia" w:ascii="仿宋_GB2312" w:eastAsia="仿宋_GB2312"/>
          <w:sz w:val="32"/>
          <w:szCs w:val="32"/>
        </w:rPr>
        <w:t>15. 严格落实课堂教学准入制度，新入职博士必须经过一年的听课、训练、试讲并经学院教学督导委员会考核通过后，方能承担课堂教学任务。青年教师必须参加学校教学、科研等方面的各类项目申报、课程建设、评奖评优等教学科研活动。</w:t>
      </w:r>
    </w:p>
    <w:p>
      <w:pPr>
        <w:ind w:firstLine="707" w:firstLineChars="221"/>
        <w:rPr>
          <w:rFonts w:ascii="仿宋_GB2312" w:eastAsia="仿宋_GB2312"/>
          <w:sz w:val="32"/>
          <w:szCs w:val="32"/>
        </w:rPr>
      </w:pPr>
      <w:r>
        <w:rPr>
          <w:rFonts w:hint="eastAsia" w:ascii="仿宋_GB2312" w:eastAsia="仿宋_GB2312"/>
          <w:sz w:val="32"/>
          <w:szCs w:val="32"/>
        </w:rPr>
        <w:t>16. 试行加压提质计划，实行“2+3非升即转”制度，即新入职博士进校满2年未能定职副教授者，学院再提供每年1次共3次正常评审副教授的机会，如进校5年后仍不能晋升副教授，调离教师岗位，从事教辅或行政管理工作，或外出进修访学，或予以解聘。</w:t>
      </w:r>
    </w:p>
    <w:p>
      <w:pPr>
        <w:ind w:firstLine="707" w:firstLineChars="221"/>
        <w:rPr>
          <w:rFonts w:ascii="仿宋_GB2312" w:eastAsia="仿宋_GB2312"/>
          <w:sz w:val="32"/>
          <w:szCs w:val="32"/>
        </w:rPr>
      </w:pPr>
      <w:r>
        <w:rPr>
          <w:rFonts w:hint="eastAsia" w:ascii="仿宋_GB2312" w:eastAsia="仿宋_GB2312"/>
          <w:sz w:val="32"/>
          <w:szCs w:val="32"/>
        </w:rPr>
        <w:t>17. 靠实青年教师导师职责，切实发挥导师在青年教师培养成长中发挥传帮带的作用，建立青年教师导师考评机制，强化导师培养责任，将指导对象的成长作为考核导师的重要指标，在年度综合考核、聘期考核和单位效能津贴分配中予以充分体现。</w:t>
      </w:r>
    </w:p>
    <w:p>
      <w:pPr>
        <w:ind w:firstLine="707" w:firstLineChars="221"/>
        <w:rPr>
          <w:rFonts w:ascii="仿宋_GB2312" w:eastAsia="仿宋_GB2312"/>
          <w:sz w:val="32"/>
          <w:szCs w:val="32"/>
        </w:rPr>
      </w:pPr>
      <w:r>
        <w:rPr>
          <w:rFonts w:hint="eastAsia" w:ascii="黑体" w:hAnsi="黑体" w:eastAsia="黑体"/>
          <w:sz w:val="32"/>
          <w:szCs w:val="32"/>
        </w:rPr>
        <w:t>五、优化服务体系</w:t>
      </w:r>
    </w:p>
    <w:p>
      <w:pPr>
        <w:ind w:firstLine="707" w:firstLineChars="221"/>
        <w:rPr>
          <w:rFonts w:ascii="仿宋_GB2312" w:eastAsia="仿宋_GB2312"/>
          <w:sz w:val="32"/>
          <w:szCs w:val="32"/>
        </w:rPr>
      </w:pPr>
      <w:r>
        <w:rPr>
          <w:rFonts w:hint="eastAsia" w:ascii="仿宋_GB2312" w:eastAsia="仿宋_GB2312"/>
          <w:sz w:val="32"/>
          <w:szCs w:val="32"/>
        </w:rPr>
        <w:t>18. 依托“历史讲堂”，学院承担国家级项目的教师要为青年教师分享和讲授治学经验。青年教师每学年为全院教师做1次学术报告，汇报一年来取得的业绩和研究成果。鼓励青年教师每季度举办一次“青年学术沙龙”，设计主题，供青年教师进行学术交流。要求青年教师为学生做学术报告、辅导读书班，积极参加学生实习实践活动。</w:t>
      </w:r>
    </w:p>
    <w:p>
      <w:pPr>
        <w:ind w:firstLine="707" w:firstLineChars="221"/>
        <w:rPr>
          <w:rFonts w:ascii="仿宋_GB2312" w:eastAsia="仿宋_GB2312"/>
          <w:sz w:val="32"/>
          <w:szCs w:val="32"/>
        </w:rPr>
      </w:pPr>
      <w:r>
        <w:rPr>
          <w:rFonts w:hint="eastAsia" w:ascii="仿宋_GB2312" w:eastAsia="仿宋_GB2312"/>
          <w:sz w:val="32"/>
          <w:szCs w:val="32"/>
        </w:rPr>
        <w:t>19. 关心青年教师成长，建立“一对一”服务联系机制，学院班子成员每人联系1名新入职教师，密切思想联系，加强感情交流，结对联络，精准服务，主动关心青年教师的工作和生活，听取青年教师对教学、科研和管理工作的意见和建议，尤其是采取有效措施帮助青年教师解决工作和生活中遇到的各种实际困难。</w:t>
      </w:r>
    </w:p>
    <w:p>
      <w:pPr>
        <w:ind w:firstLine="707" w:firstLineChars="221"/>
        <w:rPr>
          <w:rFonts w:ascii="仿宋_GB2312" w:eastAsia="仿宋_GB2312"/>
          <w:sz w:val="32"/>
          <w:szCs w:val="32"/>
        </w:rPr>
      </w:pPr>
      <w:r>
        <w:rPr>
          <w:rFonts w:hint="eastAsia" w:ascii="仿宋_GB2312" w:eastAsia="仿宋_GB2312"/>
          <w:sz w:val="32"/>
          <w:szCs w:val="32"/>
        </w:rPr>
        <w:t>20. 关注青年教师身心健康，丰富青年教师业余生活，院工会、教工党支部要定期举办形式多样的文体娱乐活动和趣味性比赛，缓解青年教师身心压力和紧张情绪，增强青年教师的凝聚力和集体感。</w:t>
      </w:r>
    </w:p>
    <w:p>
      <w:pPr>
        <w:jc w:val="left"/>
        <w:rPr>
          <w:rFonts w:ascii="黑体" w:hAnsi="黑体" w:eastAsia="黑体"/>
          <w:sz w:val="32"/>
          <w:szCs w:val="32"/>
        </w:rPr>
      </w:pPr>
      <w:r>
        <w:rPr>
          <w:rFonts w:hint="eastAsia" w:ascii="黑体" w:hAnsi="黑体" w:eastAsia="黑体"/>
          <w:sz w:val="32"/>
          <w:szCs w:val="32"/>
        </w:rPr>
        <w:t xml:space="preserve">    六、附  则</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本办法所指的青年教师，是指年龄在 40 周岁以下的在编在岗教师，本办法自2022年1月1日起实施；办法中未尽事宜，由学院党政联系会议讨论决定，如有与上级规章制度不一致的条款按上级规定执行。</w:t>
      </w:r>
    </w:p>
    <w:p>
      <w:pPr>
        <w:ind w:firstLine="707" w:firstLineChars="221"/>
        <w:rPr>
          <w:rFonts w:ascii="仿宋_GB2312" w:eastAsia="仿宋_GB2312"/>
          <w:sz w:val="32"/>
          <w:szCs w:val="32"/>
        </w:rPr>
      </w:pPr>
    </w:p>
    <w:p>
      <w:pPr>
        <w:ind w:firstLine="707" w:firstLineChars="221"/>
        <w:rPr>
          <w:rFonts w:ascii="仿宋_GB2312" w:eastAsia="仿宋_GB2312"/>
          <w:sz w:val="32"/>
          <w:szCs w:val="32"/>
        </w:rPr>
      </w:pPr>
      <w:r>
        <w:rPr>
          <w:rFonts w:hint="eastAsia" w:ascii="仿宋_GB2312" w:eastAsia="仿宋_GB2312"/>
          <w:sz w:val="32"/>
          <w:szCs w:val="32"/>
        </w:rPr>
        <w:t xml:space="preserve">                      </w:t>
      </w:r>
    </w:p>
    <w:p>
      <w:pPr>
        <w:ind w:firstLine="707" w:firstLineChars="221"/>
        <w:rPr>
          <w:sz w:val="32"/>
          <w:szCs w:val="32"/>
        </w:rPr>
      </w:pPr>
      <w:r>
        <w:rPr>
          <w:rFonts w:hint="eastAsia" w:ascii="仿宋_GB2312" w:eastAsia="仿宋_GB2312"/>
          <w:sz w:val="32"/>
          <w:szCs w:val="32"/>
        </w:rPr>
        <w:t xml:space="preserve">                        2021年12月21日</w:t>
      </w:r>
    </w:p>
    <w:p>
      <w:pPr>
        <w:spacing w:line="560" w:lineRule="exact"/>
        <w:rPr>
          <w:rFonts w:hint="default" w:ascii="仿宋" w:hAnsi="仿宋" w:eastAsia="仿宋" w:cs="仿宋_GB2312"/>
          <w:b w:val="0"/>
          <w:bCs/>
          <w:sz w:val="30"/>
          <w:szCs w:val="30"/>
          <w:lang w:val="en-US" w:eastAsia="zh-CN"/>
        </w:rPr>
      </w:pPr>
    </w:p>
    <w:p>
      <w:pPr>
        <w:spacing w:line="560" w:lineRule="exact"/>
        <w:rPr>
          <w:rFonts w:hint="default" w:ascii="仿宋" w:hAnsi="仿宋" w:eastAsia="仿宋" w:cs="仿宋_GB2312"/>
          <w:b w:val="0"/>
          <w:bCs/>
          <w:sz w:val="30"/>
          <w:szCs w:val="30"/>
          <w:lang w:val="en-US" w:eastAsia="zh-CN"/>
        </w:rPr>
      </w:pPr>
    </w:p>
    <w:p>
      <w:pPr>
        <w:spacing w:line="560" w:lineRule="exact"/>
        <w:rPr>
          <w:rFonts w:hint="default" w:ascii="仿宋" w:hAnsi="仿宋" w:eastAsia="仿宋" w:cs="仿宋_GB2312"/>
          <w:b w:val="0"/>
          <w:bCs/>
          <w:sz w:val="30"/>
          <w:szCs w:val="30"/>
          <w:lang w:val="en-US" w:eastAsia="zh-CN"/>
        </w:rPr>
      </w:pPr>
    </w:p>
    <w:p>
      <w:pPr>
        <w:spacing w:line="560" w:lineRule="exact"/>
        <w:rPr>
          <w:rFonts w:hint="default" w:ascii="仿宋" w:hAnsi="仿宋" w:eastAsia="仿宋" w:cs="仿宋_GB2312"/>
          <w:b w:val="0"/>
          <w:bCs/>
          <w:sz w:val="30"/>
          <w:szCs w:val="30"/>
          <w:lang w:val="en-US" w:eastAsia="zh-CN"/>
        </w:rPr>
      </w:pPr>
    </w:p>
    <w:p>
      <w:pPr>
        <w:spacing w:line="560" w:lineRule="exact"/>
        <w:rPr>
          <w:rFonts w:hint="default" w:ascii="仿宋" w:hAnsi="仿宋" w:eastAsia="仿宋" w:cs="仿宋_GB2312"/>
          <w:b w:val="0"/>
          <w:bCs/>
          <w:sz w:val="30"/>
          <w:szCs w:val="30"/>
          <w:lang w:val="en-US" w:eastAsia="zh-CN"/>
        </w:rPr>
      </w:pPr>
    </w:p>
    <w:p>
      <w:pPr>
        <w:spacing w:line="560" w:lineRule="exact"/>
        <w:rPr>
          <w:rFonts w:hint="default" w:ascii="仿宋" w:hAnsi="仿宋" w:eastAsia="仿宋" w:cs="仿宋_GB2312"/>
          <w:b w:val="0"/>
          <w:bCs/>
          <w:sz w:val="30"/>
          <w:szCs w:val="30"/>
          <w:lang w:val="en-US" w:eastAsia="zh-CN"/>
        </w:rPr>
      </w:pPr>
    </w:p>
    <w:p>
      <w:pPr>
        <w:spacing w:line="560" w:lineRule="exact"/>
        <w:rPr>
          <w:rFonts w:hint="default" w:ascii="仿宋" w:hAnsi="仿宋" w:eastAsia="仿宋" w:cs="仿宋_GB2312"/>
          <w:b w:val="0"/>
          <w:bCs/>
          <w:sz w:val="30"/>
          <w:szCs w:val="30"/>
          <w:lang w:val="en-US" w:eastAsia="zh-CN"/>
        </w:rPr>
      </w:pPr>
    </w:p>
    <w:p>
      <w:pPr>
        <w:spacing w:line="560" w:lineRule="exact"/>
        <w:rPr>
          <w:rFonts w:hint="default" w:ascii="仿宋" w:hAnsi="仿宋" w:eastAsia="仿宋" w:cs="仿宋_GB2312"/>
          <w:b w:val="0"/>
          <w:bCs/>
          <w:sz w:val="30"/>
          <w:szCs w:val="30"/>
          <w:lang w:val="en-US" w:eastAsia="zh-CN"/>
        </w:rPr>
      </w:pPr>
    </w:p>
    <w:p>
      <w:pPr>
        <w:spacing w:line="560" w:lineRule="exact"/>
        <w:rPr>
          <w:rFonts w:hint="default" w:ascii="仿宋" w:hAnsi="仿宋" w:eastAsia="仿宋" w:cs="仿宋_GB2312"/>
          <w:b w:val="0"/>
          <w:bCs/>
          <w:sz w:val="30"/>
          <w:szCs w:val="30"/>
          <w:lang w:val="en-US" w:eastAsia="zh-CN"/>
        </w:rPr>
      </w:pPr>
    </w:p>
    <w:p>
      <w:pPr>
        <w:pStyle w:val="2"/>
        <w:bidi w:val="0"/>
      </w:pPr>
      <w:bookmarkStart w:id="18" w:name="_Toc2255"/>
      <w:bookmarkStart w:id="19" w:name="_Toc21863"/>
      <w:r>
        <w:rPr>
          <w:rFonts w:hint="eastAsia"/>
        </w:rPr>
        <w:t>历史文化学院新入职教师职业能力提升方案和课堂准入制度（试行）</w:t>
      </w:r>
      <w:bookmarkEnd w:id="18"/>
      <w:bookmarkEnd w:id="19"/>
    </w:p>
    <w:p>
      <w:pPr>
        <w:pStyle w:val="2"/>
        <w:bidi w:val="0"/>
      </w:pPr>
    </w:p>
    <w:p>
      <w:pPr>
        <w:adjustRightInd w:val="0"/>
        <w:snapToGrid w:val="0"/>
        <w:spacing w:line="540" w:lineRule="exact"/>
        <w:ind w:firstLine="489" w:firstLineChars="204"/>
        <w:rPr>
          <w:rFonts w:hint="eastAsia" w:ascii="宋体" w:hAnsi="宋体"/>
          <w:sz w:val="24"/>
          <w:szCs w:val="28"/>
        </w:rPr>
      </w:pPr>
      <w:r>
        <w:rPr>
          <w:rFonts w:hint="eastAsia" w:ascii="宋体" w:hAnsi="宋体"/>
          <w:sz w:val="24"/>
          <w:szCs w:val="28"/>
        </w:rPr>
        <w:t>为帮助新入职教师树立先进的教育教学理念，掌握基本的历史专业教育教学方法与技能，锻炼和培养教学基本功，规范教学行为，尽快提高业务水平与教学能力，适应高校教师的工作与生活，根据《中共西北师范大学委员会关于进一步加强新入职教师队伍建设的实施意见》（西师党发[2014]2号）、《西北师范大学“新入职教师教学能力提升计划”实施方案》、《西北师范大学新入职教师导师制暂行规定》、《关于落实新入职新入职教师一年助教制度的通知》等文件精神，结合我院实际，制定本方案。</w:t>
      </w:r>
    </w:p>
    <w:p>
      <w:pPr>
        <w:adjustRightInd w:val="0"/>
        <w:snapToGrid w:val="0"/>
        <w:spacing w:line="540" w:lineRule="exact"/>
        <w:ind w:firstLine="492" w:firstLineChars="204"/>
        <w:rPr>
          <w:rFonts w:hint="eastAsia" w:ascii="宋体" w:hAnsi="宋体"/>
          <w:b/>
          <w:bCs/>
          <w:sz w:val="24"/>
          <w:szCs w:val="28"/>
        </w:rPr>
      </w:pPr>
      <w:r>
        <w:rPr>
          <w:rFonts w:hint="eastAsia" w:ascii="宋体" w:hAnsi="宋体"/>
          <w:b/>
          <w:bCs/>
          <w:sz w:val="24"/>
          <w:szCs w:val="28"/>
        </w:rPr>
        <w:t>一、提升目标</w:t>
      </w:r>
    </w:p>
    <w:p>
      <w:pPr>
        <w:adjustRightInd w:val="0"/>
        <w:snapToGrid w:val="0"/>
        <w:spacing w:line="540" w:lineRule="exact"/>
        <w:ind w:firstLine="489" w:firstLineChars="204"/>
        <w:rPr>
          <w:rFonts w:hint="eastAsia" w:ascii="宋体" w:hAnsi="宋体"/>
          <w:sz w:val="24"/>
          <w:szCs w:val="28"/>
        </w:rPr>
      </w:pPr>
      <w:r>
        <w:rPr>
          <w:rFonts w:hint="eastAsia" w:ascii="宋体" w:hAnsi="宋体"/>
          <w:sz w:val="24"/>
          <w:szCs w:val="28"/>
        </w:rPr>
        <w:t>通过实施岗前培训，使新入职教师了解院情院史以及学院教学、科研、人事等工作政策与规范；掌握高等教育理论相关知识；学习教师基本礼仪；树立良好的师德师风和教书育人的职业道德；初步掌握教学基本规范和技能；掌握现代教育技术手段和图书馆馆藏资源利用方法；掌握所授课程的教学内容、教学要点，熟悉教学过程的各个环节，具备从事高等教育教学的基本能力。</w:t>
      </w:r>
    </w:p>
    <w:p>
      <w:pPr>
        <w:adjustRightInd w:val="0"/>
        <w:snapToGrid w:val="0"/>
        <w:spacing w:line="540" w:lineRule="exact"/>
        <w:ind w:firstLine="492" w:firstLineChars="204"/>
        <w:rPr>
          <w:rFonts w:hint="eastAsia" w:ascii="宋体" w:hAnsi="宋体"/>
          <w:b/>
          <w:bCs/>
          <w:sz w:val="24"/>
          <w:szCs w:val="28"/>
        </w:rPr>
      </w:pPr>
      <w:r>
        <w:rPr>
          <w:rFonts w:hint="eastAsia" w:ascii="宋体" w:hAnsi="宋体"/>
          <w:b/>
          <w:bCs/>
          <w:sz w:val="24"/>
          <w:szCs w:val="28"/>
        </w:rPr>
        <w:t>二、具体措施</w:t>
      </w:r>
    </w:p>
    <w:p>
      <w:pPr>
        <w:adjustRightInd w:val="0"/>
        <w:snapToGrid w:val="0"/>
        <w:spacing w:line="540" w:lineRule="exact"/>
        <w:ind w:firstLine="489" w:firstLineChars="204"/>
        <w:rPr>
          <w:rFonts w:hint="eastAsia" w:ascii="宋体" w:hAnsi="宋体"/>
          <w:sz w:val="24"/>
          <w:szCs w:val="28"/>
        </w:rPr>
      </w:pPr>
      <w:r>
        <w:rPr>
          <w:rFonts w:hint="eastAsia" w:ascii="宋体" w:hAnsi="宋体"/>
          <w:sz w:val="24"/>
          <w:szCs w:val="28"/>
        </w:rPr>
        <w:t>1.新入职教师应参加学校组织的针对新入职教师成长的相关培训，并取得合格证书。</w:t>
      </w:r>
    </w:p>
    <w:p>
      <w:pPr>
        <w:adjustRightInd w:val="0"/>
        <w:snapToGrid w:val="0"/>
        <w:spacing w:line="540" w:lineRule="exact"/>
        <w:ind w:firstLine="489" w:firstLineChars="204"/>
        <w:rPr>
          <w:rFonts w:ascii="宋体" w:hAnsi="宋体"/>
          <w:sz w:val="24"/>
          <w:szCs w:val="28"/>
        </w:rPr>
      </w:pPr>
      <w:r>
        <w:rPr>
          <w:rFonts w:hint="eastAsia" w:ascii="宋体" w:hAnsi="宋体"/>
          <w:sz w:val="24"/>
          <w:szCs w:val="28"/>
        </w:rPr>
        <w:t>2.新入职教师应参加学院组织的培训和教学能力提升活动，包括高校教师岗前培训、师德师风教育专题讲座、中学名师工作坊、名师名课报告会、新入职教师教学比赛、新入职教师发展论坛等。</w:t>
      </w:r>
    </w:p>
    <w:p>
      <w:pPr>
        <w:adjustRightInd w:val="0"/>
        <w:snapToGrid w:val="0"/>
        <w:spacing w:line="540" w:lineRule="exact"/>
        <w:ind w:firstLine="489" w:firstLineChars="204"/>
        <w:rPr>
          <w:rFonts w:ascii="宋体" w:hAnsi="宋体"/>
          <w:sz w:val="24"/>
          <w:szCs w:val="28"/>
        </w:rPr>
      </w:pPr>
      <w:r>
        <w:rPr>
          <w:rFonts w:hint="eastAsia" w:ascii="宋体" w:hAnsi="宋体"/>
          <w:sz w:val="24"/>
          <w:szCs w:val="28"/>
        </w:rPr>
        <w:t>3.历史文化学院采取新入职教师导师制，新入职教师需要在指导教师指导下，进行一年的科研、教学工作训练。</w:t>
      </w:r>
    </w:p>
    <w:p>
      <w:pPr>
        <w:adjustRightInd w:val="0"/>
        <w:snapToGrid w:val="0"/>
        <w:spacing w:line="540" w:lineRule="exact"/>
        <w:ind w:firstLine="489" w:firstLineChars="204"/>
        <w:rPr>
          <w:rFonts w:ascii="宋体" w:hAnsi="宋体"/>
          <w:sz w:val="24"/>
          <w:szCs w:val="28"/>
        </w:rPr>
      </w:pPr>
      <w:r>
        <w:rPr>
          <w:rFonts w:hint="eastAsia" w:ascii="宋体" w:hAnsi="宋体"/>
          <w:sz w:val="24"/>
          <w:szCs w:val="28"/>
        </w:rPr>
        <w:t>4.历史文化学院实行新入职教师本科课堂教学准入制度，新入职教师必须在完成本科课堂教学准入环节的考核后，方能独立为本科生上课。</w:t>
      </w:r>
    </w:p>
    <w:p>
      <w:pPr>
        <w:adjustRightInd w:val="0"/>
        <w:snapToGrid w:val="0"/>
        <w:spacing w:line="540" w:lineRule="exact"/>
        <w:ind w:firstLine="492" w:firstLineChars="204"/>
        <w:rPr>
          <w:rFonts w:ascii="宋体" w:hAnsi="宋体"/>
          <w:b/>
          <w:bCs/>
          <w:sz w:val="24"/>
          <w:szCs w:val="28"/>
        </w:rPr>
      </w:pPr>
      <w:r>
        <w:rPr>
          <w:rFonts w:hint="eastAsia" w:ascii="宋体" w:hAnsi="宋体"/>
          <w:b/>
          <w:bCs/>
          <w:sz w:val="24"/>
          <w:szCs w:val="28"/>
        </w:rPr>
        <w:t>三、新入职教师导师制度规范</w:t>
      </w:r>
    </w:p>
    <w:p>
      <w:pPr>
        <w:adjustRightInd w:val="0"/>
        <w:snapToGrid w:val="0"/>
        <w:spacing w:line="540" w:lineRule="exact"/>
        <w:ind w:firstLine="489" w:firstLineChars="204"/>
        <w:rPr>
          <w:rFonts w:hint="eastAsia" w:ascii="宋体" w:hAnsi="宋体"/>
          <w:sz w:val="24"/>
          <w:szCs w:val="28"/>
        </w:rPr>
      </w:pPr>
      <w:r>
        <w:rPr>
          <w:rFonts w:hint="eastAsia" w:ascii="宋体" w:hAnsi="宋体"/>
          <w:sz w:val="24"/>
          <w:szCs w:val="28"/>
        </w:rPr>
        <w:t>（一）指导教师应具备的条件</w:t>
      </w:r>
    </w:p>
    <w:p>
      <w:pPr>
        <w:adjustRightInd w:val="0"/>
        <w:snapToGrid w:val="0"/>
        <w:spacing w:line="540" w:lineRule="exact"/>
        <w:ind w:firstLine="489" w:firstLineChars="204"/>
        <w:rPr>
          <w:rFonts w:hint="eastAsia" w:ascii="宋体" w:hAnsi="宋体"/>
          <w:sz w:val="24"/>
          <w:szCs w:val="28"/>
        </w:rPr>
      </w:pPr>
      <w:r>
        <w:rPr>
          <w:rFonts w:hint="eastAsia" w:ascii="宋体" w:hAnsi="宋体"/>
          <w:sz w:val="24"/>
          <w:szCs w:val="28"/>
        </w:rPr>
        <w:t>坚持党的四项基本原则，忠诚党的教育事业，治学严谨，具有良好的师德；教学经验丰富，教学效果好，学术水平高，科研能力强，有较强的指导能力；身体健康，能够坚持正常工作。</w:t>
      </w:r>
    </w:p>
    <w:p>
      <w:pPr>
        <w:adjustRightInd w:val="0"/>
        <w:snapToGrid w:val="0"/>
        <w:spacing w:line="540" w:lineRule="exact"/>
        <w:ind w:firstLine="489" w:firstLineChars="204"/>
        <w:rPr>
          <w:rFonts w:hint="eastAsia" w:ascii="宋体" w:hAnsi="宋体"/>
          <w:sz w:val="24"/>
          <w:szCs w:val="28"/>
        </w:rPr>
      </w:pPr>
      <w:r>
        <w:rPr>
          <w:rFonts w:hint="eastAsia" w:ascii="宋体" w:hAnsi="宋体"/>
          <w:sz w:val="24"/>
          <w:szCs w:val="28"/>
        </w:rPr>
        <w:t xml:space="preserve">原则上由本专业具有副教授（或相当职务）以上专业技术职务的在职教师、退休教师或兼职教师担任。 </w:t>
      </w:r>
    </w:p>
    <w:p>
      <w:pPr>
        <w:adjustRightInd w:val="0"/>
        <w:snapToGrid w:val="0"/>
        <w:spacing w:line="540" w:lineRule="exact"/>
        <w:ind w:firstLine="489" w:firstLineChars="204"/>
        <w:rPr>
          <w:rFonts w:hint="eastAsia" w:ascii="宋体" w:hAnsi="宋体"/>
          <w:sz w:val="24"/>
          <w:szCs w:val="28"/>
        </w:rPr>
      </w:pPr>
      <w:r>
        <w:rPr>
          <w:rFonts w:hint="eastAsia" w:ascii="宋体" w:hAnsi="宋体"/>
          <w:sz w:val="24"/>
          <w:szCs w:val="28"/>
        </w:rPr>
        <w:t>指导教师在指导期内必须承担本科课堂教学工作。</w:t>
      </w:r>
    </w:p>
    <w:p>
      <w:pPr>
        <w:adjustRightInd w:val="0"/>
        <w:snapToGrid w:val="0"/>
        <w:spacing w:line="540" w:lineRule="exact"/>
        <w:ind w:firstLine="489" w:firstLineChars="204"/>
        <w:rPr>
          <w:rFonts w:hint="eastAsia" w:ascii="宋体" w:hAnsi="宋体"/>
          <w:sz w:val="24"/>
          <w:szCs w:val="28"/>
        </w:rPr>
      </w:pPr>
      <w:r>
        <w:rPr>
          <w:rFonts w:hint="eastAsia" w:ascii="宋体" w:hAnsi="宋体"/>
          <w:sz w:val="24"/>
          <w:szCs w:val="28"/>
        </w:rPr>
        <w:t>（二）聘任指导教师的程序</w:t>
      </w:r>
    </w:p>
    <w:p>
      <w:pPr>
        <w:adjustRightInd w:val="0"/>
        <w:snapToGrid w:val="0"/>
        <w:spacing w:line="540" w:lineRule="exact"/>
        <w:ind w:firstLine="489" w:firstLineChars="204"/>
        <w:rPr>
          <w:rFonts w:hint="eastAsia" w:ascii="宋体" w:hAnsi="宋体"/>
          <w:sz w:val="24"/>
          <w:szCs w:val="28"/>
        </w:rPr>
      </w:pPr>
      <w:r>
        <w:rPr>
          <w:rFonts w:hint="eastAsia" w:ascii="宋体" w:hAnsi="宋体"/>
          <w:sz w:val="24"/>
          <w:szCs w:val="28"/>
        </w:rPr>
        <w:t xml:space="preserve">指导教师既可个人自荐，也可由课程组或所在系提名推荐，学院聘任。每位指导教师联系的新入职教师，原则上每学期不超过2人；指导教师和新入职教师之间实行双向选择。对不认真履行职责的指导教师，新入职教师可要求更换，学院同意更换后，其在两年内不得再被聘为指导教师。 </w:t>
      </w:r>
    </w:p>
    <w:p>
      <w:pPr>
        <w:adjustRightInd w:val="0"/>
        <w:snapToGrid w:val="0"/>
        <w:spacing w:line="540" w:lineRule="exact"/>
        <w:ind w:firstLine="489" w:firstLineChars="204"/>
        <w:rPr>
          <w:rFonts w:hint="eastAsia" w:ascii="宋体" w:hAnsi="宋体"/>
          <w:sz w:val="24"/>
          <w:szCs w:val="28"/>
        </w:rPr>
      </w:pPr>
      <w:r>
        <w:rPr>
          <w:rFonts w:hint="eastAsia" w:ascii="宋体" w:hAnsi="宋体"/>
          <w:sz w:val="24"/>
          <w:szCs w:val="28"/>
        </w:rPr>
        <w:t>实行新入职教师指导目标责任制，由指导教师和新入职教师共同确定指导培养计划，明确培训内容、培养措施和预期目标。新入职教师培养目标计划由学院审核后实施。</w:t>
      </w:r>
    </w:p>
    <w:p>
      <w:pPr>
        <w:adjustRightInd w:val="0"/>
        <w:snapToGrid w:val="0"/>
        <w:spacing w:line="540" w:lineRule="exact"/>
        <w:ind w:firstLine="489" w:firstLineChars="204"/>
        <w:rPr>
          <w:rFonts w:hint="eastAsia" w:ascii="宋体" w:hAnsi="宋体"/>
          <w:sz w:val="24"/>
          <w:szCs w:val="28"/>
        </w:rPr>
      </w:pPr>
      <w:r>
        <w:rPr>
          <w:rFonts w:hint="eastAsia" w:ascii="宋体" w:hAnsi="宋体"/>
          <w:sz w:val="24"/>
          <w:szCs w:val="28"/>
        </w:rPr>
        <w:t>（三）新入职教师指导教师的职责</w:t>
      </w:r>
    </w:p>
    <w:p>
      <w:pPr>
        <w:adjustRightInd w:val="0"/>
        <w:snapToGrid w:val="0"/>
        <w:spacing w:line="540" w:lineRule="exact"/>
        <w:ind w:firstLine="489" w:firstLineChars="204"/>
        <w:rPr>
          <w:rFonts w:hint="eastAsia" w:ascii="宋体" w:hAnsi="宋体"/>
          <w:sz w:val="24"/>
          <w:szCs w:val="28"/>
        </w:rPr>
      </w:pPr>
      <w:r>
        <w:rPr>
          <w:rFonts w:hint="eastAsia" w:ascii="宋体" w:hAnsi="宋体"/>
          <w:sz w:val="24"/>
          <w:szCs w:val="28"/>
        </w:rPr>
        <w:t>1.关心新入职教师思想修养，通过言传身教帮助新入职教师树立正确的人生观和为人民教育事业献身的理想，帮助新入职教师树立崇高的师德，培养新入职教师严谨踏实、实事求是的科学态度和爱岗敬业的精神。</w:t>
      </w:r>
    </w:p>
    <w:p>
      <w:pPr>
        <w:adjustRightInd w:val="0"/>
        <w:snapToGrid w:val="0"/>
        <w:spacing w:line="540" w:lineRule="exact"/>
        <w:ind w:firstLine="489" w:firstLineChars="204"/>
        <w:rPr>
          <w:rFonts w:hint="eastAsia" w:ascii="宋体" w:hAnsi="宋体"/>
          <w:sz w:val="24"/>
          <w:szCs w:val="28"/>
        </w:rPr>
      </w:pPr>
      <w:r>
        <w:rPr>
          <w:rFonts w:hint="eastAsia" w:ascii="宋体" w:hAnsi="宋体"/>
          <w:sz w:val="24"/>
          <w:szCs w:val="28"/>
        </w:rPr>
        <w:t>2.本着“教书育人”的原则，对新入职教师进行全面指导，协助新入职教师制定职业生涯计划，提出培养措施和目标。在指导期内使新入职教师达到较好的教学水平。</w:t>
      </w:r>
    </w:p>
    <w:p>
      <w:pPr>
        <w:adjustRightInd w:val="0"/>
        <w:snapToGrid w:val="0"/>
        <w:spacing w:line="540" w:lineRule="exact"/>
        <w:ind w:firstLine="489" w:firstLineChars="204"/>
        <w:rPr>
          <w:rFonts w:hint="eastAsia" w:ascii="宋体" w:hAnsi="宋体"/>
          <w:sz w:val="24"/>
          <w:szCs w:val="28"/>
        </w:rPr>
      </w:pPr>
      <w:r>
        <w:rPr>
          <w:rFonts w:hint="eastAsia" w:ascii="宋体" w:hAnsi="宋体"/>
          <w:sz w:val="24"/>
          <w:szCs w:val="28"/>
        </w:rPr>
        <w:t xml:space="preserve">3.充分发挥传、帮、带作用，对新入职教师教学基本功、教学方法、课程考核、教学研究等进行全面指导。通过课堂教学示范，使新入职教师掌握课堂教学的基本方法、要求和标准。 </w:t>
      </w:r>
    </w:p>
    <w:p>
      <w:pPr>
        <w:adjustRightInd w:val="0"/>
        <w:snapToGrid w:val="0"/>
        <w:spacing w:line="540" w:lineRule="exact"/>
        <w:ind w:firstLine="489" w:firstLineChars="204"/>
        <w:rPr>
          <w:rFonts w:hint="eastAsia" w:ascii="宋体" w:hAnsi="宋体"/>
          <w:sz w:val="24"/>
          <w:szCs w:val="28"/>
        </w:rPr>
      </w:pPr>
      <w:r>
        <w:rPr>
          <w:rFonts w:hint="eastAsia" w:ascii="宋体" w:hAnsi="宋体"/>
          <w:sz w:val="24"/>
          <w:szCs w:val="28"/>
        </w:rPr>
        <w:t>4.根据新入职教师的专业方向以及拟承担的教学任务，指导新入职教师撰写讲课提纲和教案，帮助新入职教师备上一门完整的课；组织并指导新入职教师认真参加辅导、答疑、批改作业等教学环节；在条件成熟时，应组织本人指导的新入职教师试讲不少于三次，并及时反馈改进意见；在新入职教师承担授课任务后，应深入新入职教师任教的课堂（实验室）听课不少于10学时。</w:t>
      </w:r>
    </w:p>
    <w:p>
      <w:pPr>
        <w:adjustRightInd w:val="0"/>
        <w:snapToGrid w:val="0"/>
        <w:spacing w:line="540" w:lineRule="exact"/>
        <w:ind w:firstLine="489" w:firstLineChars="204"/>
        <w:rPr>
          <w:rFonts w:hint="eastAsia" w:ascii="宋体" w:hAnsi="宋体"/>
          <w:sz w:val="24"/>
          <w:szCs w:val="28"/>
        </w:rPr>
      </w:pPr>
      <w:r>
        <w:rPr>
          <w:rFonts w:hint="eastAsia" w:ascii="宋体" w:hAnsi="宋体"/>
          <w:sz w:val="24"/>
          <w:szCs w:val="28"/>
        </w:rPr>
        <w:t>5.在听课、试讲的基础上，负责向学院提出被指导的新入职教师是否具有开课能力，对转正、定职、考核等提出意见，对达不到培养要求的新入职教师提出调整意见。</w:t>
      </w:r>
    </w:p>
    <w:p>
      <w:pPr>
        <w:adjustRightInd w:val="0"/>
        <w:snapToGrid w:val="0"/>
        <w:spacing w:line="540" w:lineRule="exact"/>
        <w:ind w:firstLine="489" w:firstLineChars="204"/>
        <w:rPr>
          <w:rFonts w:hint="eastAsia" w:ascii="宋体" w:hAnsi="宋体"/>
          <w:sz w:val="24"/>
          <w:szCs w:val="28"/>
        </w:rPr>
      </w:pPr>
      <w:r>
        <w:rPr>
          <w:rFonts w:hint="eastAsia" w:ascii="宋体" w:hAnsi="宋体"/>
          <w:sz w:val="24"/>
          <w:szCs w:val="28"/>
        </w:rPr>
        <w:t>6.有针对性地协助新入职教师拟定切实可行的科研计划，给新入职教师提供熟悉、参与学院各种日常工作（包括但不限于参与学科评估、学位点评估工作、协助组织学生开题、答辩）的机会，使新入职教师通过参与导师科研项目或开展有关科研工作（参编教材、课件制作、课题申报及研究和论文的撰写等），掌握从事科学研究的基本技能。</w:t>
      </w:r>
    </w:p>
    <w:p>
      <w:pPr>
        <w:adjustRightInd w:val="0"/>
        <w:snapToGrid w:val="0"/>
        <w:spacing w:line="540" w:lineRule="exact"/>
        <w:ind w:firstLine="489" w:firstLineChars="204"/>
        <w:rPr>
          <w:rFonts w:hint="eastAsia" w:ascii="宋体" w:hAnsi="宋体"/>
          <w:sz w:val="24"/>
          <w:szCs w:val="28"/>
        </w:rPr>
      </w:pPr>
      <w:r>
        <w:rPr>
          <w:rFonts w:hint="eastAsia" w:ascii="宋体" w:hAnsi="宋体"/>
          <w:sz w:val="24"/>
          <w:szCs w:val="28"/>
        </w:rPr>
        <w:t xml:space="preserve">7.指导教师向学院提交工作总结，学院依据其完成指导工作量及新入职教师成长情况进行考核，并给予一定的工作量补贴（指导一人计36学时教学工作量）。 </w:t>
      </w:r>
    </w:p>
    <w:p>
      <w:pPr>
        <w:adjustRightInd w:val="0"/>
        <w:snapToGrid w:val="0"/>
        <w:spacing w:line="540" w:lineRule="exact"/>
        <w:ind w:firstLine="489" w:firstLineChars="204"/>
        <w:rPr>
          <w:rFonts w:hint="eastAsia" w:ascii="宋体" w:hAnsi="宋体"/>
          <w:sz w:val="24"/>
          <w:szCs w:val="28"/>
        </w:rPr>
      </w:pPr>
      <w:r>
        <w:rPr>
          <w:rFonts w:hint="eastAsia" w:ascii="宋体" w:hAnsi="宋体"/>
          <w:sz w:val="24"/>
          <w:szCs w:val="28"/>
        </w:rPr>
        <w:t>（四）新入职教师的职责</w:t>
      </w:r>
    </w:p>
    <w:p>
      <w:pPr>
        <w:adjustRightInd w:val="0"/>
        <w:snapToGrid w:val="0"/>
        <w:spacing w:line="540" w:lineRule="exact"/>
        <w:ind w:firstLine="489" w:firstLineChars="204"/>
        <w:rPr>
          <w:rFonts w:hint="eastAsia" w:ascii="宋体" w:hAnsi="宋体"/>
          <w:sz w:val="24"/>
          <w:szCs w:val="28"/>
        </w:rPr>
      </w:pPr>
      <w:r>
        <w:rPr>
          <w:rFonts w:hint="eastAsia" w:ascii="宋体" w:hAnsi="宋体"/>
          <w:sz w:val="24"/>
          <w:szCs w:val="28"/>
        </w:rPr>
        <w:t xml:space="preserve">1.积极主动地争取指导教师在思想、业务上的指导，虚心向指导教师学习，熟悉并基本掌握各教学环节以及教学基本要求，了解教学管理和运行的规章制度。 </w:t>
      </w:r>
    </w:p>
    <w:p>
      <w:pPr>
        <w:adjustRightInd w:val="0"/>
        <w:snapToGrid w:val="0"/>
        <w:spacing w:line="540" w:lineRule="exact"/>
        <w:ind w:firstLine="489" w:firstLineChars="204"/>
        <w:rPr>
          <w:sz w:val="24"/>
        </w:rPr>
      </w:pPr>
      <w:r>
        <w:rPr>
          <w:rFonts w:hint="eastAsia" w:ascii="宋体" w:hAnsi="宋体"/>
          <w:sz w:val="24"/>
          <w:szCs w:val="28"/>
        </w:rPr>
        <w:t>2.至少全程旁听指导教师一门次课程的课堂教学，担任指导教师的助教，了解所助课程在专业培养计划中的地位和作用，熟悉教学内容，学习教学方法和手段，掌握教学艺术，并做好听课小结；协助指导教师答疑、辅导学生作业等教学活动，全面参与课堂教学延伸五环节活动。</w:t>
      </w:r>
    </w:p>
    <w:p>
      <w:pPr>
        <w:adjustRightInd w:val="0"/>
        <w:snapToGrid w:val="0"/>
        <w:spacing w:line="540" w:lineRule="exact"/>
        <w:ind w:firstLine="489" w:firstLineChars="204"/>
        <w:rPr>
          <w:rFonts w:ascii="宋体" w:hAnsi="宋体"/>
          <w:sz w:val="24"/>
          <w:szCs w:val="28"/>
        </w:rPr>
      </w:pPr>
      <w:r>
        <w:rPr>
          <w:rFonts w:hint="eastAsia" w:ascii="宋体" w:hAnsi="宋体"/>
          <w:sz w:val="24"/>
          <w:szCs w:val="28"/>
        </w:rPr>
        <w:t>3.根据指导教师的安排，独立承担授课任务前，至少需进行三次试讲教学（每次1学时），试讲教学课后虚心听取指导教师及其他听课教师的指导、改进意见。</w:t>
      </w:r>
    </w:p>
    <w:p>
      <w:pPr>
        <w:adjustRightInd w:val="0"/>
        <w:snapToGrid w:val="0"/>
        <w:spacing w:line="540" w:lineRule="exact"/>
        <w:ind w:firstLine="489" w:firstLineChars="204"/>
        <w:rPr>
          <w:rFonts w:hint="eastAsia" w:ascii="宋体" w:hAnsi="宋体"/>
          <w:sz w:val="24"/>
          <w:szCs w:val="28"/>
        </w:rPr>
      </w:pPr>
      <w:r>
        <w:rPr>
          <w:rFonts w:hint="eastAsia" w:ascii="宋体" w:hAnsi="宋体"/>
          <w:sz w:val="24"/>
          <w:szCs w:val="28"/>
        </w:rPr>
        <w:t>4.主动向指导教师汇报在教学工作中的思想情况、教学情况和业务进修情况，虚心接受指导教师的指导、测评、检查、监督和批评；积极参与指导教师负责的课程建设、课件制作、教改教研等工作；积极参加课程组开展的教学研讨活动；积极参与指导教师负责的各种学院工作；积极参与指导教师的科研项目、教材编写、课件制作、课题申报及研究和论文的撰写等。</w:t>
      </w:r>
    </w:p>
    <w:p>
      <w:pPr>
        <w:adjustRightInd w:val="0"/>
        <w:snapToGrid w:val="0"/>
        <w:spacing w:line="540" w:lineRule="exact"/>
        <w:ind w:firstLine="489" w:firstLineChars="204"/>
        <w:rPr>
          <w:rFonts w:hint="eastAsia" w:ascii="宋体" w:hAnsi="宋体"/>
          <w:sz w:val="24"/>
          <w:szCs w:val="28"/>
        </w:rPr>
      </w:pPr>
      <w:r>
        <w:rPr>
          <w:rFonts w:hint="eastAsia" w:ascii="宋体" w:hAnsi="宋体"/>
          <w:sz w:val="24"/>
          <w:szCs w:val="28"/>
        </w:rPr>
        <w:t xml:space="preserve">5.新入职教师在指导期满后，应对自己所完成的教学、科研工作和进修情况进行总结，并向学院汇报，同时提供指导期间的有关资料（包括课程教案、听课记录、辅导答疑记录等助教工作相关记录），材料提交前须经指导教师签字认可。 </w:t>
      </w:r>
    </w:p>
    <w:p>
      <w:pPr>
        <w:adjustRightInd w:val="0"/>
        <w:snapToGrid w:val="0"/>
        <w:spacing w:line="540" w:lineRule="exact"/>
        <w:ind w:firstLine="492" w:firstLineChars="204"/>
        <w:rPr>
          <w:rFonts w:hint="eastAsia" w:ascii="宋体" w:hAnsi="宋体"/>
          <w:b/>
          <w:bCs/>
          <w:sz w:val="24"/>
          <w:szCs w:val="28"/>
        </w:rPr>
      </w:pPr>
      <w:r>
        <w:rPr>
          <w:rFonts w:hint="eastAsia" w:ascii="宋体" w:hAnsi="宋体"/>
          <w:b/>
          <w:bCs/>
          <w:sz w:val="24"/>
          <w:szCs w:val="28"/>
        </w:rPr>
        <w:t>四、新入职教师本科课堂准入考核</w:t>
      </w:r>
    </w:p>
    <w:p>
      <w:pPr>
        <w:adjustRightInd w:val="0"/>
        <w:snapToGrid w:val="0"/>
        <w:spacing w:line="540" w:lineRule="exact"/>
        <w:ind w:firstLine="489" w:firstLineChars="204"/>
        <w:rPr>
          <w:rFonts w:hint="eastAsia" w:ascii="宋体" w:hAnsi="宋体"/>
          <w:sz w:val="24"/>
          <w:szCs w:val="28"/>
        </w:rPr>
      </w:pPr>
      <w:r>
        <w:rPr>
          <w:rFonts w:hint="eastAsia" w:ascii="宋体" w:hAnsi="宋体"/>
          <w:sz w:val="24"/>
          <w:szCs w:val="28"/>
        </w:rPr>
        <w:t>新入职教师在入职一学期后，可向学院教学工作委员会提出独立承担本科课堂教学工作的申请。在完成学院组织的本科课堂教学准入考核，并获得合格评价后，方可独立承担本科课堂教学工作。具体考核内容如下：</w:t>
      </w:r>
    </w:p>
    <w:p>
      <w:pPr>
        <w:numPr>
          <w:ilvl w:val="0"/>
          <w:numId w:val="5"/>
        </w:numPr>
        <w:adjustRightInd w:val="0"/>
        <w:snapToGrid w:val="0"/>
        <w:spacing w:line="540" w:lineRule="exact"/>
        <w:ind w:firstLine="489" w:firstLineChars="204"/>
        <w:rPr>
          <w:rFonts w:hint="eastAsia" w:ascii="宋体" w:hAnsi="宋体"/>
          <w:sz w:val="24"/>
          <w:szCs w:val="28"/>
        </w:rPr>
      </w:pPr>
      <w:r>
        <w:rPr>
          <w:rFonts w:hint="eastAsia" w:ascii="宋体" w:hAnsi="宋体"/>
          <w:sz w:val="24"/>
          <w:szCs w:val="28"/>
        </w:rPr>
        <w:t>新入职教师达到学校规定的独立承担本科课堂教学的要求。</w:t>
      </w:r>
    </w:p>
    <w:p>
      <w:pPr>
        <w:numPr>
          <w:ilvl w:val="0"/>
          <w:numId w:val="5"/>
        </w:numPr>
        <w:adjustRightInd w:val="0"/>
        <w:snapToGrid w:val="0"/>
        <w:spacing w:line="540" w:lineRule="exact"/>
        <w:ind w:firstLine="489" w:firstLineChars="204"/>
        <w:rPr>
          <w:rFonts w:hint="eastAsia" w:ascii="宋体" w:hAnsi="宋体"/>
          <w:sz w:val="24"/>
          <w:szCs w:val="28"/>
        </w:rPr>
      </w:pPr>
      <w:r>
        <w:rPr>
          <w:rFonts w:hint="eastAsia" w:ascii="宋体" w:hAnsi="宋体"/>
          <w:sz w:val="24"/>
          <w:szCs w:val="28"/>
        </w:rPr>
        <w:t>新入职教师的指导教师开具新入职教师独立承担本科课堂教学的同意意见。</w:t>
      </w:r>
    </w:p>
    <w:p>
      <w:pPr>
        <w:numPr>
          <w:ilvl w:val="0"/>
          <w:numId w:val="5"/>
        </w:numPr>
        <w:adjustRightInd w:val="0"/>
        <w:snapToGrid w:val="0"/>
        <w:spacing w:line="540" w:lineRule="exact"/>
        <w:ind w:firstLine="489" w:firstLineChars="204"/>
        <w:rPr>
          <w:rFonts w:ascii="宋体" w:hAnsi="宋体"/>
          <w:sz w:val="24"/>
          <w:szCs w:val="28"/>
        </w:rPr>
      </w:pPr>
      <w:r>
        <w:rPr>
          <w:rFonts w:hint="eastAsia" w:ascii="宋体" w:hAnsi="宋体"/>
          <w:sz w:val="24"/>
          <w:szCs w:val="28"/>
        </w:rPr>
        <w:t>学院为新入职教师组织一场包括师德师风、课堂教学试讲、备课材料、检查等环节在内的综合考核，考核成绩分为优秀、合格、不合格三个档次，至少获得合格档次方可独立承担本科课堂教学工作。</w:t>
      </w:r>
    </w:p>
    <w:p>
      <w:pPr>
        <w:adjustRightInd w:val="0"/>
        <w:snapToGrid w:val="0"/>
        <w:spacing w:line="540" w:lineRule="exact"/>
        <w:rPr>
          <w:rFonts w:hint="eastAsia" w:ascii="宋体" w:hAnsi="宋体"/>
          <w:sz w:val="24"/>
          <w:szCs w:val="28"/>
        </w:rPr>
      </w:pPr>
    </w:p>
    <w:p>
      <w:pPr>
        <w:adjustRightInd w:val="0"/>
        <w:snapToGrid w:val="0"/>
        <w:spacing w:line="540" w:lineRule="exact"/>
        <w:rPr>
          <w:rFonts w:hint="eastAsia" w:ascii="宋体" w:hAnsi="宋体"/>
          <w:sz w:val="24"/>
          <w:szCs w:val="28"/>
        </w:rPr>
      </w:pPr>
    </w:p>
    <w:p>
      <w:pPr>
        <w:adjustRightInd w:val="0"/>
        <w:snapToGrid w:val="0"/>
        <w:spacing w:line="540" w:lineRule="exact"/>
        <w:jc w:val="center"/>
        <w:rPr>
          <w:rFonts w:ascii="宋体" w:hAnsi="宋体"/>
          <w:sz w:val="24"/>
          <w:szCs w:val="28"/>
        </w:rPr>
      </w:pPr>
      <w:r>
        <w:rPr>
          <w:rFonts w:hint="eastAsia" w:ascii="宋体" w:hAnsi="宋体"/>
          <w:sz w:val="24"/>
          <w:szCs w:val="28"/>
        </w:rPr>
        <w:t xml:space="preserve">                                2019年7月15日</w:t>
      </w:r>
    </w:p>
    <w:p/>
    <w:p/>
    <w:p>
      <w:pPr>
        <w:spacing w:line="560" w:lineRule="exact"/>
        <w:rPr>
          <w:rFonts w:hint="default" w:ascii="仿宋" w:hAnsi="仿宋" w:eastAsia="仿宋" w:cs="仿宋_GB2312"/>
          <w:b w:val="0"/>
          <w:bCs/>
          <w:sz w:val="30"/>
          <w:szCs w:val="30"/>
          <w:lang w:val="en-US" w:eastAsia="zh-CN"/>
        </w:rPr>
      </w:pPr>
    </w:p>
    <w:p>
      <w:pPr>
        <w:spacing w:line="560" w:lineRule="exact"/>
        <w:rPr>
          <w:rFonts w:hint="default" w:ascii="仿宋" w:hAnsi="仿宋" w:eastAsia="仿宋" w:cs="仿宋_GB2312"/>
          <w:b w:val="0"/>
          <w:bCs/>
          <w:sz w:val="30"/>
          <w:szCs w:val="30"/>
          <w:lang w:val="en-US" w:eastAsia="zh-CN"/>
        </w:rPr>
      </w:pPr>
    </w:p>
    <w:p>
      <w:pPr>
        <w:pStyle w:val="2"/>
        <w:bidi w:val="0"/>
        <w:rPr>
          <w:rFonts w:hint="eastAsia"/>
          <w:lang w:eastAsia="zh-CN"/>
        </w:rPr>
      </w:pPr>
      <w:bookmarkStart w:id="20" w:name="_Toc1281"/>
      <w:bookmarkStart w:id="21" w:name="_Toc9327"/>
      <w:r>
        <w:rPr>
          <w:rFonts w:hint="eastAsia"/>
        </w:rPr>
        <w:t>西北师范大学</w:t>
      </w:r>
      <w:r>
        <w:rPr>
          <w:rFonts w:hint="eastAsia"/>
          <w:lang w:val="en-US" w:eastAsia="zh-CN"/>
        </w:rPr>
        <w:t>历史文化</w:t>
      </w:r>
      <w:r>
        <w:rPr>
          <w:rFonts w:hint="eastAsia"/>
        </w:rPr>
        <w:t>学院“中学</w:t>
      </w:r>
      <w:r>
        <w:rPr>
          <w:rFonts w:hint="eastAsia"/>
          <w:lang w:val="en-US" w:eastAsia="zh-CN"/>
        </w:rPr>
        <w:t>历史</w:t>
      </w:r>
      <w:r>
        <w:rPr>
          <w:rFonts w:hint="eastAsia"/>
        </w:rPr>
        <w:t>名师工作</w:t>
      </w:r>
      <w:r>
        <w:rPr>
          <w:rFonts w:hint="eastAsia"/>
          <w:lang w:val="en-US" w:eastAsia="zh-CN"/>
        </w:rPr>
        <w:t>坊</w:t>
      </w:r>
      <w:r>
        <w:rPr>
          <w:rFonts w:hint="eastAsia"/>
        </w:rPr>
        <w:t>”实施方案</w:t>
      </w:r>
      <w:r>
        <w:rPr>
          <w:rFonts w:hint="eastAsia"/>
          <w:lang w:eastAsia="zh-CN"/>
        </w:rPr>
        <w:t>（</w:t>
      </w:r>
      <w:r>
        <w:rPr>
          <w:rFonts w:hint="eastAsia"/>
          <w:lang w:val="en-US" w:eastAsia="zh-CN"/>
        </w:rPr>
        <w:t>试行</w:t>
      </w:r>
      <w:r>
        <w:rPr>
          <w:rFonts w:hint="eastAsia"/>
          <w:lang w:eastAsia="zh-CN"/>
        </w:rPr>
        <w:t>）</w:t>
      </w:r>
      <w:bookmarkEnd w:id="20"/>
      <w:bookmarkEnd w:id="21"/>
    </w:p>
    <w:p>
      <w:pPr>
        <w:ind w:firstLine="560" w:firstLineChars="200"/>
        <w:rPr>
          <w:rFonts w:hint="eastAsia"/>
          <w:sz w:val="28"/>
          <w:szCs w:val="28"/>
        </w:rPr>
      </w:pPr>
      <w:r>
        <w:rPr>
          <w:rFonts w:hint="eastAsia"/>
          <w:sz w:val="28"/>
          <w:szCs w:val="28"/>
        </w:rPr>
        <w:t>为贯彻《中共中央 国务院关于全面深化新时代教师队伍建设改革的意见》决策部署，落实《教育部等5部门关于印发&lt;教师教育振兴行动计划&gt;（2018-2022年）的通知》（教师〔2018〕年2号），《教育部关于加快建设高水平本科教育全面提高人才培养能力的意见》《教育部关于加强师范生教育实践的意见》（教师〔2016〕年 2号）等文件精神，根据《教育部关于实施卓越教师培养计划 2.0 的意见》（教师〔2018〕年 13 号）和《西北师范大学新师范教育创新行动计划》安排，结合普通高等学校师范类专业认证工作要求，本专业建立了“中学</w:t>
      </w:r>
      <w:r>
        <w:rPr>
          <w:rFonts w:hint="eastAsia"/>
          <w:sz w:val="28"/>
          <w:szCs w:val="28"/>
          <w:lang w:val="en-US" w:eastAsia="zh-CN"/>
        </w:rPr>
        <w:t>历史</w:t>
      </w:r>
      <w:r>
        <w:rPr>
          <w:rFonts w:hint="eastAsia"/>
          <w:sz w:val="28"/>
          <w:szCs w:val="28"/>
        </w:rPr>
        <w:t>课名师工作室”，</w:t>
      </w:r>
      <w:r>
        <w:rPr>
          <w:rFonts w:hint="eastAsia"/>
          <w:sz w:val="28"/>
          <w:szCs w:val="28"/>
          <w:lang w:val="en-US" w:eastAsia="zh-CN"/>
        </w:rPr>
        <w:t>决定</w:t>
      </w:r>
      <w:r>
        <w:rPr>
          <w:rFonts w:hint="eastAsia"/>
          <w:sz w:val="28"/>
          <w:szCs w:val="28"/>
        </w:rPr>
        <w:t>聘请</w:t>
      </w:r>
      <w:r>
        <w:rPr>
          <w:rFonts w:hint="eastAsia"/>
          <w:sz w:val="28"/>
          <w:szCs w:val="28"/>
          <w:lang w:val="en-US" w:eastAsia="zh-CN"/>
        </w:rPr>
        <w:t>6-8</w:t>
      </w:r>
      <w:r>
        <w:rPr>
          <w:rFonts w:hint="eastAsia"/>
          <w:sz w:val="28"/>
          <w:szCs w:val="28"/>
        </w:rPr>
        <w:t>位中学</w:t>
      </w:r>
      <w:r>
        <w:rPr>
          <w:rFonts w:hint="eastAsia"/>
          <w:sz w:val="28"/>
          <w:szCs w:val="28"/>
          <w:lang w:val="en-US" w:eastAsia="zh-CN"/>
        </w:rPr>
        <w:t>历史</w:t>
      </w:r>
      <w:r>
        <w:rPr>
          <w:rFonts w:hint="eastAsia"/>
          <w:sz w:val="28"/>
          <w:szCs w:val="28"/>
        </w:rPr>
        <w:t>课教学名师为本专业师范生培养导师。</w:t>
      </w:r>
    </w:p>
    <w:p>
      <w:pPr>
        <w:ind w:firstLine="562" w:firstLineChars="200"/>
        <w:rPr>
          <w:rFonts w:hint="eastAsia"/>
          <w:b/>
          <w:bCs/>
          <w:sz w:val="28"/>
          <w:szCs w:val="28"/>
        </w:rPr>
      </w:pPr>
      <w:r>
        <w:rPr>
          <w:rFonts w:hint="eastAsia"/>
          <w:b/>
          <w:bCs/>
          <w:sz w:val="28"/>
          <w:szCs w:val="28"/>
        </w:rPr>
        <w:t>一、工作目标</w:t>
      </w:r>
    </w:p>
    <w:p>
      <w:pPr>
        <w:ind w:firstLine="560" w:firstLineChars="200"/>
        <w:rPr>
          <w:rFonts w:hint="eastAsia"/>
          <w:sz w:val="28"/>
          <w:szCs w:val="28"/>
        </w:rPr>
      </w:pPr>
      <w:r>
        <w:rPr>
          <w:rFonts w:hint="eastAsia"/>
          <w:sz w:val="28"/>
          <w:szCs w:val="28"/>
        </w:rPr>
        <w:t>全面落实高校教师与优秀中学教师共同指导教育实践的“双导师制”，为师范生提供全方位及时有效的实践指导，使其成为指导青年教师成长的教研共同体，卓越师范生培养的教学共同体。</w:t>
      </w:r>
    </w:p>
    <w:p>
      <w:pPr>
        <w:ind w:firstLine="562" w:firstLineChars="200"/>
        <w:rPr>
          <w:rFonts w:hint="eastAsia" w:eastAsia="宋体"/>
          <w:b/>
          <w:bCs/>
          <w:sz w:val="28"/>
          <w:szCs w:val="28"/>
          <w:lang w:val="en-US" w:eastAsia="zh-CN"/>
        </w:rPr>
      </w:pPr>
      <w:r>
        <w:rPr>
          <w:rFonts w:hint="eastAsia"/>
          <w:b/>
          <w:bCs/>
          <w:sz w:val="28"/>
          <w:szCs w:val="28"/>
        </w:rPr>
        <w:t>二、工作职</w:t>
      </w:r>
      <w:r>
        <w:rPr>
          <w:rFonts w:hint="eastAsia"/>
          <w:b/>
          <w:bCs/>
          <w:sz w:val="28"/>
          <w:szCs w:val="28"/>
          <w:lang w:val="en-US" w:eastAsia="zh-CN"/>
        </w:rPr>
        <w:t>责</w:t>
      </w:r>
    </w:p>
    <w:p>
      <w:pPr>
        <w:ind w:firstLine="560" w:firstLineChars="200"/>
        <w:rPr>
          <w:rFonts w:hint="eastAsia"/>
          <w:sz w:val="28"/>
          <w:szCs w:val="28"/>
        </w:rPr>
      </w:pPr>
      <w:r>
        <w:rPr>
          <w:rFonts w:hint="eastAsia"/>
          <w:sz w:val="28"/>
          <w:szCs w:val="28"/>
        </w:rPr>
        <w:t>1.根</w:t>
      </w:r>
      <w:r>
        <w:rPr>
          <w:rFonts w:hint="eastAsia"/>
          <w:sz w:val="28"/>
          <w:szCs w:val="28"/>
          <w:lang w:val="en-US" w:eastAsia="zh-CN"/>
        </w:rPr>
        <w:t>据</w:t>
      </w:r>
      <w:r>
        <w:rPr>
          <w:rFonts w:hint="eastAsia"/>
          <w:sz w:val="28"/>
          <w:szCs w:val="28"/>
        </w:rPr>
        <w:t>中学</w:t>
      </w:r>
      <w:r>
        <w:rPr>
          <w:rFonts w:hint="eastAsia"/>
          <w:sz w:val="28"/>
          <w:szCs w:val="28"/>
          <w:lang w:val="en-US" w:eastAsia="zh-CN"/>
        </w:rPr>
        <w:t>历史</w:t>
      </w:r>
      <w:r>
        <w:rPr>
          <w:rFonts w:hint="eastAsia"/>
          <w:sz w:val="28"/>
          <w:szCs w:val="28"/>
        </w:rPr>
        <w:t>课教学新课标</w:t>
      </w:r>
      <w:r>
        <w:rPr>
          <w:rFonts w:hint="eastAsia"/>
          <w:sz w:val="28"/>
          <w:szCs w:val="28"/>
          <w:lang w:eastAsia="zh-CN"/>
        </w:rPr>
        <w:t>，</w:t>
      </w:r>
      <w:r>
        <w:rPr>
          <w:rFonts w:hint="eastAsia"/>
          <w:sz w:val="28"/>
          <w:szCs w:val="28"/>
        </w:rPr>
        <w:t>指导我院师范生更新教育教学理念，努力把握教师教育理论与实践改革动态，掌握基础教育教师教育课程改革相关政策。</w:t>
      </w:r>
    </w:p>
    <w:p>
      <w:pPr>
        <w:ind w:firstLine="560" w:firstLineChars="200"/>
        <w:rPr>
          <w:rFonts w:hint="eastAsia"/>
          <w:sz w:val="28"/>
          <w:szCs w:val="28"/>
        </w:rPr>
      </w:pPr>
      <w:r>
        <w:rPr>
          <w:rFonts w:hint="eastAsia"/>
          <w:sz w:val="28"/>
          <w:szCs w:val="28"/>
        </w:rPr>
        <w:t>2.对师范生进行职业道德教育和专业认同教育，巩固学生的专业情感，帮助学生掌握扎实的教育教学技能，指导学生完成各项教学技能训练任务。</w:t>
      </w:r>
    </w:p>
    <w:p>
      <w:pPr>
        <w:ind w:firstLine="560" w:firstLineChars="200"/>
        <w:rPr>
          <w:rFonts w:hint="eastAsia"/>
          <w:sz w:val="28"/>
          <w:szCs w:val="28"/>
        </w:rPr>
      </w:pPr>
      <w:r>
        <w:rPr>
          <w:rFonts w:hint="eastAsia"/>
          <w:sz w:val="28"/>
          <w:szCs w:val="28"/>
        </w:rPr>
        <w:t>3.协助修订本专业人才培养方案，对学生进行生涯规划指导。</w:t>
      </w:r>
    </w:p>
    <w:p>
      <w:pPr>
        <w:ind w:firstLine="560" w:firstLineChars="200"/>
        <w:rPr>
          <w:rFonts w:hint="eastAsia"/>
          <w:sz w:val="28"/>
          <w:szCs w:val="28"/>
        </w:rPr>
      </w:pPr>
      <w:r>
        <w:rPr>
          <w:rFonts w:hint="eastAsia"/>
          <w:sz w:val="28"/>
          <w:szCs w:val="28"/>
        </w:rPr>
        <w:t>4.有计划地指导师范生走进中学课堂参加本校教研活动，培养学生的教研意识和教研能力，指导学生备课和进行数学设计，带领实习生参与班级管理，努力提高学生的课堂教学技能和管理水平，铸实学生为师教学基本功。</w:t>
      </w:r>
    </w:p>
    <w:p>
      <w:pPr>
        <w:ind w:firstLine="560" w:firstLineChars="200"/>
        <w:rPr>
          <w:rFonts w:hint="eastAsia"/>
          <w:sz w:val="28"/>
          <w:szCs w:val="28"/>
        </w:rPr>
      </w:pPr>
      <w:r>
        <w:rPr>
          <w:rFonts w:hint="eastAsia"/>
          <w:sz w:val="28"/>
          <w:szCs w:val="28"/>
        </w:rPr>
        <w:t>5.通过专题讲座形式积极开展实践类项目教学，包括问题学生管理、教学测量与评价、第二课堂管理、命题考试、听课评课等内容。</w:t>
      </w:r>
    </w:p>
    <w:p>
      <w:pPr>
        <w:ind w:firstLine="560" w:firstLineChars="200"/>
        <w:rPr>
          <w:rFonts w:hint="eastAsia"/>
          <w:sz w:val="28"/>
          <w:szCs w:val="28"/>
        </w:rPr>
      </w:pPr>
      <w:r>
        <w:rPr>
          <w:rFonts w:hint="eastAsia"/>
          <w:sz w:val="28"/>
          <w:szCs w:val="28"/>
        </w:rPr>
        <w:t>6.协助制订教育实习课程标准、实施计划、实习手册、评价标准等工作规范，对我院参加教育实习的学生进行教育教学实践指导。</w:t>
      </w:r>
    </w:p>
    <w:p>
      <w:pPr>
        <w:ind w:firstLine="560" w:firstLineChars="200"/>
        <w:rPr>
          <w:rFonts w:hint="eastAsia"/>
          <w:sz w:val="28"/>
          <w:szCs w:val="28"/>
        </w:rPr>
      </w:pPr>
      <w:r>
        <w:rPr>
          <w:rFonts w:hint="eastAsia"/>
          <w:sz w:val="28"/>
          <w:szCs w:val="28"/>
        </w:rPr>
        <w:t>7.指导学生学习应用现代教育技术，进行课件设计与制作，帮助学生开展教学累例探究、课程资源开发等。</w:t>
      </w:r>
    </w:p>
    <w:p>
      <w:pPr>
        <w:ind w:firstLine="560" w:firstLineChars="200"/>
        <w:rPr>
          <w:rFonts w:hint="eastAsia"/>
          <w:sz w:val="28"/>
          <w:szCs w:val="28"/>
        </w:rPr>
      </w:pPr>
      <w:r>
        <w:rPr>
          <w:rFonts w:hint="eastAsia"/>
          <w:sz w:val="28"/>
          <w:szCs w:val="28"/>
        </w:rPr>
        <w:t>8.积极参与指导学生进行基础教育教学调研，指导学生参加各类比赛</w:t>
      </w:r>
      <w:r>
        <w:rPr>
          <w:rFonts w:hint="eastAsia"/>
          <w:sz w:val="28"/>
          <w:szCs w:val="28"/>
          <w:lang w:eastAsia="zh-CN"/>
        </w:rPr>
        <w:t>，</w:t>
      </w:r>
      <w:r>
        <w:rPr>
          <w:rFonts w:hint="eastAsia"/>
          <w:sz w:val="28"/>
          <w:szCs w:val="28"/>
          <w:lang w:val="en-US" w:eastAsia="zh-CN"/>
        </w:rPr>
        <w:t>指导</w:t>
      </w:r>
      <w:r>
        <w:rPr>
          <w:rFonts w:hint="eastAsia"/>
          <w:sz w:val="28"/>
          <w:szCs w:val="28"/>
        </w:rPr>
        <w:t>学生完成学年论文和毕业论文。</w:t>
      </w:r>
    </w:p>
    <w:p>
      <w:pPr>
        <w:ind w:firstLine="560" w:firstLineChars="200"/>
        <w:rPr>
          <w:rFonts w:hint="eastAsia"/>
          <w:sz w:val="28"/>
          <w:szCs w:val="28"/>
        </w:rPr>
      </w:pPr>
      <w:r>
        <w:rPr>
          <w:rFonts w:hint="eastAsia"/>
          <w:sz w:val="28"/>
          <w:szCs w:val="28"/>
        </w:rPr>
        <w:t>9.每学期与学生集体交流研讨，为学生上示范课，指导学生集体备课，组织学生说课，组织学生进行无生上课，带领学生参加教研活动，带领学生参加班队活动，。</w:t>
      </w:r>
    </w:p>
    <w:p>
      <w:pPr>
        <w:ind w:firstLine="560" w:firstLineChars="200"/>
        <w:rPr>
          <w:rFonts w:hint="eastAsia"/>
          <w:sz w:val="28"/>
          <w:szCs w:val="28"/>
        </w:rPr>
      </w:pPr>
      <w:r>
        <w:rPr>
          <w:rFonts w:hint="eastAsia"/>
          <w:sz w:val="28"/>
          <w:szCs w:val="28"/>
        </w:rPr>
        <w:t>10.与我院教师合作开展教师教育改革研究、实践和成果推广。</w:t>
      </w:r>
    </w:p>
    <w:p>
      <w:pPr>
        <w:ind w:firstLine="562" w:firstLineChars="200"/>
        <w:rPr>
          <w:rFonts w:hint="eastAsia"/>
          <w:b/>
          <w:bCs/>
          <w:sz w:val="28"/>
          <w:szCs w:val="28"/>
        </w:rPr>
      </w:pPr>
      <w:r>
        <w:rPr>
          <w:rFonts w:hint="eastAsia"/>
          <w:b/>
          <w:bCs/>
          <w:sz w:val="28"/>
          <w:szCs w:val="28"/>
        </w:rPr>
        <w:t>三、工作方式</w:t>
      </w:r>
    </w:p>
    <w:p>
      <w:pPr>
        <w:ind w:firstLine="560" w:firstLineChars="200"/>
        <w:rPr>
          <w:rFonts w:hint="eastAsia"/>
          <w:sz w:val="28"/>
          <w:szCs w:val="28"/>
        </w:rPr>
      </w:pPr>
      <w:r>
        <w:rPr>
          <w:rFonts w:hint="eastAsia"/>
          <w:sz w:val="28"/>
          <w:szCs w:val="28"/>
        </w:rPr>
        <w:t>采取巡回指导和远程指导等多种方式进行有效指导。累计工作量不少于</w:t>
      </w:r>
      <w:r>
        <w:rPr>
          <w:rFonts w:hint="eastAsia"/>
          <w:sz w:val="28"/>
          <w:szCs w:val="28"/>
          <w:lang w:val="en-US" w:eastAsia="zh-CN"/>
        </w:rPr>
        <w:t>1</w:t>
      </w:r>
      <w:r>
        <w:rPr>
          <w:rFonts w:hint="eastAsia"/>
          <w:sz w:val="28"/>
          <w:szCs w:val="28"/>
        </w:rPr>
        <w:t xml:space="preserve"> 周或 </w:t>
      </w:r>
      <w:r>
        <w:rPr>
          <w:rFonts w:hint="eastAsia"/>
          <w:sz w:val="28"/>
          <w:szCs w:val="28"/>
          <w:lang w:val="en-US" w:eastAsia="zh-CN"/>
        </w:rPr>
        <w:t>30</w:t>
      </w:r>
      <w:r>
        <w:rPr>
          <w:rFonts w:hint="eastAsia"/>
          <w:sz w:val="28"/>
          <w:szCs w:val="28"/>
        </w:rPr>
        <w:t>学时。</w:t>
      </w:r>
    </w:p>
    <w:p>
      <w:pPr>
        <w:ind w:firstLine="3920" w:firstLineChars="1400"/>
        <w:rPr>
          <w:sz w:val="28"/>
          <w:szCs w:val="28"/>
        </w:rPr>
      </w:pPr>
      <w:r>
        <w:rPr>
          <w:rFonts w:hint="eastAsia"/>
          <w:sz w:val="28"/>
          <w:szCs w:val="28"/>
          <w:lang w:val="en-US" w:eastAsia="zh-CN"/>
        </w:rPr>
        <w:t>2019</w:t>
      </w:r>
      <w:r>
        <w:rPr>
          <w:rFonts w:hint="eastAsia"/>
          <w:sz w:val="28"/>
          <w:szCs w:val="28"/>
        </w:rPr>
        <w:t>年</w:t>
      </w:r>
      <w:r>
        <w:rPr>
          <w:rFonts w:hint="eastAsia"/>
          <w:sz w:val="28"/>
          <w:szCs w:val="28"/>
          <w:lang w:val="en-US" w:eastAsia="zh-CN"/>
        </w:rPr>
        <w:t>6</w:t>
      </w:r>
      <w:r>
        <w:rPr>
          <w:rFonts w:hint="eastAsia"/>
          <w:sz w:val="28"/>
          <w:szCs w:val="28"/>
        </w:rPr>
        <w:t>月</w:t>
      </w:r>
      <w:r>
        <w:rPr>
          <w:rFonts w:hint="eastAsia"/>
          <w:sz w:val="28"/>
          <w:szCs w:val="28"/>
          <w:lang w:val="en-US" w:eastAsia="zh-CN"/>
        </w:rPr>
        <w:t>20</w:t>
      </w:r>
      <w:r>
        <w:rPr>
          <w:rFonts w:hint="eastAsia"/>
          <w:sz w:val="28"/>
          <w:szCs w:val="28"/>
        </w:rPr>
        <w:t>日</w:t>
      </w:r>
    </w:p>
    <w:p>
      <w:pPr>
        <w:jc w:val="center"/>
        <w:rPr>
          <w:rFonts w:ascii="仿宋" w:hAnsi="仿宋" w:eastAsia="仿宋" w:cs="黑体"/>
          <w:b/>
          <w:bCs/>
          <w:sz w:val="28"/>
          <w:szCs w:val="28"/>
        </w:rPr>
      </w:pPr>
    </w:p>
    <w:p>
      <w:pPr>
        <w:pStyle w:val="2"/>
        <w:bidi w:val="0"/>
      </w:pPr>
      <w:bookmarkStart w:id="22" w:name="_Toc18952"/>
      <w:bookmarkStart w:id="23" w:name="_Toc1280"/>
      <w:r>
        <w:rPr>
          <w:rFonts w:hint="eastAsia"/>
        </w:rPr>
        <w:t>西北师范大学历史文化学院“德智体美劳”五育并举</w:t>
      </w:r>
      <w:bookmarkEnd w:id="22"/>
      <w:bookmarkEnd w:id="23"/>
    </w:p>
    <w:p>
      <w:pPr>
        <w:pStyle w:val="2"/>
        <w:bidi w:val="0"/>
      </w:pPr>
      <w:bookmarkStart w:id="24" w:name="_Toc5901"/>
      <w:bookmarkStart w:id="25" w:name="_Toc8127"/>
      <w:r>
        <w:rPr>
          <w:rFonts w:hint="eastAsia"/>
        </w:rPr>
        <w:t>人才培养体系建设实施方案</w:t>
      </w:r>
      <w:bookmarkEnd w:id="24"/>
      <w:bookmarkEnd w:id="25"/>
    </w:p>
    <w:p>
      <w:pPr>
        <w:pStyle w:val="2"/>
        <w:bidi w:val="0"/>
      </w:pPr>
      <w:bookmarkStart w:id="26" w:name="_Toc16615"/>
      <w:bookmarkStart w:id="27" w:name="_Toc27104"/>
      <w:r>
        <w:rPr>
          <w:rFonts w:hint="eastAsia"/>
        </w:rPr>
        <w:t>（试行）</w:t>
      </w:r>
      <w:bookmarkEnd w:id="26"/>
      <w:bookmarkEnd w:id="27"/>
    </w:p>
    <w:p>
      <w:pPr>
        <w:ind w:firstLine="560" w:firstLineChars="200"/>
        <w:rPr>
          <w:rFonts w:ascii="仿宋" w:hAnsi="仿宋" w:eastAsia="仿宋" w:cs="仿宋_GB2312"/>
          <w:color w:val="000000"/>
          <w:sz w:val="28"/>
          <w:szCs w:val="28"/>
        </w:rPr>
      </w:pPr>
    </w:p>
    <w:p>
      <w:pPr>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习近平总书记在全国教育大会上指出，坚持把立德树人作为根本任务，并强调要努力构建德智体美劳全面培养的教育体系，形成更高水平的人才培养体系，强调深化教育体制改革，健全立德树人落实机制。为深入贯彻习总书记讲话和全国教育大会精神，落实中共中央、国务院《深化新时代教育评价改革总体方案》，切实提高教育教学水平和人才培养质量，根据《西北师范大学“德智体美劳”五育并举人才培养体系构建实施方案（试行）》和《西北师范大学第七期本科教学改革工程实施方案（2021-2025）——新时代教育教学模式变革与学生专业能力提升》的要求，进一步强化学院人才培养工程，服务教学改革主题，创新人才培养模式，提高学生专业能力，特制定本实施方案。</w:t>
      </w:r>
    </w:p>
    <w:p>
      <w:pPr>
        <w:ind w:firstLine="562" w:firstLineChars="200"/>
        <w:rPr>
          <w:rFonts w:ascii="仿宋" w:hAnsi="仿宋" w:eastAsia="仿宋" w:cs="仿宋_GB2312"/>
          <w:b/>
          <w:bCs/>
          <w:color w:val="000000"/>
          <w:sz w:val="28"/>
          <w:szCs w:val="28"/>
        </w:rPr>
      </w:pPr>
      <w:r>
        <w:rPr>
          <w:rFonts w:hint="eastAsia" w:ascii="仿宋" w:hAnsi="仿宋" w:eastAsia="仿宋" w:cs="仿宋_GB2312"/>
          <w:b/>
          <w:bCs/>
          <w:color w:val="000000"/>
          <w:sz w:val="28"/>
          <w:szCs w:val="28"/>
        </w:rPr>
        <w:t>一、指导思想</w:t>
      </w:r>
    </w:p>
    <w:p>
      <w:pPr>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坚持教育“四为”方针，落实立德树人根本任务，构建德智体美劳全面培养的教育体系,让德定方向、智长才干、体健身躯、美塑心灵、劳助梦想。教育引导学生培育和践行社会主义核心价值观，踏踏实实修好品德，成为有大爱大德大情怀的人；教育引导学生珍惜学习时光，求知问学，增长见识，丰富学识，沿着求真理、悟道理、明事理的方向前进；树立健康第一的教育理念，帮助学生在体育锻炼中享受乐趣、增强体质、健全人格、锻炼意志；全面加强和改进学校美育，坚持以美育人、以文化人，提高学生审美和人文素养；在学生中弘扬劳动精神，教育引导学生崇尚劳动、尊重劳动，懂得劳动最光荣、劳动最崇高、劳动最伟大、劳动最美丽的道理，并且能够辛勤劳动、诚实劳动、创造性劳动。</w:t>
      </w:r>
    </w:p>
    <w:p>
      <w:pPr>
        <w:ind w:firstLine="562" w:firstLineChars="200"/>
        <w:rPr>
          <w:rFonts w:ascii="仿宋" w:hAnsi="仿宋" w:eastAsia="仿宋" w:cs="仿宋_GB2312"/>
          <w:b/>
          <w:bCs/>
          <w:color w:val="000000"/>
          <w:sz w:val="28"/>
          <w:szCs w:val="28"/>
        </w:rPr>
      </w:pPr>
      <w:r>
        <w:rPr>
          <w:rFonts w:hint="eastAsia" w:ascii="仿宋" w:hAnsi="仿宋" w:eastAsia="仿宋" w:cs="仿宋_GB2312"/>
          <w:b/>
          <w:bCs/>
          <w:color w:val="000000"/>
          <w:sz w:val="28"/>
          <w:szCs w:val="28"/>
        </w:rPr>
        <w:t>二、基本原则</w:t>
      </w:r>
    </w:p>
    <w:p>
      <w:pPr>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（一）完整性原则</w:t>
      </w:r>
    </w:p>
    <w:p>
      <w:pPr>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把德智体美劳作为一个完整的要素体系，在人才培养方案中对“五育”安排全面、要求到位，形成五育并举的课程体系，深化学生评价改革，确保五个要素完整落实。</w:t>
      </w:r>
    </w:p>
    <w:p>
      <w:pPr>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（二）可操作原则</w:t>
      </w:r>
    </w:p>
    <w:p>
      <w:pPr>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坚持统一规划、科学安排、有序推进。确保“五育”各育目标明确，支撑、保障目标实现的内容科学合理，考核评价内容可操作、易操作、能评估。</w:t>
      </w:r>
    </w:p>
    <w:p>
      <w:pPr>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（三）可考核原则</w:t>
      </w:r>
    </w:p>
    <w:p>
      <w:pPr>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每一育人内容均设计科学合理的可定性和定量考核的指标体系，明确评价内容、主要环节、评价标准和APP记录方式，做到可量化、能考核。</w:t>
      </w:r>
    </w:p>
    <w:p>
      <w:pPr>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（四）导向性原则</w:t>
      </w:r>
    </w:p>
    <w:p>
      <w:pPr>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解决育人导向的偏向问题，引导教师潜心教书育人、学生主动全面发展，使学生管理更加科学精准。考查学生品德发展、学业发展、身心健康、兴趣特长和劳动实践。</w:t>
      </w:r>
    </w:p>
    <w:p>
      <w:pPr>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（五）探索性原则</w:t>
      </w:r>
    </w:p>
    <w:p>
      <w:pPr>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五育并举体系建设是一个创新举措，也是行动研究，需要在边学习、边探索、边总结、边改进中不断研究、不断完善。</w:t>
      </w:r>
    </w:p>
    <w:p>
      <w:pPr>
        <w:ind w:firstLine="562" w:firstLineChars="200"/>
        <w:rPr>
          <w:rFonts w:ascii="仿宋" w:hAnsi="仿宋" w:eastAsia="仿宋" w:cs="仿宋_GB2312"/>
          <w:b/>
          <w:bCs/>
          <w:color w:val="000000"/>
          <w:sz w:val="28"/>
          <w:szCs w:val="28"/>
        </w:rPr>
      </w:pPr>
      <w:r>
        <w:rPr>
          <w:rFonts w:hint="eastAsia" w:ascii="仿宋" w:hAnsi="仿宋" w:eastAsia="仿宋" w:cs="仿宋_GB2312"/>
          <w:b/>
          <w:bCs/>
          <w:color w:val="000000"/>
          <w:sz w:val="28"/>
          <w:szCs w:val="28"/>
        </w:rPr>
        <w:t>三、学院五育考核评价领导小组构成与职责</w:t>
      </w:r>
    </w:p>
    <w:p>
      <w:pPr>
        <w:ind w:firstLine="562" w:firstLineChars="200"/>
        <w:rPr>
          <w:rFonts w:ascii="仿宋" w:hAnsi="仿宋" w:eastAsia="仿宋" w:cs="仿宋_GB2312"/>
          <w:b/>
          <w:bCs/>
          <w:color w:val="000000"/>
          <w:sz w:val="28"/>
          <w:szCs w:val="28"/>
        </w:rPr>
      </w:pPr>
      <w:r>
        <w:rPr>
          <w:rFonts w:hint="eastAsia" w:ascii="仿宋" w:hAnsi="仿宋" w:eastAsia="仿宋" w:cs="仿宋_GB2312"/>
          <w:b/>
          <w:bCs/>
          <w:color w:val="000000"/>
          <w:sz w:val="28"/>
          <w:szCs w:val="28"/>
        </w:rPr>
        <w:t>（一）领导小组</w:t>
      </w:r>
    </w:p>
    <w:p>
      <w:pPr>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组  长：康智杰  何玉红</w:t>
      </w:r>
    </w:p>
    <w:p>
      <w:pPr>
        <w:ind w:left="1478" w:leftChars="304" w:hanging="840" w:hangingChars="300"/>
        <w:rPr>
          <w:rFonts w:ascii="仿宋" w:hAnsi="仿宋" w:eastAsia="仿宋" w:cs="仿宋_GB2312"/>
          <w:color w:val="000000"/>
          <w:sz w:val="28"/>
          <w:szCs w:val="28"/>
        </w:rPr>
      </w:pPr>
      <w:r>
        <w:rPr>
          <w:rFonts w:hint="eastAsia" w:ascii="仿宋" w:hAnsi="仿宋" w:eastAsia="仿宋" w:cs="仿宋_GB2312"/>
          <w:color w:val="000000"/>
          <w:sz w:val="28"/>
          <w:szCs w:val="28"/>
        </w:rPr>
        <w:t>副组长：李迎春</w:t>
      </w:r>
    </w:p>
    <w:p>
      <w:pPr>
        <w:ind w:left="1478" w:leftChars="304" w:hanging="840" w:hangingChars="300"/>
        <w:rPr>
          <w:rFonts w:ascii="仿宋" w:hAnsi="仿宋" w:eastAsia="仿宋" w:cs="仿宋_GB2312"/>
          <w:color w:val="000000"/>
          <w:sz w:val="28"/>
          <w:szCs w:val="28"/>
        </w:rPr>
      </w:pPr>
      <w:r>
        <w:rPr>
          <w:rFonts w:hint="eastAsia" w:ascii="仿宋" w:hAnsi="仿宋" w:eastAsia="仿宋" w:cs="仿宋_GB2312"/>
          <w:color w:val="000000"/>
          <w:sz w:val="28"/>
          <w:szCs w:val="28"/>
        </w:rPr>
        <w:t xml:space="preserve">成 </w:t>
      </w:r>
      <w:r>
        <w:rPr>
          <w:rFonts w:ascii="仿宋" w:hAnsi="仿宋" w:eastAsia="仿宋" w:cs="仿宋_GB2312"/>
          <w:color w:val="000000"/>
          <w:sz w:val="28"/>
          <w:szCs w:val="28"/>
        </w:rPr>
        <w:t xml:space="preserve"> </w:t>
      </w:r>
      <w:r>
        <w:rPr>
          <w:rFonts w:hint="eastAsia" w:ascii="仿宋" w:hAnsi="仿宋" w:eastAsia="仿宋" w:cs="仿宋_GB2312"/>
          <w:color w:val="000000"/>
          <w:sz w:val="28"/>
          <w:szCs w:val="28"/>
        </w:rPr>
        <w:t xml:space="preserve">员：刘再聪 </w:t>
      </w:r>
      <w:r>
        <w:rPr>
          <w:rFonts w:ascii="仿宋" w:hAnsi="仿宋" w:eastAsia="仿宋" w:cs="仿宋_GB2312"/>
          <w:color w:val="000000"/>
          <w:sz w:val="28"/>
          <w:szCs w:val="28"/>
        </w:rPr>
        <w:t xml:space="preserve"> </w:t>
      </w:r>
      <w:r>
        <w:rPr>
          <w:rFonts w:hint="eastAsia" w:ascii="仿宋" w:hAnsi="仿宋" w:eastAsia="仿宋" w:cs="仿宋_GB2312"/>
          <w:color w:val="000000"/>
          <w:sz w:val="28"/>
          <w:szCs w:val="28"/>
        </w:rPr>
        <w:t xml:space="preserve">柴蓉 </w:t>
      </w:r>
      <w:r>
        <w:rPr>
          <w:rFonts w:ascii="仿宋" w:hAnsi="仿宋" w:eastAsia="仿宋" w:cs="仿宋_GB2312"/>
          <w:color w:val="000000"/>
          <w:sz w:val="28"/>
          <w:szCs w:val="28"/>
        </w:rPr>
        <w:t xml:space="preserve"> </w:t>
      </w:r>
      <w:r>
        <w:rPr>
          <w:rFonts w:hint="eastAsia" w:ascii="仿宋" w:hAnsi="仿宋" w:eastAsia="仿宋" w:cs="仿宋_GB2312"/>
          <w:color w:val="000000"/>
          <w:sz w:val="28"/>
          <w:szCs w:val="28"/>
        </w:rPr>
        <w:t xml:space="preserve">张继刚 </w:t>
      </w:r>
      <w:r>
        <w:rPr>
          <w:rFonts w:ascii="仿宋" w:hAnsi="仿宋" w:eastAsia="仿宋" w:cs="仿宋_GB2312"/>
          <w:color w:val="000000"/>
          <w:sz w:val="28"/>
          <w:szCs w:val="28"/>
        </w:rPr>
        <w:t xml:space="preserve"> </w:t>
      </w:r>
      <w:r>
        <w:rPr>
          <w:rFonts w:hint="eastAsia" w:ascii="仿宋" w:hAnsi="仿宋" w:eastAsia="仿宋" w:cs="仿宋_GB2312"/>
          <w:color w:val="000000"/>
          <w:sz w:val="28"/>
          <w:szCs w:val="28"/>
        </w:rPr>
        <w:t>张连银  黄兆宏</w:t>
      </w:r>
    </w:p>
    <w:p>
      <w:pPr>
        <w:rPr>
          <w:rFonts w:ascii="仿宋" w:hAnsi="仿宋" w:eastAsia="仿宋" w:cs="仿宋_GB2312"/>
          <w:b/>
          <w:bCs/>
          <w:color w:val="000000"/>
          <w:sz w:val="28"/>
          <w:szCs w:val="28"/>
        </w:rPr>
      </w:pPr>
      <w:r>
        <w:rPr>
          <w:rFonts w:hint="eastAsia" w:ascii="仿宋" w:hAnsi="仿宋" w:eastAsia="仿宋" w:cs="仿宋_GB2312"/>
          <w:b/>
          <w:bCs/>
          <w:color w:val="000000"/>
          <w:sz w:val="28"/>
          <w:szCs w:val="28"/>
        </w:rPr>
        <w:t xml:space="preserve">    （二）工作职责</w:t>
      </w:r>
    </w:p>
    <w:p>
      <w:pPr>
        <w:ind w:firstLine="588" w:firstLineChars="21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1.负责学院五育考核评价工作，研究制定学院五育考核实施方案；</w:t>
      </w:r>
    </w:p>
    <w:p>
      <w:pPr>
        <w:ind w:firstLine="588" w:firstLineChars="21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2.负责学院美育通识课程建设及教材建设，动员教师开足美育通识课程；</w:t>
      </w:r>
    </w:p>
    <w:p>
      <w:pPr>
        <w:ind w:firstLine="588" w:firstLineChars="21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3.负责“五育并举”考核评价APP平台管理，按期完成学院五育考核发布、审核、核算等工作。</w:t>
      </w:r>
    </w:p>
    <w:p>
      <w:pPr>
        <w:ind w:firstLine="588" w:firstLineChars="210"/>
        <w:rPr>
          <w:rFonts w:ascii="仿宋" w:hAnsi="仿宋" w:eastAsia="仿宋" w:cs="仿宋_GB2312"/>
          <w:color w:val="000000"/>
          <w:sz w:val="28"/>
          <w:szCs w:val="28"/>
        </w:rPr>
      </w:pPr>
      <w:r>
        <w:rPr>
          <w:rFonts w:hint="eastAsia" w:ascii="仿宋" w:hAnsi="仿宋" w:eastAsia="仿宋" w:cs="仿宋_GB2312"/>
          <w:color w:val="000000" w:themeColor="text1"/>
          <w:sz w:val="28"/>
          <w:szCs w:val="28"/>
          <w14:textFill>
            <w14:solidFill>
              <w14:schemeClr w14:val="tx1"/>
            </w14:solidFill>
          </w14:textFill>
        </w:rPr>
        <w:t>4.协同学校各部门做好总结</w:t>
      </w:r>
      <w:r>
        <w:rPr>
          <w:rFonts w:hint="eastAsia" w:ascii="仿宋" w:hAnsi="仿宋" w:eastAsia="仿宋" w:cs="仿宋_GB2312"/>
          <w:color w:val="000000"/>
          <w:sz w:val="28"/>
          <w:szCs w:val="28"/>
        </w:rPr>
        <w:t>实施方案各育的执行情况，分析解决存在的问题，同时就实施方案提出修改完善的意见建议。</w:t>
      </w:r>
    </w:p>
    <w:p>
      <w:pPr>
        <w:ind w:firstLine="590" w:firstLineChars="210"/>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（三）领导小组职责分工</w:t>
      </w:r>
    </w:p>
    <w:p>
      <w:pPr>
        <w:ind w:firstLine="588" w:firstLineChars="210"/>
        <w:rPr>
          <w:rFonts w:ascii="仿宋" w:hAnsi="仿宋" w:eastAsia="仿宋" w:cs="仿宋_GB2312"/>
          <w:sz w:val="28"/>
          <w:szCs w:val="28"/>
        </w:rPr>
      </w:pPr>
      <w:r>
        <w:rPr>
          <w:rFonts w:hint="eastAsia" w:ascii="仿宋" w:hAnsi="仿宋" w:eastAsia="仿宋" w:cs="仿宋_GB2312"/>
          <w:sz w:val="28"/>
          <w:szCs w:val="28"/>
        </w:rPr>
        <w:t>总体领导： 康智杰 、何玉红</w:t>
      </w:r>
    </w:p>
    <w:p>
      <w:pPr>
        <w:ind w:firstLine="588" w:firstLineChars="210"/>
        <w:rPr>
          <w:rFonts w:ascii="仿宋" w:hAnsi="仿宋" w:eastAsia="仿宋" w:cs="仿宋_GB2312"/>
          <w:color w:val="000000" w:themeColor="text1"/>
          <w:sz w:val="28"/>
          <w:szCs w:val="28"/>
          <w14:textFill>
            <w14:solidFill>
              <w14:schemeClr w14:val="tx1"/>
            </w14:solidFill>
          </w14:textFill>
        </w:rPr>
      </w:pPr>
      <w:bookmarkStart w:id="28" w:name="_Hlk81909157"/>
      <w:r>
        <w:rPr>
          <w:rFonts w:hint="eastAsia" w:ascii="仿宋" w:hAnsi="仿宋" w:eastAsia="仿宋" w:cs="仿宋_GB2312"/>
          <w:color w:val="000000" w:themeColor="text1"/>
          <w:sz w:val="28"/>
          <w:szCs w:val="28"/>
          <w14:textFill>
            <w14:solidFill>
              <w14:schemeClr w14:val="tx1"/>
            </w14:solidFill>
          </w14:textFill>
        </w:rPr>
        <w:t>德育考核评价工作小组负责人：康智杰</w:t>
      </w:r>
      <w:bookmarkEnd w:id="28"/>
    </w:p>
    <w:p>
      <w:pPr>
        <w:ind w:firstLine="588" w:firstLineChars="21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智育考核评价工作小组负责人：李迎春</w:t>
      </w:r>
    </w:p>
    <w:p>
      <w:pPr>
        <w:ind w:firstLine="588" w:firstLineChars="21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体育考核评价工作小组负责人：张继刚</w:t>
      </w:r>
    </w:p>
    <w:p>
      <w:pPr>
        <w:ind w:firstLine="588" w:firstLineChars="21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美育考核评价工作小组负责人：刘再聪</w:t>
      </w:r>
    </w:p>
    <w:p>
      <w:pPr>
        <w:ind w:firstLine="588" w:firstLineChars="21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劳育考核评价工作小组负责人：柴蓉</w:t>
      </w:r>
    </w:p>
    <w:p>
      <w:pPr>
        <w:ind w:firstLine="588" w:firstLineChars="21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具体协调：李迎春副院长</w:t>
      </w:r>
    </w:p>
    <w:p>
      <w:pPr>
        <w:ind w:firstLine="562" w:firstLineChars="200"/>
        <w:rPr>
          <w:rFonts w:ascii="仿宋" w:hAnsi="仿宋" w:eastAsia="仿宋" w:cs="仿宋_GB2312"/>
          <w:b/>
          <w:bCs/>
          <w:color w:val="000000"/>
          <w:sz w:val="28"/>
          <w:szCs w:val="28"/>
        </w:rPr>
      </w:pPr>
      <w:r>
        <w:rPr>
          <w:rFonts w:hint="eastAsia" w:ascii="仿宋" w:hAnsi="仿宋" w:eastAsia="仿宋" w:cs="仿宋_GB2312"/>
          <w:b/>
          <w:bCs/>
          <w:color w:val="000000"/>
          <w:sz w:val="28"/>
          <w:szCs w:val="28"/>
        </w:rPr>
        <w:t>四、实施范围</w:t>
      </w:r>
    </w:p>
    <w:p>
      <w:pPr>
        <w:ind w:firstLine="560" w:firstLineChars="200"/>
        <w:rPr>
          <w:rFonts w:ascii="仿宋" w:hAnsi="仿宋" w:eastAsia="仿宋" w:cs="仿宋_GB2312"/>
          <w:b/>
          <w:bCs/>
          <w:color w:val="000000"/>
          <w:sz w:val="28"/>
          <w:szCs w:val="28"/>
        </w:rPr>
      </w:pPr>
      <w:r>
        <w:rPr>
          <w:rFonts w:hint="eastAsia" w:ascii="仿宋" w:hAnsi="仿宋" w:eastAsia="仿宋" w:cs="仿宋_GB2312"/>
          <w:color w:val="000000"/>
          <w:sz w:val="28"/>
          <w:szCs w:val="28"/>
        </w:rPr>
        <w:t>本实施方案从2021级学生开始全面推进实施。同时面向</w:t>
      </w:r>
      <w:r>
        <w:rPr>
          <w:rFonts w:hint="eastAsia" w:ascii="仿宋" w:hAnsi="仿宋" w:eastAsia="仿宋" w:cs="仿宋_GB2312"/>
          <w:color w:val="FF0000"/>
          <w:sz w:val="28"/>
          <w:szCs w:val="28"/>
        </w:rPr>
        <w:t>2020级</w:t>
      </w:r>
      <w:r>
        <w:rPr>
          <w:rFonts w:hint="eastAsia" w:ascii="仿宋" w:hAnsi="仿宋" w:eastAsia="仿宋" w:cs="仿宋_GB2312"/>
          <w:color w:val="000000"/>
          <w:sz w:val="28"/>
          <w:szCs w:val="28"/>
        </w:rPr>
        <w:t>学生开</w:t>
      </w:r>
      <w:r>
        <w:rPr>
          <w:rFonts w:hint="eastAsia" w:ascii="仿宋" w:hAnsi="仿宋" w:eastAsia="仿宋" w:cs="仿宋_GB2312"/>
          <w:color w:val="FF0000"/>
          <w:sz w:val="28"/>
          <w:szCs w:val="28"/>
        </w:rPr>
        <w:t>展“德育”和“劳育”</w:t>
      </w:r>
      <w:r>
        <w:rPr>
          <w:rFonts w:hint="eastAsia" w:ascii="仿宋" w:hAnsi="仿宋" w:eastAsia="仿宋" w:cs="仿宋_GB2312"/>
          <w:color w:val="000000"/>
          <w:sz w:val="28"/>
          <w:szCs w:val="28"/>
        </w:rPr>
        <w:t>2个分育单项考核评价。</w:t>
      </w:r>
    </w:p>
    <w:p>
      <w:pPr>
        <w:ind w:firstLine="562" w:firstLineChars="200"/>
        <w:rPr>
          <w:rFonts w:ascii="仿宋" w:hAnsi="仿宋" w:eastAsia="仿宋" w:cs="仿宋_GB2312"/>
          <w:b/>
          <w:bCs/>
          <w:color w:val="000000"/>
          <w:sz w:val="28"/>
          <w:szCs w:val="28"/>
        </w:rPr>
      </w:pPr>
      <w:bookmarkStart w:id="29" w:name="_Hlk81926862"/>
      <w:r>
        <w:rPr>
          <w:rFonts w:hint="eastAsia" w:ascii="仿宋" w:hAnsi="仿宋" w:eastAsia="仿宋" w:cs="仿宋_GB2312"/>
          <w:b/>
          <w:bCs/>
          <w:color w:val="000000"/>
          <w:sz w:val="28"/>
          <w:szCs w:val="28"/>
        </w:rPr>
        <w:t>五、德育评价实施执行计划</w:t>
      </w:r>
    </w:p>
    <w:p>
      <w:pPr>
        <w:ind w:firstLine="562" w:firstLineChars="200"/>
        <w:jc w:val="left"/>
        <w:rPr>
          <w:rFonts w:ascii="仿宋" w:hAnsi="仿宋" w:eastAsia="仿宋" w:cs="楷体"/>
          <w:b/>
          <w:bCs/>
          <w:color w:val="000000"/>
          <w:sz w:val="28"/>
          <w:szCs w:val="28"/>
        </w:rPr>
      </w:pPr>
      <w:r>
        <w:rPr>
          <w:rFonts w:hint="eastAsia" w:ascii="仿宋" w:hAnsi="仿宋" w:eastAsia="仿宋" w:cs="楷体"/>
          <w:b/>
          <w:bCs/>
          <w:color w:val="000000"/>
          <w:sz w:val="28"/>
          <w:szCs w:val="28"/>
        </w:rPr>
        <w:t>（一）德育考核评价工作小组</w:t>
      </w:r>
    </w:p>
    <w:bookmarkEnd w:id="29"/>
    <w:p>
      <w:pPr>
        <w:ind w:firstLine="562" w:firstLineChars="200"/>
        <w:rPr>
          <w:rFonts w:ascii="仿宋" w:hAnsi="仿宋" w:eastAsia="仿宋" w:cs="仿宋_GB2312"/>
          <w:color w:val="000000"/>
          <w:sz w:val="28"/>
          <w:szCs w:val="28"/>
        </w:rPr>
      </w:pPr>
      <w:r>
        <w:rPr>
          <w:rFonts w:hint="eastAsia" w:ascii="仿宋" w:hAnsi="仿宋" w:eastAsia="仿宋" w:cs="仿宋_GB2312"/>
          <w:b/>
          <w:color w:val="000000"/>
          <w:sz w:val="28"/>
          <w:szCs w:val="28"/>
        </w:rPr>
        <w:t>1</w:t>
      </w:r>
      <w:r>
        <w:rPr>
          <w:rFonts w:ascii="仿宋" w:hAnsi="仿宋" w:eastAsia="仿宋" w:cs="仿宋_GB2312"/>
          <w:b/>
          <w:color w:val="000000"/>
          <w:sz w:val="28"/>
          <w:szCs w:val="28"/>
        </w:rPr>
        <w:t>.</w:t>
      </w:r>
      <w:bookmarkStart w:id="30" w:name="_Hlk81927025"/>
      <w:r>
        <w:rPr>
          <w:rFonts w:hint="eastAsia" w:ascii="仿宋" w:hAnsi="仿宋" w:eastAsia="仿宋" w:cs="仿宋_GB2312"/>
          <w:b/>
          <w:color w:val="000000"/>
          <w:sz w:val="28"/>
          <w:szCs w:val="28"/>
        </w:rPr>
        <w:t>德育考核评价工作小组负责人</w:t>
      </w:r>
      <w:bookmarkEnd w:id="30"/>
      <w:r>
        <w:rPr>
          <w:rFonts w:hint="eastAsia" w:ascii="仿宋" w:hAnsi="仿宋" w:eastAsia="仿宋" w:cs="仿宋_GB2312"/>
          <w:b/>
          <w:color w:val="000000"/>
          <w:sz w:val="28"/>
          <w:szCs w:val="28"/>
        </w:rPr>
        <w:t>：</w:t>
      </w:r>
      <w:r>
        <w:rPr>
          <w:rFonts w:hint="eastAsia" w:ascii="仿宋" w:hAnsi="仿宋" w:eastAsia="仿宋" w:cs="仿宋_GB2312"/>
          <w:color w:val="000000"/>
          <w:sz w:val="28"/>
          <w:szCs w:val="28"/>
        </w:rPr>
        <w:t>康智杰</w:t>
      </w:r>
    </w:p>
    <w:p>
      <w:pPr>
        <w:ind w:firstLine="562" w:firstLineChars="200"/>
        <w:rPr>
          <w:rFonts w:ascii="仿宋" w:hAnsi="仿宋" w:eastAsia="仿宋" w:cs="仿宋_GB2312"/>
          <w:color w:val="000000"/>
          <w:sz w:val="28"/>
          <w:szCs w:val="28"/>
        </w:rPr>
      </w:pPr>
      <w:r>
        <w:rPr>
          <w:rFonts w:hint="eastAsia" w:ascii="仿宋" w:hAnsi="仿宋" w:eastAsia="仿宋" w:cs="仿宋_GB2312"/>
          <w:b/>
          <w:color w:val="000000"/>
          <w:sz w:val="28"/>
          <w:szCs w:val="28"/>
        </w:rPr>
        <w:t>2</w:t>
      </w:r>
      <w:r>
        <w:rPr>
          <w:rFonts w:ascii="仿宋" w:hAnsi="仿宋" w:eastAsia="仿宋" w:cs="仿宋_GB2312"/>
          <w:b/>
          <w:color w:val="000000"/>
          <w:sz w:val="28"/>
          <w:szCs w:val="28"/>
        </w:rPr>
        <w:t>.</w:t>
      </w:r>
      <w:r>
        <w:rPr>
          <w:rFonts w:hint="eastAsia" w:ascii="仿宋" w:hAnsi="仿宋" w:eastAsia="仿宋" w:cs="仿宋_GB2312"/>
          <w:b/>
          <w:color w:val="000000"/>
          <w:sz w:val="28"/>
          <w:szCs w:val="28"/>
        </w:rPr>
        <w:t>人员组成：</w:t>
      </w:r>
      <w:r>
        <w:rPr>
          <w:rFonts w:hint="eastAsia" w:ascii="仿宋" w:hAnsi="仿宋" w:eastAsia="仿宋" w:cs="仿宋_GB2312"/>
          <w:color w:val="000000"/>
          <w:sz w:val="28"/>
          <w:szCs w:val="28"/>
        </w:rPr>
        <w:t>本科教务秘书（马玉蕻）、课程思政教师（含专业课和通识课）、历史系和世界史系负责人（张连银、杨尚荣）、团学辅导员</w:t>
      </w:r>
      <w:bookmarkStart w:id="31" w:name="_Hlk81956384"/>
      <w:r>
        <w:rPr>
          <w:rFonts w:hint="eastAsia" w:ascii="仿宋" w:hAnsi="仿宋" w:eastAsia="仿宋" w:cs="仿宋_GB2312"/>
          <w:color w:val="000000"/>
          <w:sz w:val="28"/>
          <w:szCs w:val="28"/>
        </w:rPr>
        <w:t>（王浩、付蓉、陆晓斌、张博翔）</w:t>
      </w:r>
      <w:bookmarkEnd w:id="31"/>
      <w:r>
        <w:rPr>
          <w:rFonts w:hint="eastAsia" w:ascii="仿宋" w:hAnsi="仿宋" w:eastAsia="仿宋" w:cs="仿宋_GB2312"/>
          <w:color w:val="000000"/>
          <w:sz w:val="28"/>
          <w:szCs w:val="28"/>
        </w:rPr>
        <w:t>、2</w:t>
      </w:r>
      <w:r>
        <w:rPr>
          <w:rFonts w:ascii="仿宋" w:hAnsi="仿宋" w:eastAsia="仿宋" w:cs="仿宋_GB2312"/>
          <w:color w:val="000000"/>
          <w:sz w:val="28"/>
          <w:szCs w:val="28"/>
        </w:rPr>
        <w:t>021</w:t>
      </w:r>
      <w:r>
        <w:rPr>
          <w:rFonts w:hint="eastAsia" w:ascii="仿宋" w:hAnsi="仿宋" w:eastAsia="仿宋" w:cs="仿宋_GB2312"/>
          <w:color w:val="000000"/>
          <w:sz w:val="28"/>
          <w:szCs w:val="28"/>
        </w:rPr>
        <w:t>级</w:t>
      </w:r>
      <w:r>
        <w:rPr>
          <w:rFonts w:hint="eastAsia" w:ascii="仿宋" w:hAnsi="仿宋" w:eastAsia="仿宋" w:cs="仿宋_GB2312"/>
          <w:sz w:val="28"/>
          <w:szCs w:val="28"/>
        </w:rPr>
        <w:t>和2</w:t>
      </w:r>
      <w:r>
        <w:rPr>
          <w:rFonts w:ascii="仿宋" w:hAnsi="仿宋" w:eastAsia="仿宋" w:cs="仿宋_GB2312"/>
          <w:sz w:val="28"/>
          <w:szCs w:val="28"/>
        </w:rPr>
        <w:t>020</w:t>
      </w:r>
      <w:r>
        <w:rPr>
          <w:rFonts w:hint="eastAsia" w:ascii="仿宋" w:hAnsi="仿宋" w:eastAsia="仿宋" w:cs="仿宋_GB2312"/>
          <w:sz w:val="28"/>
          <w:szCs w:val="28"/>
        </w:rPr>
        <w:t>级</w:t>
      </w:r>
      <w:r>
        <w:rPr>
          <w:rFonts w:hint="eastAsia" w:ascii="仿宋" w:hAnsi="仿宋" w:eastAsia="仿宋" w:cs="仿宋_GB2312"/>
          <w:color w:val="000000"/>
          <w:sz w:val="28"/>
          <w:szCs w:val="28"/>
        </w:rPr>
        <w:t>班级班主任</w:t>
      </w:r>
    </w:p>
    <w:p>
      <w:pPr>
        <w:ind w:firstLine="562" w:firstLineChars="200"/>
        <w:rPr>
          <w:rFonts w:ascii="仿宋" w:hAnsi="仿宋" w:eastAsia="仿宋" w:cs="仿宋_GB2312"/>
          <w:b/>
          <w:color w:val="000000"/>
          <w:sz w:val="28"/>
          <w:szCs w:val="28"/>
        </w:rPr>
      </w:pPr>
      <w:r>
        <w:rPr>
          <w:rFonts w:hint="eastAsia" w:ascii="仿宋" w:hAnsi="仿宋" w:eastAsia="仿宋" w:cs="仿宋_GB2312"/>
          <w:b/>
          <w:color w:val="000000"/>
          <w:sz w:val="28"/>
          <w:szCs w:val="28"/>
        </w:rPr>
        <w:t>3</w:t>
      </w:r>
      <w:r>
        <w:rPr>
          <w:rFonts w:ascii="仿宋" w:hAnsi="仿宋" w:eastAsia="仿宋" w:cs="仿宋_GB2312"/>
          <w:b/>
          <w:color w:val="000000"/>
          <w:sz w:val="28"/>
          <w:szCs w:val="28"/>
        </w:rPr>
        <w:t>.</w:t>
      </w:r>
      <w:r>
        <w:rPr>
          <w:rFonts w:hint="eastAsia" w:ascii="仿宋" w:hAnsi="仿宋" w:eastAsia="仿宋" w:cs="仿宋_GB2312"/>
          <w:b/>
          <w:color w:val="000000"/>
          <w:sz w:val="28"/>
          <w:szCs w:val="28"/>
        </w:rPr>
        <w:t>人员分工：</w:t>
      </w:r>
    </w:p>
    <w:p>
      <w:pPr>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a.思想政治理论课成绩认定：马玉蕻</w:t>
      </w:r>
      <w:r>
        <w:rPr>
          <w:rFonts w:ascii="仿宋" w:hAnsi="仿宋" w:eastAsia="仿宋" w:cs="仿宋_GB2312"/>
          <w:color w:val="000000"/>
          <w:sz w:val="28"/>
          <w:szCs w:val="28"/>
        </w:rPr>
        <w:t xml:space="preserve"> </w:t>
      </w:r>
    </w:p>
    <w:p>
      <w:pPr>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b.课程思政成绩认定（APP平台“课程思政学习报告”抽查）：课程思政教师、张连银、杨尚荣、班主任</w:t>
      </w:r>
    </w:p>
    <w:p>
      <w:pPr>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c.课外德育活动成绩认定：</w:t>
      </w:r>
    </w:p>
    <w:p>
      <w:pPr>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1）“思政学习与品德修养”方面材料审核：班主任</w:t>
      </w:r>
    </w:p>
    <w:p>
      <w:pPr>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2）“诚实守信与遵纪守法”方面材料审核：班主任</w:t>
      </w:r>
      <w:bookmarkStart w:id="32" w:name="_Hlk81909847"/>
      <w:r>
        <w:rPr>
          <w:rFonts w:hint="eastAsia" w:ascii="仿宋" w:hAnsi="仿宋" w:eastAsia="仿宋" w:cs="仿宋_GB2312"/>
          <w:color w:val="000000"/>
          <w:sz w:val="28"/>
          <w:szCs w:val="28"/>
        </w:rPr>
        <w:t>、团学辅导员</w:t>
      </w:r>
      <w:bookmarkEnd w:id="32"/>
      <w:r>
        <w:rPr>
          <w:rFonts w:hint="eastAsia" w:ascii="仿宋" w:hAnsi="仿宋" w:eastAsia="仿宋" w:cs="仿宋_GB2312"/>
          <w:color w:val="000000"/>
          <w:sz w:val="28"/>
          <w:szCs w:val="28"/>
        </w:rPr>
        <w:t>（王浩、付蓉、陆晓斌、张博翔）</w:t>
      </w:r>
    </w:p>
    <w:p>
      <w:pPr>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3）“团队合作与创新精神”方面材料审核：班主任、团学辅导员（王浩、付蓉、陆晓斌、张博翔）</w:t>
      </w:r>
    </w:p>
    <w:p>
      <w:pPr>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4）“志愿服务与责任担当”方面材料审核：班主任、团学辅导员（王浩、付蓉、陆晓斌、张博翔）</w:t>
      </w:r>
    </w:p>
    <w:p>
      <w:pPr>
        <w:ind w:firstLine="560" w:firstLineChars="200"/>
        <w:jc w:val="left"/>
        <w:rPr>
          <w:rFonts w:ascii="仿宋" w:hAnsi="仿宋" w:eastAsia="仿宋" w:cs="楷体"/>
          <w:bCs/>
          <w:color w:val="000000"/>
          <w:sz w:val="28"/>
          <w:szCs w:val="28"/>
        </w:rPr>
      </w:pPr>
      <w:r>
        <w:rPr>
          <w:rFonts w:hint="eastAsia" w:ascii="仿宋" w:hAnsi="仿宋" w:eastAsia="仿宋" w:cs="仿宋_GB2312"/>
          <w:color w:val="000000"/>
          <w:sz w:val="28"/>
          <w:szCs w:val="28"/>
        </w:rPr>
        <w:t>5）“校园文化与心理健康”方面材料审核：班主任、团学辅导员（王浩、付蓉、陆晓斌、张博翔）</w:t>
      </w:r>
    </w:p>
    <w:p>
      <w:pPr>
        <w:ind w:firstLine="590" w:firstLineChars="210"/>
        <w:rPr>
          <w:rFonts w:ascii="仿宋" w:hAnsi="仿宋" w:eastAsia="仿宋" w:cs="仿宋_GB2312"/>
          <w:b/>
          <w:bCs/>
          <w:color w:val="000000" w:themeColor="text1"/>
          <w:sz w:val="28"/>
          <w:szCs w:val="28"/>
          <w14:textFill>
            <w14:solidFill>
              <w14:schemeClr w14:val="tx1"/>
            </w14:solidFill>
          </w14:textFill>
        </w:rPr>
      </w:pPr>
      <w:r>
        <w:rPr>
          <w:rFonts w:hint="eastAsia" w:ascii="仿宋" w:hAnsi="仿宋" w:eastAsia="仿宋" w:cs="仿宋_GB2312"/>
          <w:b/>
          <w:bCs/>
          <w:color w:val="000000" w:themeColor="text1"/>
          <w:sz w:val="28"/>
          <w:szCs w:val="28"/>
          <w14:textFill>
            <w14:solidFill>
              <w14:schemeClr w14:val="tx1"/>
            </w14:solidFill>
          </w14:textFill>
        </w:rPr>
        <w:t>（二）目标</w:t>
      </w:r>
    </w:p>
    <w:p>
      <w:pPr>
        <w:ind w:firstLine="588" w:firstLineChars="21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1</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坚持教育的“四为”方针，培养学生热爱祖国、拥护党的领导和党的基本路线、确立献身中国特色社会主义事业的政治方向。</w:t>
      </w:r>
    </w:p>
    <w:p>
      <w:pPr>
        <w:ind w:firstLine="588" w:firstLineChars="21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2</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培养学生努力学习马克思列宁主义、毛泽东思想、邓小平理论、“三个代表”重要思想、科学发展观和习近平新时代中国特色社会主义思想，树立科学的方法论与正确的人生观、价值观和世界观、践行社会主义核心价值观。</w:t>
      </w:r>
    </w:p>
    <w:p>
      <w:pPr>
        <w:ind w:firstLine="588" w:firstLineChars="21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3</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培养学生为人民服务的意识和公益意识；培养学生诚实守信、遵纪守法的道德品质和健康的心理素质、良好的团队精神、集体主义精神和奉献精神；培养学生历史使命感、社会责任感。</w:t>
      </w:r>
    </w:p>
    <w:p>
      <w:pPr>
        <w:ind w:firstLine="588" w:firstLineChars="21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4</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强化学生“尊重自然、敬畏生命”的意识和行为，培养学生优良的科学素养和绿色发展理念，激发学生追求科学与真理、勤奋学习、勇于探索、积极创新。</w:t>
      </w:r>
    </w:p>
    <w:p>
      <w:pPr>
        <w:ind w:firstLine="588" w:firstLineChars="21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5</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努力践行“知术欲圆，行旨须直”的西北师大校训，立志成为具有人文情怀、创新精神、实践能力、国际视野和社会责任感的高素质人才和引领教育发展的</w:t>
      </w:r>
      <w:r>
        <w:rPr>
          <w:rFonts w:ascii="仿宋" w:hAnsi="仿宋" w:eastAsia="仿宋" w:cs="仿宋_GB2312"/>
          <w:color w:val="000000" w:themeColor="text1"/>
          <w:sz w:val="28"/>
          <w:szCs w:val="28"/>
          <w14:textFill>
            <w14:solidFill>
              <w14:schemeClr w14:val="tx1"/>
            </w14:solidFill>
          </w14:textFill>
        </w:rPr>
        <w:t>优秀教师</w:t>
      </w:r>
      <w:r>
        <w:rPr>
          <w:rFonts w:hint="eastAsia" w:ascii="仿宋" w:hAnsi="仿宋" w:eastAsia="仿宋" w:cs="仿宋_GB2312"/>
          <w:color w:val="000000" w:themeColor="text1"/>
          <w:sz w:val="28"/>
          <w:szCs w:val="28"/>
          <w14:textFill>
            <w14:solidFill>
              <w14:schemeClr w14:val="tx1"/>
            </w14:solidFill>
          </w14:textFill>
        </w:rPr>
        <w:t>。</w:t>
      </w:r>
    </w:p>
    <w:p>
      <w:pPr>
        <w:ind w:firstLine="590" w:firstLineChars="210"/>
        <w:rPr>
          <w:rFonts w:ascii="仿宋" w:hAnsi="仿宋" w:eastAsia="仿宋" w:cs="仿宋_GB2312"/>
          <w:b/>
          <w:bCs/>
          <w:color w:val="000000" w:themeColor="text1"/>
          <w:sz w:val="28"/>
          <w:szCs w:val="28"/>
          <w14:textFill>
            <w14:solidFill>
              <w14:schemeClr w14:val="tx1"/>
            </w14:solidFill>
          </w14:textFill>
        </w:rPr>
      </w:pPr>
      <w:r>
        <w:rPr>
          <w:rFonts w:hint="eastAsia" w:ascii="仿宋" w:hAnsi="仿宋" w:eastAsia="仿宋" w:cs="仿宋_GB2312"/>
          <w:b/>
          <w:bCs/>
          <w:color w:val="000000" w:themeColor="text1"/>
          <w:sz w:val="28"/>
          <w:szCs w:val="28"/>
          <w14:textFill>
            <w14:solidFill>
              <w14:schemeClr w14:val="tx1"/>
            </w14:solidFill>
          </w14:textFill>
        </w:rPr>
        <w:t>（三）主要内容</w:t>
      </w:r>
    </w:p>
    <w:p>
      <w:pPr>
        <w:ind w:firstLine="590" w:firstLineChars="210"/>
        <w:rPr>
          <w:rFonts w:ascii="仿宋" w:hAnsi="仿宋" w:eastAsia="仿宋" w:cs="仿宋_GB2312"/>
          <w:b/>
          <w:bCs/>
          <w:color w:val="000000" w:themeColor="text1"/>
          <w:sz w:val="28"/>
          <w:szCs w:val="28"/>
          <w14:textFill>
            <w14:solidFill>
              <w14:schemeClr w14:val="tx1"/>
            </w14:solidFill>
          </w14:textFill>
        </w:rPr>
      </w:pPr>
      <w:r>
        <w:rPr>
          <w:rFonts w:hint="eastAsia" w:ascii="仿宋" w:hAnsi="仿宋" w:eastAsia="仿宋" w:cs="仿宋_GB2312"/>
          <w:b/>
          <w:bCs/>
          <w:color w:val="000000" w:themeColor="text1"/>
          <w:sz w:val="28"/>
          <w:szCs w:val="28"/>
          <w14:textFill>
            <w14:solidFill>
              <w14:schemeClr w14:val="tx1"/>
            </w14:solidFill>
          </w14:textFill>
        </w:rPr>
        <w:t>1</w:t>
      </w:r>
      <w:r>
        <w:rPr>
          <w:rFonts w:ascii="仿宋" w:hAnsi="仿宋" w:eastAsia="仿宋" w:cs="仿宋_GB2312"/>
          <w:b/>
          <w:bCs/>
          <w:color w:val="000000" w:themeColor="text1"/>
          <w:sz w:val="28"/>
          <w:szCs w:val="28"/>
          <w14:textFill>
            <w14:solidFill>
              <w14:schemeClr w14:val="tx1"/>
            </w14:solidFill>
          </w14:textFill>
        </w:rPr>
        <w:t>.</w:t>
      </w:r>
      <w:r>
        <w:rPr>
          <w:rFonts w:hint="eastAsia" w:ascii="仿宋" w:hAnsi="仿宋" w:eastAsia="仿宋" w:cs="仿宋_GB2312"/>
          <w:b/>
          <w:bCs/>
          <w:color w:val="000000" w:themeColor="text1"/>
          <w:sz w:val="28"/>
          <w:szCs w:val="28"/>
          <w14:textFill>
            <w14:solidFill>
              <w14:schemeClr w14:val="tx1"/>
            </w14:solidFill>
          </w14:textFill>
        </w:rPr>
        <w:t>思想政治理论课</w:t>
      </w:r>
    </w:p>
    <w:p>
      <w:pPr>
        <w:ind w:firstLine="588" w:firstLineChars="21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重点围绕习近平新时代中国特色社会主义思想，党史、新中国史、改革开放史、社会主义发展史，宪法法律，中华优秀传统文化等课程模块，修读马克思主义基本原理概论、毛泽东思想和中国特色社会主义理论体系概论、中国近现代史纲要、思想道德修养与法律基础、形势与政策、习近平中国特色社会主义理论体系概论等必修课、“四史”等选修课。</w:t>
      </w:r>
    </w:p>
    <w:p>
      <w:pPr>
        <w:ind w:firstLine="590" w:firstLineChars="210"/>
        <w:rPr>
          <w:rFonts w:ascii="仿宋" w:hAnsi="仿宋" w:eastAsia="仿宋" w:cs="仿宋_GB2312"/>
          <w:b/>
          <w:bCs/>
          <w:color w:val="000000" w:themeColor="text1"/>
          <w:sz w:val="28"/>
          <w:szCs w:val="28"/>
          <w14:textFill>
            <w14:solidFill>
              <w14:schemeClr w14:val="tx1"/>
            </w14:solidFill>
          </w14:textFill>
        </w:rPr>
      </w:pPr>
      <w:r>
        <w:rPr>
          <w:rFonts w:ascii="仿宋" w:hAnsi="仿宋" w:eastAsia="仿宋" w:cs="仿宋_GB2312"/>
          <w:b/>
          <w:bCs/>
          <w:color w:val="000000" w:themeColor="text1"/>
          <w:sz w:val="28"/>
          <w:szCs w:val="28"/>
          <w14:textFill>
            <w14:solidFill>
              <w14:schemeClr w14:val="tx1"/>
            </w14:solidFill>
          </w14:textFill>
        </w:rPr>
        <w:t>2.</w:t>
      </w:r>
      <w:r>
        <w:rPr>
          <w:rFonts w:hint="eastAsia" w:ascii="仿宋" w:hAnsi="仿宋" w:eastAsia="仿宋" w:cs="仿宋_GB2312"/>
          <w:b/>
          <w:bCs/>
          <w:color w:val="000000" w:themeColor="text1"/>
          <w:sz w:val="28"/>
          <w:szCs w:val="28"/>
          <w14:textFill>
            <w14:solidFill>
              <w14:schemeClr w14:val="tx1"/>
            </w14:solidFill>
          </w14:textFill>
        </w:rPr>
        <w:t>课程思政教育</w:t>
      </w:r>
    </w:p>
    <w:p>
      <w:pPr>
        <w:ind w:firstLine="588" w:firstLineChars="21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落实教育部《高等学校课程思政建设指导纲要》精神、落实学校和学院课程思政实施方案，在通识课和专业课教学（含4年级教育实习或专业实习、毕业论文或毕业设计）过程中，根据历史学专业的特色和优势，进行专业知识体系中所蕴含的思想价值和精神内涵教育，从课程所涉专业、行业、国家、国际、文化、历史等角度，加强课程的知识性和人文性的结合教育；要注重学思结合、知行统一，增强学生勇于探索的创新精神、善于解决问题的实践能力。创新创业教育课程教学过程中，注重让学生“敢闯会创”，在亲身参与中增强创新精神、创造意识和创业能力。社会实践类课程，要注重教育和引导学生弘扬劳动精神，将“读万卷书”与“行万里路”相结合，扎根中国大地了解国情民情，在实践中增长智慧才干，在艰苦奋斗中锤炼意志品质。</w:t>
      </w:r>
    </w:p>
    <w:p>
      <w:pPr>
        <w:ind w:firstLine="590" w:firstLineChars="210"/>
        <w:rPr>
          <w:rFonts w:ascii="仿宋" w:hAnsi="仿宋" w:eastAsia="仿宋" w:cs="仿宋_GB2312"/>
          <w:b/>
          <w:bCs/>
          <w:color w:val="000000" w:themeColor="text1"/>
          <w:sz w:val="28"/>
          <w:szCs w:val="28"/>
          <w14:textFill>
            <w14:solidFill>
              <w14:schemeClr w14:val="tx1"/>
            </w14:solidFill>
          </w14:textFill>
        </w:rPr>
      </w:pPr>
      <w:r>
        <w:rPr>
          <w:rFonts w:ascii="仿宋" w:hAnsi="仿宋" w:eastAsia="仿宋" w:cs="仿宋_GB2312"/>
          <w:b/>
          <w:bCs/>
          <w:color w:val="000000" w:themeColor="text1"/>
          <w:sz w:val="28"/>
          <w:szCs w:val="28"/>
          <w14:textFill>
            <w14:solidFill>
              <w14:schemeClr w14:val="tx1"/>
            </w14:solidFill>
          </w14:textFill>
        </w:rPr>
        <w:t>3.</w:t>
      </w:r>
      <w:r>
        <w:rPr>
          <w:rFonts w:hint="eastAsia" w:ascii="仿宋" w:hAnsi="仿宋" w:eastAsia="仿宋" w:cs="仿宋_GB2312"/>
          <w:b/>
          <w:bCs/>
          <w:color w:val="000000" w:themeColor="text1"/>
          <w:sz w:val="28"/>
          <w:szCs w:val="28"/>
          <w14:textFill>
            <w14:solidFill>
              <w14:schemeClr w14:val="tx1"/>
            </w14:solidFill>
          </w14:textFill>
        </w:rPr>
        <w:t>课外德育活动</w:t>
      </w:r>
    </w:p>
    <w:p>
      <w:pPr>
        <w:ind w:firstLine="560" w:firstLineChars="20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课堂教学之外开展包括思政学习与品德修养、诚实守信与遵纪守法、团队合作与创新精神、志愿服务与责任担当和校园文化与心理健康等5个方面的德育教育活动</w:t>
      </w:r>
      <w:bookmarkStart w:id="33" w:name="_Hlk81985453"/>
      <w:r>
        <w:rPr>
          <w:rFonts w:hint="eastAsia" w:ascii="仿宋" w:hAnsi="仿宋" w:eastAsia="仿宋" w:cs="仿宋_GB2312"/>
          <w:color w:val="000000" w:themeColor="text1"/>
          <w:sz w:val="28"/>
          <w:szCs w:val="28"/>
          <w14:textFill>
            <w14:solidFill>
              <w14:schemeClr w14:val="tx1"/>
            </w14:solidFill>
          </w14:textFill>
        </w:rPr>
        <w:t>，每学期根据学校学院具体情况，安排丰富、足量的教育活动，学生通过参与德育教育活动、提交相关材料获得学分。</w:t>
      </w:r>
    </w:p>
    <w:bookmarkEnd w:id="33"/>
    <w:p>
      <w:pPr>
        <w:ind w:firstLine="562" w:firstLineChars="200"/>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4</w:t>
      </w:r>
      <w:r>
        <w:rPr>
          <w:rFonts w:ascii="仿宋" w:hAnsi="仿宋" w:eastAsia="仿宋" w:cs="仿宋_GB2312"/>
          <w:b/>
          <w:color w:val="000000" w:themeColor="text1"/>
          <w:sz w:val="28"/>
          <w:szCs w:val="28"/>
          <w14:textFill>
            <w14:solidFill>
              <w14:schemeClr w14:val="tx1"/>
            </w14:solidFill>
          </w14:textFill>
        </w:rPr>
        <w:t>.</w:t>
      </w:r>
      <w:r>
        <w:rPr>
          <w:rFonts w:hint="eastAsia" w:ascii="仿宋" w:hAnsi="仿宋" w:eastAsia="仿宋" w:cs="仿宋_GB2312"/>
          <w:b/>
          <w:color w:val="000000" w:themeColor="text1"/>
          <w:sz w:val="28"/>
          <w:szCs w:val="28"/>
          <w14:textFill>
            <w14:solidFill>
              <w14:schemeClr w14:val="tx1"/>
            </w14:solidFill>
          </w14:textFill>
        </w:rPr>
        <w:t>德育考核评价学院特色内容</w:t>
      </w:r>
    </w:p>
    <w:p>
      <w:pPr>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落实《西北师范大学历史学专业课程思政教学团队工作方案》，努力将历史学专业建设成为西北师范大学课程思政示范专业。在全院所有课程中推进课程思政建设，重点打造敦煌学、中国现代史课程思政教学团队。结合课程思政改革，有计划、分步骤地在课程教学中，特别是专业必修课教学中落实课程思政建设，进一步挖掘和发挥学生所学专业所蕴含的丰富德育教育资源，在教学中结合课程内容对学生进行厚植家国情怀、传承红色基因、赓续精神血脉，培育社会主义核心价值观，弘扬中华优秀传统文化、革命文化、社会主义先进文化，铸牢中华民族共同体意识等方面的思想政治教育和高尚品德养成教育。在入学教育和平时管理中，加强学法、知法、守法、用法教育，加强高等学校学生行为准则和各级管理制度与规定的学习与遵守，使学生养成诚实守信和自觉遵纪守法的良好品质。依托学院科技创新团队和各类团体性比赛与学科竞赛，培养学生的团队精神和集体主义精神。</w:t>
      </w:r>
    </w:p>
    <w:p>
      <w:pPr>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坚持长期开展杰出校友论坛、学术报告会、丝绸之路文明暑期研讨班、暑期社会实践、优秀学生经验交流会、优秀本科毕业论文答辩会、优秀教育实习及优秀专业实践展示会等，充分发挥杰出校友、优秀教师和优秀学生的榜样示范作用和人格魅力，引领学生树立正确的人生观与价值观。</w:t>
      </w:r>
    </w:p>
    <w:p>
      <w:pPr>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精心设计、组织适合历史专业的德育教育活动如：爱国主义教育主题征文大赛、暑期社会实践成果汇报、为毕业生讲好最后一节党课、历史文化节、历史主题图片展、心理剧·微视频大赛、“我与院长共商学院发展”等，打造学院德育文化活动品牌。</w:t>
      </w:r>
    </w:p>
    <w:p>
      <w:pPr>
        <w:ind w:firstLine="560" w:firstLineChars="20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sz w:val="28"/>
          <w:szCs w:val="28"/>
        </w:rPr>
        <w:t>精心培育学院育人文化，充分利用学院楼宇、新媒体等渠道，通过校史、院史、杰出校友、学院教师及最新研究成果、优秀在校生和毕业生事迹等内容的介绍，充分发挥学院文化软实力和环境育人功能，使德育无处不在。</w:t>
      </w:r>
    </w:p>
    <w:p>
      <w:pPr>
        <w:ind w:firstLine="562" w:firstLineChars="200"/>
        <w:rPr>
          <w:rFonts w:ascii="仿宋" w:hAnsi="仿宋" w:eastAsia="仿宋" w:cs="仿宋_GB2312"/>
          <w:b/>
          <w:bCs/>
          <w:color w:val="000000" w:themeColor="text1"/>
          <w:sz w:val="28"/>
          <w:szCs w:val="28"/>
          <w14:textFill>
            <w14:solidFill>
              <w14:schemeClr w14:val="tx1"/>
            </w14:solidFill>
          </w14:textFill>
        </w:rPr>
      </w:pPr>
      <w:r>
        <w:rPr>
          <w:rFonts w:hint="eastAsia" w:ascii="仿宋" w:hAnsi="仿宋" w:eastAsia="仿宋" w:cs="仿宋_GB2312"/>
          <w:b/>
          <w:bCs/>
          <w:color w:val="000000" w:themeColor="text1"/>
          <w:sz w:val="28"/>
          <w:szCs w:val="28"/>
          <w14:textFill>
            <w14:solidFill>
              <w14:schemeClr w14:val="tx1"/>
            </w14:solidFill>
          </w14:textFill>
        </w:rPr>
        <w:t>（四）考核评价</w:t>
      </w:r>
    </w:p>
    <w:p>
      <w:pPr>
        <w:ind w:firstLine="562" w:firstLineChars="200"/>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1</w:t>
      </w:r>
      <w:r>
        <w:rPr>
          <w:rFonts w:ascii="仿宋" w:hAnsi="仿宋" w:eastAsia="仿宋" w:cs="仿宋_GB2312"/>
          <w:b/>
          <w:color w:val="000000" w:themeColor="text1"/>
          <w:sz w:val="28"/>
          <w:szCs w:val="28"/>
          <w14:textFill>
            <w14:solidFill>
              <w14:schemeClr w14:val="tx1"/>
            </w14:solidFill>
          </w14:textFill>
        </w:rPr>
        <w:t>.</w:t>
      </w:r>
      <w:r>
        <w:rPr>
          <w:rFonts w:hint="eastAsia" w:ascii="仿宋" w:hAnsi="仿宋" w:eastAsia="仿宋" w:cs="仿宋_GB2312"/>
          <w:b/>
          <w:color w:val="000000" w:themeColor="text1"/>
          <w:sz w:val="28"/>
          <w:szCs w:val="28"/>
          <w14:textFill>
            <w14:solidFill>
              <w14:schemeClr w14:val="tx1"/>
            </w14:solidFill>
          </w14:textFill>
        </w:rPr>
        <w:t>考核成绩</w:t>
      </w:r>
    </w:p>
    <w:p>
      <w:pPr>
        <w:ind w:firstLine="560" w:firstLineChars="20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（1）德育每学年考核评价一次，成绩由三部分组成：</w:t>
      </w:r>
    </w:p>
    <w:p>
      <w:pPr>
        <w:ind w:firstLine="560" w:firstLineChars="20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德育成绩=思想政治理论课成绩*30% +课程思政成绩*30% +课外德育活动成绩*40%</w:t>
      </w:r>
    </w:p>
    <w:p>
      <w:pPr>
        <w:ind w:firstLine="560" w:firstLineChars="20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w:t>
      </w:r>
      <w:r>
        <w:rPr>
          <w:rFonts w:ascii="仿宋" w:hAnsi="仿宋" w:eastAsia="仿宋" w:cs="仿宋_GB2312"/>
          <w:color w:val="000000" w:themeColor="text1"/>
          <w:sz w:val="28"/>
          <w:szCs w:val="28"/>
          <w14:textFill>
            <w14:solidFill>
              <w14:schemeClr w14:val="tx1"/>
            </w14:solidFill>
          </w14:textFill>
        </w:rPr>
        <w:t>2</w:t>
      </w:r>
      <w:r>
        <w:rPr>
          <w:rFonts w:hint="eastAsia" w:ascii="仿宋" w:hAnsi="仿宋" w:eastAsia="仿宋" w:cs="仿宋_GB2312"/>
          <w:color w:val="000000" w:themeColor="text1"/>
          <w:sz w:val="28"/>
          <w:szCs w:val="28"/>
          <w14:textFill>
            <w14:solidFill>
              <w14:schemeClr w14:val="tx1"/>
            </w14:solidFill>
          </w14:textFill>
        </w:rPr>
        <w:t>）奖励性成绩获得和否决性不合格认定</w:t>
      </w:r>
    </w:p>
    <w:p>
      <w:pPr>
        <w:ind w:firstLine="562" w:firstLineChars="20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奖励性成绩获得：</w:t>
      </w:r>
      <w:r>
        <w:rPr>
          <w:rFonts w:hint="eastAsia" w:ascii="仿宋" w:hAnsi="仿宋" w:eastAsia="仿宋" w:cs="仿宋_GB2312"/>
          <w:color w:val="000000" w:themeColor="text1"/>
          <w:sz w:val="28"/>
          <w:szCs w:val="28"/>
          <w14:textFill>
            <w14:solidFill>
              <w14:schemeClr w14:val="tx1"/>
            </w14:solidFill>
          </w14:textFill>
        </w:rPr>
        <w:t>以下两种情况由学院五育考核评价领导小组认定后，当年德育成绩从优（80分）开始累计:</w:t>
      </w:r>
    </w:p>
    <w:p>
      <w:pPr>
        <w:pStyle w:val="40"/>
        <w:numPr>
          <w:ilvl w:val="0"/>
          <w:numId w:val="6"/>
        </w:numPr>
        <w:ind w:firstLineChars="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获得省级以上德育范畴荣誉称号的个人。由学生本人提交材料。</w:t>
      </w:r>
    </w:p>
    <w:p>
      <w:pPr>
        <w:pStyle w:val="40"/>
        <w:numPr>
          <w:ilvl w:val="0"/>
          <w:numId w:val="6"/>
        </w:numPr>
        <w:ind w:firstLineChars="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日常德育表现突出者。由个人申请，班级推荐。</w:t>
      </w:r>
    </w:p>
    <w:p>
      <w:pPr>
        <w:pStyle w:val="40"/>
        <w:ind w:firstLine="562"/>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否决性不合格认定：</w:t>
      </w:r>
      <w:r>
        <w:rPr>
          <w:rFonts w:hint="eastAsia" w:ascii="仿宋" w:hAnsi="仿宋" w:eastAsia="仿宋" w:cs="仿宋_GB2312"/>
          <w:color w:val="000000" w:themeColor="text1"/>
          <w:sz w:val="28"/>
          <w:szCs w:val="28"/>
          <w14:textFill>
            <w14:solidFill>
              <w14:schemeClr w14:val="tx1"/>
            </w14:solidFill>
          </w14:textFill>
        </w:rPr>
        <w:t>如果学生触犯以下德育红线中的任意一条，由学院五育考核评价领导小组提请学院党政联席会议决定，德育成绩可评定为不合格：</w:t>
      </w:r>
    </w:p>
    <w:p>
      <w:pPr>
        <w:pStyle w:val="40"/>
        <w:numPr>
          <w:ilvl w:val="0"/>
          <w:numId w:val="7"/>
        </w:numPr>
        <w:ind w:firstLineChars="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违背国家大政方针政策，出现重大思想认识问题者。</w:t>
      </w:r>
    </w:p>
    <w:p>
      <w:pPr>
        <w:pStyle w:val="40"/>
        <w:numPr>
          <w:ilvl w:val="0"/>
          <w:numId w:val="7"/>
        </w:numPr>
        <w:ind w:firstLineChars="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违反国家法律法规，受到国家法律和相关处罚条例制裁者。</w:t>
      </w:r>
    </w:p>
    <w:p>
      <w:pPr>
        <w:pStyle w:val="40"/>
        <w:ind w:left="280" w:firstLine="280" w:firstLineChars="10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③违反学校有关规定，按《西北师范大学学生违纪处分办法》受到严重警告、记过、留校察看处分者。</w:t>
      </w:r>
    </w:p>
    <w:p>
      <w:pPr>
        <w:ind w:firstLine="560" w:firstLineChars="200"/>
        <w:rPr>
          <w:rFonts w:ascii="仿宋" w:hAnsi="仿宋" w:eastAsia="仿宋" w:cs="仿宋_GB2312"/>
          <w:color w:val="000000" w:themeColor="text1"/>
          <w:sz w:val="28"/>
          <w:szCs w:val="28"/>
          <w14:textFill>
            <w14:solidFill>
              <w14:schemeClr w14:val="tx1"/>
            </w14:solidFill>
          </w14:textFill>
        </w:rPr>
      </w:pPr>
      <w:r>
        <w:rPr>
          <w:rFonts w:ascii="仿宋" w:hAnsi="仿宋" w:eastAsia="仿宋" w:cs="仿宋_GB2312"/>
          <w:color w:val="000000" w:themeColor="text1"/>
          <w:sz w:val="28"/>
          <w:szCs w:val="28"/>
          <w14:textFill>
            <w14:solidFill>
              <w14:schemeClr w14:val="tx1"/>
            </w14:solidFill>
          </w14:textFill>
        </w:rPr>
        <w:fldChar w:fldCharType="begin"/>
      </w:r>
      <w:r>
        <w:rPr>
          <w:rFonts w:ascii="仿宋" w:hAnsi="仿宋" w:eastAsia="仿宋" w:cs="仿宋_GB2312"/>
          <w:color w:val="000000" w:themeColor="text1"/>
          <w:sz w:val="28"/>
          <w:szCs w:val="28"/>
          <w14:textFill>
            <w14:solidFill>
              <w14:schemeClr w14:val="tx1"/>
            </w14:solidFill>
          </w14:textFill>
        </w:rPr>
        <w:instrText xml:space="preserve"> </w:instrText>
      </w:r>
      <w:r>
        <w:rPr>
          <w:rFonts w:hint="eastAsia" w:ascii="仿宋" w:hAnsi="仿宋" w:eastAsia="仿宋" w:cs="仿宋_GB2312"/>
          <w:color w:val="000000" w:themeColor="text1"/>
          <w:sz w:val="28"/>
          <w:szCs w:val="28"/>
          <w14:textFill>
            <w14:solidFill>
              <w14:schemeClr w14:val="tx1"/>
            </w14:solidFill>
          </w14:textFill>
        </w:rPr>
        <w:instrText xml:space="preserve">eq \o\ac(○,</w:instrText>
      </w:r>
      <w:r>
        <w:rPr>
          <w:rFonts w:hint="eastAsia" w:ascii="仿宋" w:hAnsi="仿宋" w:eastAsia="仿宋" w:cs="仿宋_GB2312"/>
          <w:color w:val="000000" w:themeColor="text1"/>
          <w:position w:val="3"/>
          <w:sz w:val="19"/>
          <w:szCs w:val="28"/>
          <w14:textFill>
            <w14:solidFill>
              <w14:schemeClr w14:val="tx1"/>
            </w14:solidFill>
          </w14:textFill>
        </w:rPr>
        <w:instrText xml:space="preserve">4</w:instrText>
      </w:r>
      <w:r>
        <w:rPr>
          <w:rFonts w:hint="eastAsia" w:ascii="仿宋" w:hAnsi="仿宋" w:eastAsia="仿宋" w:cs="仿宋_GB2312"/>
          <w:color w:val="000000" w:themeColor="text1"/>
          <w:sz w:val="28"/>
          <w:szCs w:val="28"/>
          <w14:textFill>
            <w14:solidFill>
              <w14:schemeClr w14:val="tx1"/>
            </w14:solidFill>
          </w14:textFill>
        </w:rPr>
        <w:instrText xml:space="preserve">)</w:instrText>
      </w:r>
      <w:r>
        <w:rPr>
          <w:rFonts w:ascii="仿宋" w:hAnsi="仿宋" w:eastAsia="仿宋" w:cs="仿宋_GB2312"/>
          <w:color w:val="000000" w:themeColor="text1"/>
          <w:sz w:val="28"/>
          <w:szCs w:val="28"/>
          <w14:textFill>
            <w14:solidFill>
              <w14:schemeClr w14:val="tx1"/>
            </w14:solidFill>
          </w14:textFill>
        </w:rPr>
        <w:fldChar w:fldCharType="end"/>
      </w:r>
      <w:r>
        <w:rPr>
          <w:rFonts w:hint="eastAsia" w:ascii="仿宋" w:hAnsi="仿宋" w:eastAsia="仿宋" w:cs="仿宋_GB2312"/>
          <w:color w:val="000000" w:themeColor="text1"/>
          <w:sz w:val="28"/>
          <w:szCs w:val="28"/>
          <w14:textFill>
            <w14:solidFill>
              <w14:schemeClr w14:val="tx1"/>
            </w14:solidFill>
          </w14:textFill>
        </w:rPr>
        <w:t>在德育考核提交材料过程中弄虚作假者。</w:t>
      </w:r>
    </w:p>
    <w:p>
      <w:pPr>
        <w:ind w:firstLine="562" w:firstLineChars="200"/>
        <w:jc w:val="left"/>
        <w:rPr>
          <w:rFonts w:ascii="仿宋" w:hAnsi="仿宋" w:eastAsia="仿宋" w:cs="楷体"/>
          <w:b/>
          <w:bCs/>
          <w:sz w:val="28"/>
          <w:szCs w:val="28"/>
        </w:rPr>
      </w:pPr>
      <w:r>
        <w:rPr>
          <w:rFonts w:hint="eastAsia" w:ascii="仿宋" w:hAnsi="仿宋" w:eastAsia="仿宋" w:cs="楷体"/>
          <w:b/>
          <w:bCs/>
          <w:sz w:val="28"/>
          <w:szCs w:val="28"/>
        </w:rPr>
        <w:t>2</w:t>
      </w:r>
      <w:r>
        <w:rPr>
          <w:rFonts w:ascii="仿宋" w:hAnsi="仿宋" w:eastAsia="仿宋" w:cs="楷体"/>
          <w:b/>
          <w:bCs/>
          <w:sz w:val="28"/>
          <w:szCs w:val="28"/>
        </w:rPr>
        <w:t>.</w:t>
      </w:r>
      <w:r>
        <w:rPr>
          <w:rFonts w:hint="eastAsia" w:ascii="仿宋" w:hAnsi="仿宋" w:eastAsia="仿宋" w:cs="楷体"/>
          <w:b/>
          <w:bCs/>
          <w:sz w:val="28"/>
          <w:szCs w:val="28"/>
        </w:rPr>
        <w:t>德育评价结果使用范围</w:t>
      </w:r>
    </w:p>
    <w:p>
      <w:pPr>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德育评价结果在学院学生评优推先、推荐入党、研究生推免、奖学金评定等工作中参考使用。</w:t>
      </w:r>
    </w:p>
    <w:p>
      <w:pPr>
        <w:ind w:firstLine="562" w:firstLineChars="200"/>
        <w:rPr>
          <w:rFonts w:ascii="仿宋" w:hAnsi="仿宋" w:eastAsia="仿宋" w:cs="仿宋_GB2312"/>
          <w:b/>
          <w:color w:val="000000"/>
          <w:sz w:val="28"/>
          <w:szCs w:val="28"/>
        </w:rPr>
      </w:pPr>
      <w:r>
        <w:rPr>
          <w:rFonts w:hint="eastAsia" w:ascii="仿宋" w:hAnsi="仿宋" w:eastAsia="仿宋" w:cs="仿宋_GB2312"/>
          <w:b/>
          <w:color w:val="000000"/>
          <w:sz w:val="28"/>
          <w:szCs w:val="28"/>
        </w:rPr>
        <w:t>3</w:t>
      </w:r>
      <w:r>
        <w:rPr>
          <w:rFonts w:ascii="仿宋" w:hAnsi="仿宋" w:eastAsia="仿宋" w:cs="仿宋_GB2312"/>
          <w:b/>
          <w:color w:val="000000"/>
          <w:sz w:val="28"/>
          <w:szCs w:val="28"/>
        </w:rPr>
        <w:t>.</w:t>
      </w:r>
      <w:r>
        <w:rPr>
          <w:rFonts w:hint="eastAsia" w:ascii="仿宋" w:hAnsi="仿宋" w:eastAsia="仿宋" w:cs="仿宋_GB2312"/>
          <w:b/>
          <w:color w:val="000000"/>
          <w:sz w:val="28"/>
          <w:szCs w:val="28"/>
        </w:rPr>
        <w:t>德育考核评价项目及评价标准</w:t>
      </w:r>
    </w:p>
    <w:p>
      <w:pPr>
        <w:ind w:firstLine="241" w:firstLineChars="100"/>
        <w:rPr>
          <w:rFonts w:ascii="仿宋" w:hAnsi="仿宋" w:eastAsia="仿宋" w:cs="仿宋_GB2312"/>
          <w:b/>
          <w:bCs/>
          <w:color w:val="000000" w:themeColor="text1"/>
          <w:sz w:val="24"/>
          <w14:textFill>
            <w14:solidFill>
              <w14:schemeClr w14:val="tx1"/>
            </w14:solidFill>
          </w14:textFill>
        </w:rPr>
      </w:pPr>
      <w:r>
        <w:rPr>
          <w:rFonts w:hint="eastAsia" w:ascii="仿宋" w:hAnsi="仿宋" w:eastAsia="仿宋" w:cs="仿宋_GB2312"/>
          <w:b/>
          <w:bCs/>
          <w:color w:val="000000" w:themeColor="text1"/>
          <w:sz w:val="24"/>
          <w14:textFill>
            <w14:solidFill>
              <w14:schemeClr w14:val="tx1"/>
            </w14:solidFill>
          </w14:textFill>
        </w:rPr>
        <w:t>（1）思想政治理论课（30%）</w:t>
      </w:r>
    </w:p>
    <w:tbl>
      <w:tblPr>
        <w:tblStyle w:val="17"/>
        <w:tblW w:w="9009" w:type="dxa"/>
        <w:tblInd w:w="-2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480"/>
        <w:gridCol w:w="1500"/>
        <w:gridCol w:w="2080"/>
        <w:gridCol w:w="916"/>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570" w:type="dxa"/>
            <w:vAlign w:val="center"/>
          </w:tcPr>
          <w:p>
            <w:pPr>
              <w:jc w:val="center"/>
              <w:rPr>
                <w:rFonts w:ascii="仿宋" w:hAnsi="仿宋" w:eastAsia="仿宋" w:cstheme="minorEastAsia"/>
                <w:b/>
                <w:bCs/>
                <w:color w:val="000000" w:themeColor="text1"/>
                <w:sz w:val="24"/>
                <w14:textFill>
                  <w14:solidFill>
                    <w14:schemeClr w14:val="tx1"/>
                  </w14:solidFill>
                </w14:textFill>
              </w:rPr>
            </w:pPr>
            <w:r>
              <w:rPr>
                <w:rFonts w:hint="eastAsia" w:ascii="仿宋" w:hAnsi="仿宋" w:eastAsia="仿宋" w:cstheme="minorEastAsia"/>
                <w:b/>
                <w:bCs/>
                <w:color w:val="000000" w:themeColor="text1"/>
                <w:sz w:val="24"/>
                <w14:textFill>
                  <w14:solidFill>
                    <w14:schemeClr w14:val="tx1"/>
                  </w14:solidFill>
                </w14:textFill>
              </w:rPr>
              <w:t>评价内容</w:t>
            </w:r>
          </w:p>
        </w:tc>
        <w:tc>
          <w:tcPr>
            <w:tcW w:w="1480" w:type="dxa"/>
            <w:vAlign w:val="center"/>
          </w:tcPr>
          <w:p>
            <w:pPr>
              <w:jc w:val="center"/>
              <w:rPr>
                <w:rFonts w:ascii="仿宋" w:hAnsi="仿宋" w:eastAsia="仿宋" w:cstheme="minorEastAsia"/>
                <w:b/>
                <w:bCs/>
                <w:color w:val="000000" w:themeColor="text1"/>
                <w:sz w:val="24"/>
                <w14:textFill>
                  <w14:solidFill>
                    <w14:schemeClr w14:val="tx1"/>
                  </w14:solidFill>
                </w14:textFill>
              </w:rPr>
            </w:pPr>
            <w:r>
              <w:rPr>
                <w:rFonts w:hint="eastAsia" w:ascii="仿宋" w:hAnsi="仿宋" w:eastAsia="仿宋" w:cstheme="minorEastAsia"/>
                <w:b/>
                <w:bCs/>
                <w:color w:val="000000" w:themeColor="text1"/>
                <w:sz w:val="24"/>
                <w14:textFill>
                  <w14:solidFill>
                    <w14:schemeClr w14:val="tx1"/>
                  </w14:solidFill>
                </w14:textFill>
              </w:rPr>
              <w:t>主要环节</w:t>
            </w:r>
          </w:p>
        </w:tc>
        <w:tc>
          <w:tcPr>
            <w:tcW w:w="1500" w:type="dxa"/>
            <w:vAlign w:val="center"/>
          </w:tcPr>
          <w:p>
            <w:pPr>
              <w:jc w:val="center"/>
              <w:rPr>
                <w:rFonts w:ascii="仿宋" w:hAnsi="仿宋" w:eastAsia="仿宋" w:cstheme="minorEastAsia"/>
                <w:b/>
                <w:bCs/>
                <w:color w:val="000000" w:themeColor="text1"/>
                <w:sz w:val="24"/>
                <w14:textFill>
                  <w14:solidFill>
                    <w14:schemeClr w14:val="tx1"/>
                  </w14:solidFill>
                </w14:textFill>
              </w:rPr>
            </w:pPr>
            <w:r>
              <w:rPr>
                <w:rFonts w:hint="eastAsia" w:ascii="仿宋" w:hAnsi="仿宋" w:eastAsia="仿宋" w:cstheme="minorEastAsia"/>
                <w:b/>
                <w:bCs/>
                <w:color w:val="000000" w:themeColor="text1"/>
                <w:sz w:val="24"/>
                <w14:textFill>
                  <w14:solidFill>
                    <w14:schemeClr w14:val="tx1"/>
                  </w14:solidFill>
                </w14:textFill>
              </w:rPr>
              <w:t>评价标准</w:t>
            </w:r>
          </w:p>
        </w:tc>
        <w:tc>
          <w:tcPr>
            <w:tcW w:w="2080" w:type="dxa"/>
            <w:vAlign w:val="center"/>
          </w:tcPr>
          <w:p>
            <w:pPr>
              <w:jc w:val="center"/>
              <w:rPr>
                <w:rFonts w:ascii="仿宋" w:hAnsi="仿宋" w:eastAsia="仿宋" w:cstheme="minorEastAsia"/>
                <w:b/>
                <w:bCs/>
                <w:color w:val="000000" w:themeColor="text1"/>
                <w:sz w:val="24"/>
                <w14:textFill>
                  <w14:solidFill>
                    <w14:schemeClr w14:val="tx1"/>
                  </w14:solidFill>
                </w14:textFill>
              </w:rPr>
            </w:pPr>
            <w:r>
              <w:rPr>
                <w:rFonts w:hint="eastAsia" w:ascii="仿宋" w:hAnsi="仿宋" w:eastAsia="仿宋" w:cstheme="minorEastAsia"/>
                <w:b/>
                <w:bCs/>
                <w:color w:val="000000" w:themeColor="text1"/>
                <w:sz w:val="24"/>
                <w14:textFill>
                  <w14:solidFill>
                    <w14:schemeClr w14:val="tx1"/>
                  </w14:solidFill>
                </w14:textFill>
              </w:rPr>
              <w:t>APP纪录方式</w:t>
            </w:r>
          </w:p>
        </w:tc>
        <w:tc>
          <w:tcPr>
            <w:tcW w:w="916" w:type="dxa"/>
            <w:vAlign w:val="center"/>
          </w:tcPr>
          <w:p>
            <w:pPr>
              <w:jc w:val="center"/>
              <w:rPr>
                <w:rFonts w:ascii="仿宋" w:hAnsi="仿宋" w:eastAsia="仿宋" w:cstheme="minorEastAsia"/>
                <w:b/>
                <w:bCs/>
                <w:color w:val="000000" w:themeColor="text1"/>
                <w:sz w:val="24"/>
                <w14:textFill>
                  <w14:solidFill>
                    <w14:schemeClr w14:val="tx1"/>
                  </w14:solidFill>
                </w14:textFill>
              </w:rPr>
            </w:pPr>
            <w:r>
              <w:rPr>
                <w:rFonts w:hint="eastAsia" w:ascii="仿宋" w:hAnsi="仿宋" w:eastAsia="仿宋" w:cstheme="minorEastAsia"/>
                <w:b/>
                <w:bCs/>
                <w:color w:val="000000" w:themeColor="text1"/>
                <w:sz w:val="24"/>
                <w14:textFill>
                  <w14:solidFill>
                    <w14:schemeClr w14:val="tx1"/>
                  </w14:solidFill>
                </w14:textFill>
              </w:rPr>
              <w:t>负责人</w:t>
            </w:r>
          </w:p>
        </w:tc>
        <w:tc>
          <w:tcPr>
            <w:tcW w:w="1463" w:type="dxa"/>
            <w:vAlign w:val="center"/>
          </w:tcPr>
          <w:p>
            <w:pPr>
              <w:jc w:val="center"/>
              <w:rPr>
                <w:rFonts w:ascii="仿宋" w:hAnsi="仿宋" w:eastAsia="仿宋" w:cstheme="minorEastAsia"/>
                <w:b/>
                <w:bCs/>
                <w:color w:val="000000" w:themeColor="text1"/>
                <w:sz w:val="24"/>
                <w14:textFill>
                  <w14:solidFill>
                    <w14:schemeClr w14:val="tx1"/>
                  </w14:solidFill>
                </w14:textFill>
              </w:rPr>
            </w:pPr>
            <w:r>
              <w:rPr>
                <w:rFonts w:hint="eastAsia" w:ascii="仿宋" w:hAnsi="仿宋" w:eastAsia="仿宋" w:cstheme="minorEastAsia"/>
                <w:b/>
                <w:bCs/>
                <w:color w:val="000000" w:themeColor="text1"/>
                <w:sz w:val="24"/>
                <w14:textFill>
                  <w14:solidFill>
                    <w14:schemeClr w14:val="tx1"/>
                  </w14:solidFill>
                </w14:textFill>
              </w:rPr>
              <w:t>职能部门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570" w:type="dxa"/>
            <w:vAlign w:val="center"/>
          </w:tcPr>
          <w:p>
            <w:pPr>
              <w:rPr>
                <w:rFonts w:ascii="仿宋" w:hAnsi="仿宋" w:eastAsia="仿宋" w:cstheme="minorEastAsia"/>
                <w:color w:val="000000" w:themeColor="text1"/>
                <w:sz w:val="24"/>
                <w14:textFill>
                  <w14:solidFill>
                    <w14:schemeClr w14:val="tx1"/>
                  </w14:solidFill>
                </w14:textFill>
              </w:rPr>
            </w:pPr>
            <w:r>
              <w:rPr>
                <w:rFonts w:hint="eastAsia" w:ascii="仿宋" w:hAnsi="仿宋" w:eastAsia="仿宋" w:cstheme="minorEastAsia"/>
                <w:color w:val="000000" w:themeColor="text1"/>
                <w:sz w:val="24"/>
                <w14:textFill>
                  <w14:solidFill>
                    <w14:schemeClr w14:val="tx1"/>
                  </w14:solidFill>
                </w14:textFill>
              </w:rPr>
              <w:t>根据思政课课程目标</w:t>
            </w:r>
          </w:p>
        </w:tc>
        <w:tc>
          <w:tcPr>
            <w:tcW w:w="1480" w:type="dxa"/>
            <w:vAlign w:val="center"/>
          </w:tcPr>
          <w:p>
            <w:pPr>
              <w:rPr>
                <w:rFonts w:ascii="仿宋" w:hAnsi="仿宋" w:eastAsia="仿宋" w:cstheme="minorEastAsia"/>
                <w:color w:val="000000" w:themeColor="text1"/>
                <w:sz w:val="24"/>
                <w14:textFill>
                  <w14:solidFill>
                    <w14:schemeClr w14:val="tx1"/>
                  </w14:solidFill>
                </w14:textFill>
              </w:rPr>
            </w:pPr>
            <w:r>
              <w:rPr>
                <w:rFonts w:hint="eastAsia" w:ascii="仿宋" w:hAnsi="仿宋" w:eastAsia="仿宋" w:cstheme="minorEastAsia"/>
                <w:color w:val="000000" w:themeColor="text1"/>
                <w:sz w:val="24"/>
                <w14:textFill>
                  <w14:solidFill>
                    <w14:schemeClr w14:val="tx1"/>
                  </w14:solidFill>
                </w14:textFill>
              </w:rPr>
              <w:t>按照思政课教学大纲要求要求</w:t>
            </w:r>
          </w:p>
        </w:tc>
        <w:tc>
          <w:tcPr>
            <w:tcW w:w="1500" w:type="dxa"/>
            <w:vAlign w:val="center"/>
          </w:tcPr>
          <w:p>
            <w:pPr>
              <w:rPr>
                <w:rFonts w:ascii="仿宋" w:hAnsi="仿宋" w:eastAsia="仿宋" w:cstheme="minorEastAsia"/>
                <w:color w:val="000000" w:themeColor="text1"/>
                <w:sz w:val="24"/>
                <w14:textFill>
                  <w14:solidFill>
                    <w14:schemeClr w14:val="tx1"/>
                  </w14:solidFill>
                </w14:textFill>
              </w:rPr>
            </w:pPr>
            <w:r>
              <w:rPr>
                <w:rFonts w:hint="eastAsia" w:ascii="仿宋" w:hAnsi="仿宋" w:eastAsia="仿宋" w:cstheme="minorEastAsia"/>
                <w:color w:val="000000" w:themeColor="text1"/>
                <w:sz w:val="24"/>
                <w14:textFill>
                  <w14:solidFill>
                    <w14:schemeClr w14:val="tx1"/>
                  </w14:solidFill>
                </w14:textFill>
              </w:rPr>
              <w:t>思政理论课考试成绩</w:t>
            </w:r>
          </w:p>
        </w:tc>
        <w:tc>
          <w:tcPr>
            <w:tcW w:w="2080" w:type="dxa"/>
            <w:vAlign w:val="center"/>
          </w:tcPr>
          <w:p>
            <w:pPr>
              <w:rPr>
                <w:rFonts w:ascii="仿宋" w:hAnsi="仿宋" w:eastAsia="仿宋" w:cstheme="minorEastAsia"/>
                <w:color w:val="000000" w:themeColor="text1"/>
                <w:sz w:val="24"/>
                <w14:textFill>
                  <w14:solidFill>
                    <w14:schemeClr w14:val="tx1"/>
                  </w14:solidFill>
                </w14:textFill>
              </w:rPr>
            </w:pPr>
            <w:r>
              <w:rPr>
                <w:rFonts w:hint="eastAsia" w:ascii="仿宋" w:hAnsi="仿宋" w:eastAsia="仿宋" w:cstheme="minorEastAsia"/>
                <w:color w:val="000000" w:themeColor="text1"/>
                <w:sz w:val="24"/>
                <w14:textFill>
                  <w14:solidFill>
                    <w14:schemeClr w14:val="tx1"/>
                  </w14:solidFill>
                </w14:textFill>
              </w:rPr>
              <w:t>教务系统中当学年思想政治理论课平均成绩。</w:t>
            </w:r>
          </w:p>
        </w:tc>
        <w:tc>
          <w:tcPr>
            <w:tcW w:w="916" w:type="dxa"/>
            <w:vAlign w:val="center"/>
          </w:tcPr>
          <w:p>
            <w:pPr>
              <w:jc w:val="center"/>
              <w:rPr>
                <w:rFonts w:ascii="仿宋" w:hAnsi="仿宋" w:eastAsia="仿宋" w:cstheme="minorEastAsia"/>
                <w:color w:val="000000" w:themeColor="text1"/>
                <w:sz w:val="24"/>
                <w14:textFill>
                  <w14:solidFill>
                    <w14:schemeClr w14:val="tx1"/>
                  </w14:solidFill>
                </w14:textFill>
              </w:rPr>
            </w:pPr>
            <w:r>
              <w:rPr>
                <w:rFonts w:hint="eastAsia" w:ascii="仿宋" w:hAnsi="仿宋" w:eastAsia="仿宋" w:cstheme="minorEastAsia"/>
                <w:color w:val="000000" w:themeColor="text1"/>
                <w:sz w:val="24"/>
                <w14:textFill>
                  <w14:solidFill>
                    <w14:schemeClr w14:val="tx1"/>
                  </w14:solidFill>
                </w14:textFill>
              </w:rPr>
              <w:t>马玉蕻</w:t>
            </w:r>
          </w:p>
        </w:tc>
        <w:tc>
          <w:tcPr>
            <w:tcW w:w="1463" w:type="dxa"/>
            <w:vAlign w:val="center"/>
          </w:tcPr>
          <w:p>
            <w:pPr>
              <w:rPr>
                <w:rFonts w:ascii="仿宋" w:hAnsi="仿宋" w:eastAsia="仿宋" w:cstheme="minorEastAsia"/>
                <w:color w:val="000000" w:themeColor="text1"/>
                <w:sz w:val="24"/>
                <w14:textFill>
                  <w14:solidFill>
                    <w14:schemeClr w14:val="tx1"/>
                  </w14:solidFill>
                </w14:textFill>
              </w:rPr>
            </w:pPr>
            <w:r>
              <w:rPr>
                <w:rFonts w:hint="eastAsia" w:ascii="仿宋" w:hAnsi="仿宋" w:eastAsia="仿宋" w:cstheme="minorEastAsia"/>
                <w:color w:val="000000" w:themeColor="text1"/>
                <w:sz w:val="24"/>
                <w14:textFill>
                  <w14:solidFill>
                    <w14:schemeClr w14:val="tx1"/>
                  </w14:solidFill>
                </w14:textFill>
              </w:rPr>
              <w:t>教务办公室</w:t>
            </w:r>
          </w:p>
        </w:tc>
      </w:tr>
    </w:tbl>
    <w:p>
      <w:pPr>
        <w:ind w:firstLine="241" w:firstLineChars="100"/>
        <w:rPr>
          <w:rFonts w:ascii="仿宋" w:hAnsi="仿宋" w:eastAsia="仿宋" w:cs="仿宋_GB2312"/>
          <w:b/>
          <w:bCs/>
          <w:color w:val="000000" w:themeColor="text1"/>
          <w:sz w:val="24"/>
          <w14:textFill>
            <w14:solidFill>
              <w14:schemeClr w14:val="tx1"/>
            </w14:solidFill>
          </w14:textFill>
        </w:rPr>
      </w:pPr>
      <w:r>
        <w:rPr>
          <w:rFonts w:hint="eastAsia" w:ascii="仿宋" w:hAnsi="仿宋" w:eastAsia="仿宋" w:cs="仿宋_GB2312"/>
          <w:b/>
          <w:bCs/>
          <w:color w:val="000000" w:themeColor="text1"/>
          <w:sz w:val="24"/>
          <w14:textFill>
            <w14:solidFill>
              <w14:schemeClr w14:val="tx1"/>
            </w14:solidFill>
          </w14:textFill>
        </w:rPr>
        <w:t>（2）课程思政（30%）</w:t>
      </w:r>
    </w:p>
    <w:tbl>
      <w:tblPr>
        <w:tblStyle w:val="17"/>
        <w:tblW w:w="9009" w:type="dxa"/>
        <w:tblInd w:w="-2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480"/>
        <w:gridCol w:w="1500"/>
        <w:gridCol w:w="2084"/>
        <w:gridCol w:w="912"/>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570" w:type="dxa"/>
            <w:vAlign w:val="center"/>
          </w:tcPr>
          <w:p>
            <w:pPr>
              <w:jc w:val="center"/>
              <w:rPr>
                <w:rFonts w:ascii="仿宋" w:hAnsi="仿宋" w:eastAsia="仿宋" w:cstheme="minorEastAsia"/>
                <w:b/>
                <w:bCs/>
                <w:color w:val="000000" w:themeColor="text1"/>
                <w:sz w:val="24"/>
                <w14:textFill>
                  <w14:solidFill>
                    <w14:schemeClr w14:val="tx1"/>
                  </w14:solidFill>
                </w14:textFill>
              </w:rPr>
            </w:pPr>
            <w:r>
              <w:rPr>
                <w:rFonts w:hint="eastAsia" w:ascii="仿宋" w:hAnsi="仿宋" w:eastAsia="仿宋" w:cstheme="minorEastAsia"/>
                <w:b/>
                <w:bCs/>
                <w:color w:val="000000" w:themeColor="text1"/>
                <w:sz w:val="24"/>
                <w14:textFill>
                  <w14:solidFill>
                    <w14:schemeClr w14:val="tx1"/>
                  </w14:solidFill>
                </w14:textFill>
              </w:rPr>
              <w:t>评价内容</w:t>
            </w:r>
          </w:p>
        </w:tc>
        <w:tc>
          <w:tcPr>
            <w:tcW w:w="1480" w:type="dxa"/>
            <w:vAlign w:val="center"/>
          </w:tcPr>
          <w:p>
            <w:pPr>
              <w:jc w:val="center"/>
              <w:rPr>
                <w:rFonts w:ascii="仿宋" w:hAnsi="仿宋" w:eastAsia="仿宋" w:cstheme="minorEastAsia"/>
                <w:b/>
                <w:bCs/>
                <w:color w:val="000000" w:themeColor="text1"/>
                <w:sz w:val="24"/>
                <w14:textFill>
                  <w14:solidFill>
                    <w14:schemeClr w14:val="tx1"/>
                  </w14:solidFill>
                </w14:textFill>
              </w:rPr>
            </w:pPr>
            <w:r>
              <w:rPr>
                <w:rFonts w:hint="eastAsia" w:ascii="仿宋" w:hAnsi="仿宋" w:eastAsia="仿宋" w:cstheme="minorEastAsia"/>
                <w:b/>
                <w:bCs/>
                <w:color w:val="000000" w:themeColor="text1"/>
                <w:sz w:val="24"/>
                <w14:textFill>
                  <w14:solidFill>
                    <w14:schemeClr w14:val="tx1"/>
                  </w14:solidFill>
                </w14:textFill>
              </w:rPr>
              <w:t>主要环节</w:t>
            </w:r>
          </w:p>
        </w:tc>
        <w:tc>
          <w:tcPr>
            <w:tcW w:w="1500" w:type="dxa"/>
            <w:vAlign w:val="center"/>
          </w:tcPr>
          <w:p>
            <w:pPr>
              <w:jc w:val="center"/>
              <w:rPr>
                <w:rFonts w:ascii="仿宋" w:hAnsi="仿宋" w:eastAsia="仿宋" w:cstheme="minorEastAsia"/>
                <w:b/>
                <w:bCs/>
                <w:color w:val="000000" w:themeColor="text1"/>
                <w:sz w:val="24"/>
                <w14:textFill>
                  <w14:solidFill>
                    <w14:schemeClr w14:val="tx1"/>
                  </w14:solidFill>
                </w14:textFill>
              </w:rPr>
            </w:pPr>
            <w:r>
              <w:rPr>
                <w:rFonts w:hint="eastAsia" w:ascii="仿宋" w:hAnsi="仿宋" w:eastAsia="仿宋" w:cstheme="minorEastAsia"/>
                <w:b/>
                <w:bCs/>
                <w:color w:val="000000" w:themeColor="text1"/>
                <w:sz w:val="24"/>
                <w14:textFill>
                  <w14:solidFill>
                    <w14:schemeClr w14:val="tx1"/>
                  </w14:solidFill>
                </w14:textFill>
              </w:rPr>
              <w:t>评价标准</w:t>
            </w:r>
          </w:p>
        </w:tc>
        <w:tc>
          <w:tcPr>
            <w:tcW w:w="2084" w:type="dxa"/>
            <w:vAlign w:val="center"/>
          </w:tcPr>
          <w:p>
            <w:pPr>
              <w:jc w:val="center"/>
              <w:rPr>
                <w:rFonts w:ascii="仿宋" w:hAnsi="仿宋" w:eastAsia="仿宋" w:cstheme="minorEastAsia"/>
                <w:b/>
                <w:bCs/>
                <w:color w:val="000000" w:themeColor="text1"/>
                <w:sz w:val="24"/>
                <w14:textFill>
                  <w14:solidFill>
                    <w14:schemeClr w14:val="tx1"/>
                  </w14:solidFill>
                </w14:textFill>
              </w:rPr>
            </w:pPr>
            <w:r>
              <w:rPr>
                <w:rFonts w:hint="eastAsia" w:ascii="仿宋" w:hAnsi="仿宋" w:eastAsia="仿宋" w:cstheme="minorEastAsia"/>
                <w:b/>
                <w:bCs/>
                <w:color w:val="000000" w:themeColor="text1"/>
                <w:sz w:val="24"/>
                <w14:textFill>
                  <w14:solidFill>
                    <w14:schemeClr w14:val="tx1"/>
                  </w14:solidFill>
                </w14:textFill>
              </w:rPr>
              <w:t>APP纪录方式</w:t>
            </w:r>
          </w:p>
        </w:tc>
        <w:tc>
          <w:tcPr>
            <w:tcW w:w="912" w:type="dxa"/>
            <w:vAlign w:val="center"/>
          </w:tcPr>
          <w:p>
            <w:pPr>
              <w:jc w:val="center"/>
              <w:rPr>
                <w:rFonts w:ascii="仿宋" w:hAnsi="仿宋" w:eastAsia="仿宋" w:cstheme="minorEastAsia"/>
                <w:b/>
                <w:bCs/>
                <w:color w:val="000000" w:themeColor="text1"/>
                <w:sz w:val="24"/>
                <w14:textFill>
                  <w14:solidFill>
                    <w14:schemeClr w14:val="tx1"/>
                  </w14:solidFill>
                </w14:textFill>
              </w:rPr>
            </w:pPr>
            <w:r>
              <w:rPr>
                <w:rFonts w:hint="eastAsia" w:ascii="仿宋" w:hAnsi="仿宋" w:eastAsia="仿宋" w:cstheme="minorEastAsia"/>
                <w:b/>
                <w:bCs/>
                <w:color w:val="000000" w:themeColor="text1"/>
                <w:sz w:val="24"/>
                <w14:textFill>
                  <w14:solidFill>
                    <w14:schemeClr w14:val="tx1"/>
                  </w14:solidFill>
                </w14:textFill>
              </w:rPr>
              <w:t>负责人</w:t>
            </w:r>
          </w:p>
        </w:tc>
        <w:tc>
          <w:tcPr>
            <w:tcW w:w="1463" w:type="dxa"/>
            <w:vAlign w:val="center"/>
          </w:tcPr>
          <w:p>
            <w:pPr>
              <w:jc w:val="center"/>
              <w:rPr>
                <w:rFonts w:ascii="仿宋" w:hAnsi="仿宋" w:eastAsia="仿宋" w:cstheme="minorEastAsia"/>
                <w:b/>
                <w:bCs/>
                <w:color w:val="000000" w:themeColor="text1"/>
                <w:sz w:val="24"/>
                <w14:textFill>
                  <w14:solidFill>
                    <w14:schemeClr w14:val="tx1"/>
                  </w14:solidFill>
                </w14:textFill>
              </w:rPr>
            </w:pPr>
            <w:r>
              <w:rPr>
                <w:rFonts w:hint="eastAsia" w:ascii="仿宋" w:hAnsi="仿宋" w:eastAsia="仿宋" w:cstheme="minorEastAsia"/>
                <w:b/>
                <w:bCs/>
                <w:color w:val="000000" w:themeColor="text1"/>
                <w:sz w:val="24"/>
                <w14:textFill>
                  <w14:solidFill>
                    <w14:schemeClr w14:val="tx1"/>
                  </w14:solidFill>
                </w14:textFill>
              </w:rPr>
              <w:t>职能部门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0" w:type="dxa"/>
          </w:tcPr>
          <w:p>
            <w:pPr>
              <w:rPr>
                <w:rFonts w:ascii="仿宋" w:hAnsi="仿宋" w:eastAsia="仿宋" w:cstheme="minorEastAsia"/>
                <w:color w:val="000000" w:themeColor="text1"/>
                <w:sz w:val="24"/>
                <w14:textFill>
                  <w14:solidFill>
                    <w14:schemeClr w14:val="tx1"/>
                  </w14:solidFill>
                </w14:textFill>
              </w:rPr>
            </w:pPr>
            <w:r>
              <w:rPr>
                <w:rFonts w:hint="eastAsia" w:ascii="仿宋" w:hAnsi="仿宋" w:eastAsia="仿宋" w:cstheme="minorEastAsia"/>
                <w:color w:val="000000" w:themeColor="text1"/>
                <w:sz w:val="24"/>
                <w14:textFill>
                  <w14:solidFill>
                    <w14:schemeClr w14:val="tx1"/>
                  </w14:solidFill>
                </w14:textFill>
              </w:rPr>
              <w:t>两个学期专业课和通识课课程思政记录生成的当学年课程思政成绩。</w:t>
            </w:r>
          </w:p>
        </w:tc>
        <w:tc>
          <w:tcPr>
            <w:tcW w:w="1480" w:type="dxa"/>
          </w:tcPr>
          <w:p>
            <w:pPr>
              <w:rPr>
                <w:rFonts w:ascii="仿宋" w:hAnsi="仿宋" w:eastAsia="仿宋" w:cstheme="minorEastAsia"/>
                <w:color w:val="000000" w:themeColor="text1"/>
                <w:sz w:val="24"/>
                <w14:textFill>
                  <w14:solidFill>
                    <w14:schemeClr w14:val="tx1"/>
                  </w14:solidFill>
                </w14:textFill>
              </w:rPr>
            </w:pPr>
            <w:r>
              <w:rPr>
                <w:rFonts w:hint="eastAsia" w:ascii="仿宋" w:hAnsi="仿宋" w:eastAsia="仿宋" w:cstheme="minorEastAsia"/>
                <w:color w:val="000000" w:themeColor="text1"/>
                <w:sz w:val="24"/>
                <w14:textFill>
                  <w14:solidFill>
                    <w14:schemeClr w14:val="tx1"/>
                  </w14:solidFill>
                </w14:textFill>
              </w:rPr>
              <w:t>评价学生感受课程思政的过程和效果，以“课程思政学习报告”形式进行考核和评价。</w:t>
            </w:r>
          </w:p>
        </w:tc>
        <w:tc>
          <w:tcPr>
            <w:tcW w:w="1500" w:type="dxa"/>
          </w:tcPr>
          <w:p>
            <w:pPr>
              <w:rPr>
                <w:rFonts w:ascii="仿宋" w:hAnsi="仿宋" w:eastAsia="仿宋" w:cstheme="minorEastAsia"/>
                <w:color w:val="000000" w:themeColor="text1"/>
                <w:sz w:val="24"/>
                <w14:textFill>
                  <w14:solidFill>
                    <w14:schemeClr w14:val="tx1"/>
                  </w14:solidFill>
                </w14:textFill>
              </w:rPr>
            </w:pPr>
            <w:r>
              <w:rPr>
                <w:rFonts w:hint="eastAsia" w:ascii="仿宋" w:hAnsi="仿宋" w:eastAsia="仿宋" w:cstheme="minorEastAsia"/>
                <w:color w:val="000000" w:themeColor="text1"/>
                <w:sz w:val="24"/>
                <w14:textFill>
                  <w14:solidFill>
                    <w14:schemeClr w14:val="tx1"/>
                  </w14:solidFill>
                </w14:textFill>
              </w:rPr>
              <w:t>每学期提交5篇“课程思政学习报告”，每篇不少于200字，计10分，每学年总计100分。</w:t>
            </w:r>
          </w:p>
          <w:p>
            <w:pPr>
              <w:rPr>
                <w:rFonts w:ascii="仿宋" w:hAnsi="仿宋" w:eastAsia="仿宋" w:cstheme="minorEastAsia"/>
                <w:color w:val="000000" w:themeColor="text1"/>
                <w:sz w:val="24"/>
                <w14:textFill>
                  <w14:solidFill>
                    <w14:schemeClr w14:val="tx1"/>
                  </w14:solidFill>
                </w14:textFill>
              </w:rPr>
            </w:pPr>
          </w:p>
        </w:tc>
        <w:tc>
          <w:tcPr>
            <w:tcW w:w="2084" w:type="dxa"/>
          </w:tcPr>
          <w:p>
            <w:pPr>
              <w:rPr>
                <w:rFonts w:ascii="仿宋" w:hAnsi="仿宋" w:eastAsia="仿宋" w:cstheme="minorEastAsia"/>
                <w:color w:val="000000" w:themeColor="text1"/>
                <w:sz w:val="24"/>
                <w14:textFill>
                  <w14:solidFill>
                    <w14:schemeClr w14:val="tx1"/>
                  </w14:solidFill>
                </w14:textFill>
              </w:rPr>
            </w:pPr>
            <w:r>
              <w:rPr>
                <w:rFonts w:hint="eastAsia" w:ascii="仿宋" w:hAnsi="仿宋" w:eastAsia="仿宋" w:cstheme="minorEastAsia"/>
                <w:color w:val="000000" w:themeColor="text1"/>
                <w:sz w:val="24"/>
                <w14:textFill>
                  <w14:solidFill>
                    <w14:schemeClr w14:val="tx1"/>
                  </w14:solidFill>
                </w14:textFill>
              </w:rPr>
              <w:t>学生本人结合课程教学内容，学生在“五育并举”考核评价APP平台上按要求提交有关课程中蕴含的爱国主义、自然辩证法、唯物论、科学精神与人文情怀、工匠精神、科学伦理等学习报告，成绩由APP自动生成，学院五育考核评价领导小组抽查。</w:t>
            </w:r>
          </w:p>
        </w:tc>
        <w:tc>
          <w:tcPr>
            <w:tcW w:w="912" w:type="dxa"/>
            <w:vAlign w:val="center"/>
          </w:tcPr>
          <w:p>
            <w:pPr>
              <w:jc w:val="center"/>
              <w:rPr>
                <w:rFonts w:ascii="仿宋" w:hAnsi="仿宋" w:eastAsia="仿宋" w:cstheme="minorEastAsia"/>
                <w:color w:val="000000" w:themeColor="text1"/>
                <w:sz w:val="24"/>
                <w14:textFill>
                  <w14:solidFill>
                    <w14:schemeClr w14:val="tx1"/>
                  </w14:solidFill>
                </w14:textFill>
              </w:rPr>
            </w:pPr>
            <w:r>
              <w:rPr>
                <w:rFonts w:hint="eastAsia" w:ascii="仿宋" w:hAnsi="仿宋" w:eastAsia="仿宋" w:cstheme="minorEastAsia"/>
                <w:color w:val="000000" w:themeColor="text1"/>
                <w:sz w:val="24"/>
                <w14:textFill>
                  <w14:solidFill>
                    <w14:schemeClr w14:val="tx1"/>
                  </w14:solidFill>
                </w14:textFill>
              </w:rPr>
              <w:t>张连银、杨尚荣、王浩</w:t>
            </w:r>
          </w:p>
        </w:tc>
        <w:tc>
          <w:tcPr>
            <w:tcW w:w="1463" w:type="dxa"/>
            <w:vAlign w:val="center"/>
          </w:tcPr>
          <w:p>
            <w:pPr>
              <w:ind w:firstLine="480" w:firstLineChars="200"/>
              <w:rPr>
                <w:rFonts w:ascii="仿宋" w:hAnsi="仿宋" w:eastAsia="仿宋" w:cstheme="minorEastAsia"/>
                <w:color w:val="000000" w:themeColor="text1"/>
                <w:sz w:val="24"/>
                <w14:textFill>
                  <w14:solidFill>
                    <w14:schemeClr w14:val="tx1"/>
                  </w14:solidFill>
                </w14:textFill>
              </w:rPr>
            </w:pPr>
            <w:r>
              <w:rPr>
                <w:rFonts w:hint="eastAsia" w:ascii="仿宋" w:hAnsi="仿宋" w:eastAsia="仿宋" w:cstheme="minorEastAsia"/>
                <w:color w:val="000000" w:themeColor="text1"/>
                <w:sz w:val="24"/>
                <w14:textFill>
                  <w14:solidFill>
                    <w14:schemeClr w14:val="tx1"/>
                  </w14:solidFill>
                </w14:textFill>
              </w:rPr>
              <w:t>历史系、世界史系、团委</w:t>
            </w:r>
          </w:p>
        </w:tc>
      </w:tr>
    </w:tbl>
    <w:p>
      <w:pPr>
        <w:ind w:firstLine="241" w:firstLineChars="100"/>
        <w:rPr>
          <w:rFonts w:ascii="仿宋" w:hAnsi="仿宋" w:eastAsia="仿宋" w:cs="仿宋_GB2312"/>
          <w:b/>
          <w:bCs/>
          <w:color w:val="000000" w:themeColor="text1"/>
          <w:sz w:val="24"/>
          <w14:textFill>
            <w14:solidFill>
              <w14:schemeClr w14:val="tx1"/>
            </w14:solidFill>
          </w14:textFill>
        </w:rPr>
      </w:pPr>
      <w:r>
        <w:rPr>
          <w:rFonts w:hint="eastAsia" w:ascii="仿宋" w:hAnsi="仿宋" w:eastAsia="仿宋" w:cs="仿宋_GB2312"/>
          <w:b/>
          <w:bCs/>
          <w:color w:val="000000" w:themeColor="text1"/>
          <w:sz w:val="24"/>
          <w14:textFill>
            <w14:solidFill>
              <w14:schemeClr w14:val="tx1"/>
            </w14:solidFill>
          </w14:textFill>
        </w:rPr>
        <w:t>（3）课外德育教育（40%）</w:t>
      </w:r>
    </w:p>
    <w:tbl>
      <w:tblPr>
        <w:tblStyle w:val="17"/>
        <w:tblW w:w="9012" w:type="dxa"/>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1186"/>
        <w:gridCol w:w="1475"/>
        <w:gridCol w:w="2138"/>
        <w:gridCol w:w="2200"/>
        <w:gridCol w:w="1012"/>
        <w:gridCol w:w="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551" w:type="dxa"/>
            <w:vAlign w:val="center"/>
          </w:tcPr>
          <w:p>
            <w:pPr>
              <w:jc w:val="center"/>
              <w:rPr>
                <w:rFonts w:ascii="仿宋" w:hAnsi="仿宋" w:eastAsia="仿宋" w:cstheme="minorEastAsia"/>
                <w:b/>
                <w:bCs/>
                <w:color w:val="000000" w:themeColor="text1"/>
                <w:sz w:val="24"/>
                <w14:textFill>
                  <w14:solidFill>
                    <w14:schemeClr w14:val="tx1"/>
                  </w14:solidFill>
                </w14:textFill>
              </w:rPr>
            </w:pPr>
            <w:r>
              <w:rPr>
                <w:rFonts w:hint="eastAsia" w:ascii="仿宋" w:hAnsi="仿宋" w:eastAsia="仿宋" w:cstheme="minorEastAsia"/>
                <w:b/>
                <w:bCs/>
                <w:color w:val="000000" w:themeColor="text1"/>
                <w:sz w:val="24"/>
                <w14:textFill>
                  <w14:solidFill>
                    <w14:schemeClr w14:val="tx1"/>
                  </w14:solidFill>
                </w14:textFill>
              </w:rPr>
              <w:t>项目</w:t>
            </w:r>
          </w:p>
        </w:tc>
        <w:tc>
          <w:tcPr>
            <w:tcW w:w="1186" w:type="dxa"/>
            <w:vAlign w:val="center"/>
          </w:tcPr>
          <w:p>
            <w:pPr>
              <w:jc w:val="center"/>
              <w:rPr>
                <w:rFonts w:ascii="仿宋" w:hAnsi="仿宋" w:eastAsia="仿宋" w:cstheme="minorEastAsia"/>
                <w:b/>
                <w:bCs/>
                <w:color w:val="000000" w:themeColor="text1"/>
                <w:sz w:val="24"/>
                <w14:textFill>
                  <w14:solidFill>
                    <w14:schemeClr w14:val="tx1"/>
                  </w14:solidFill>
                </w14:textFill>
              </w:rPr>
            </w:pPr>
            <w:r>
              <w:rPr>
                <w:rFonts w:hint="eastAsia" w:ascii="仿宋" w:hAnsi="仿宋" w:eastAsia="仿宋" w:cstheme="minorEastAsia"/>
                <w:b/>
                <w:bCs/>
                <w:color w:val="000000" w:themeColor="text1"/>
                <w:sz w:val="24"/>
                <w14:textFill>
                  <w14:solidFill>
                    <w14:schemeClr w14:val="tx1"/>
                  </w14:solidFill>
                </w14:textFill>
              </w:rPr>
              <w:t>评价内容</w:t>
            </w:r>
          </w:p>
        </w:tc>
        <w:tc>
          <w:tcPr>
            <w:tcW w:w="1475" w:type="dxa"/>
            <w:vAlign w:val="center"/>
          </w:tcPr>
          <w:p>
            <w:pPr>
              <w:jc w:val="center"/>
              <w:rPr>
                <w:rFonts w:ascii="仿宋" w:hAnsi="仿宋" w:eastAsia="仿宋" w:cstheme="minorEastAsia"/>
                <w:b/>
                <w:bCs/>
                <w:color w:val="000000" w:themeColor="text1"/>
                <w:sz w:val="24"/>
                <w14:textFill>
                  <w14:solidFill>
                    <w14:schemeClr w14:val="tx1"/>
                  </w14:solidFill>
                </w14:textFill>
              </w:rPr>
            </w:pPr>
            <w:r>
              <w:rPr>
                <w:rFonts w:hint="eastAsia" w:ascii="仿宋" w:hAnsi="仿宋" w:eastAsia="仿宋" w:cstheme="minorEastAsia"/>
                <w:b/>
                <w:bCs/>
                <w:color w:val="000000" w:themeColor="text1"/>
                <w:sz w:val="24"/>
                <w14:textFill>
                  <w14:solidFill>
                    <w14:schemeClr w14:val="tx1"/>
                  </w14:solidFill>
                </w14:textFill>
              </w:rPr>
              <w:t>主要环节</w:t>
            </w:r>
          </w:p>
        </w:tc>
        <w:tc>
          <w:tcPr>
            <w:tcW w:w="2138" w:type="dxa"/>
            <w:vAlign w:val="center"/>
          </w:tcPr>
          <w:p>
            <w:pPr>
              <w:jc w:val="center"/>
              <w:rPr>
                <w:rFonts w:ascii="仿宋" w:hAnsi="仿宋" w:eastAsia="仿宋" w:cstheme="minorEastAsia"/>
                <w:b/>
                <w:bCs/>
                <w:color w:val="000000" w:themeColor="text1"/>
                <w:sz w:val="24"/>
                <w14:textFill>
                  <w14:solidFill>
                    <w14:schemeClr w14:val="tx1"/>
                  </w14:solidFill>
                </w14:textFill>
              </w:rPr>
            </w:pPr>
            <w:r>
              <w:rPr>
                <w:rFonts w:hint="eastAsia" w:ascii="仿宋" w:hAnsi="仿宋" w:eastAsia="仿宋" w:cstheme="minorEastAsia"/>
                <w:b/>
                <w:bCs/>
                <w:color w:val="000000" w:themeColor="text1"/>
                <w:sz w:val="24"/>
                <w14:textFill>
                  <w14:solidFill>
                    <w14:schemeClr w14:val="tx1"/>
                  </w14:solidFill>
                </w14:textFill>
              </w:rPr>
              <w:t>评价标准</w:t>
            </w:r>
          </w:p>
        </w:tc>
        <w:tc>
          <w:tcPr>
            <w:tcW w:w="2200" w:type="dxa"/>
            <w:vAlign w:val="center"/>
          </w:tcPr>
          <w:p>
            <w:pPr>
              <w:jc w:val="center"/>
              <w:rPr>
                <w:rFonts w:ascii="仿宋" w:hAnsi="仿宋" w:eastAsia="仿宋" w:cstheme="minorEastAsia"/>
                <w:b/>
                <w:bCs/>
                <w:color w:val="000000" w:themeColor="text1"/>
                <w:sz w:val="24"/>
                <w14:textFill>
                  <w14:solidFill>
                    <w14:schemeClr w14:val="tx1"/>
                  </w14:solidFill>
                </w14:textFill>
              </w:rPr>
            </w:pPr>
            <w:r>
              <w:rPr>
                <w:rFonts w:hint="eastAsia" w:ascii="仿宋" w:hAnsi="仿宋" w:eastAsia="仿宋" w:cstheme="minorEastAsia"/>
                <w:b/>
                <w:bCs/>
                <w:color w:val="000000" w:themeColor="text1"/>
                <w:sz w:val="24"/>
                <w14:textFill>
                  <w14:solidFill>
                    <w14:schemeClr w14:val="tx1"/>
                  </w14:solidFill>
                </w14:textFill>
              </w:rPr>
              <w:t>APP记录方式</w:t>
            </w:r>
          </w:p>
        </w:tc>
        <w:tc>
          <w:tcPr>
            <w:tcW w:w="1012" w:type="dxa"/>
            <w:vAlign w:val="center"/>
          </w:tcPr>
          <w:p>
            <w:pPr>
              <w:jc w:val="center"/>
              <w:rPr>
                <w:rFonts w:ascii="仿宋" w:hAnsi="仿宋" w:eastAsia="仿宋" w:cstheme="minorEastAsia"/>
                <w:b/>
                <w:bCs/>
                <w:color w:val="000000" w:themeColor="text1"/>
                <w:sz w:val="24"/>
                <w14:textFill>
                  <w14:solidFill>
                    <w14:schemeClr w14:val="tx1"/>
                  </w14:solidFill>
                </w14:textFill>
              </w:rPr>
            </w:pPr>
            <w:r>
              <w:rPr>
                <w:rFonts w:hint="eastAsia" w:ascii="仿宋" w:hAnsi="仿宋" w:eastAsia="仿宋" w:cstheme="minorEastAsia"/>
                <w:b/>
                <w:bCs/>
                <w:color w:val="000000" w:themeColor="text1"/>
                <w:sz w:val="24"/>
                <w14:textFill>
                  <w14:solidFill>
                    <w14:schemeClr w14:val="tx1"/>
                  </w14:solidFill>
                </w14:textFill>
              </w:rPr>
              <w:t>负责人</w:t>
            </w:r>
          </w:p>
        </w:tc>
        <w:tc>
          <w:tcPr>
            <w:tcW w:w="450" w:type="dxa"/>
            <w:vAlign w:val="center"/>
          </w:tcPr>
          <w:p>
            <w:pPr>
              <w:jc w:val="center"/>
              <w:rPr>
                <w:rFonts w:ascii="仿宋" w:hAnsi="仿宋" w:eastAsia="仿宋" w:cstheme="minorEastAsia"/>
                <w:b/>
                <w:bCs/>
                <w:color w:val="000000" w:themeColor="text1"/>
                <w:sz w:val="24"/>
                <w14:textFill>
                  <w14:solidFill>
                    <w14:schemeClr w14:val="tx1"/>
                  </w14:solidFill>
                </w14:textFill>
              </w:rPr>
            </w:pPr>
            <w:r>
              <w:rPr>
                <w:rFonts w:hint="eastAsia" w:ascii="仿宋" w:hAnsi="仿宋" w:eastAsia="仿宋" w:cstheme="minorEastAsia"/>
                <w:b/>
                <w:bCs/>
                <w:color w:val="000000" w:themeColor="text1"/>
                <w:sz w:val="24"/>
                <w14:textFill>
                  <w14:solidFill>
                    <w14:schemeClr w14:val="tx1"/>
                  </w14:solidFill>
                </w14:textFill>
              </w:rPr>
              <w:t>负责部门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4" w:hRule="atLeast"/>
        </w:trPr>
        <w:tc>
          <w:tcPr>
            <w:tcW w:w="551" w:type="dxa"/>
            <w:vAlign w:val="center"/>
          </w:tcPr>
          <w:p>
            <w:pPr>
              <w:jc w:val="center"/>
              <w:rPr>
                <w:rFonts w:ascii="仿宋" w:hAnsi="仿宋" w:eastAsia="仿宋" w:cs="宋体"/>
                <w:b/>
                <w:sz w:val="24"/>
              </w:rPr>
            </w:pPr>
            <w:r>
              <w:rPr>
                <w:rFonts w:hint="eastAsia" w:ascii="仿宋" w:hAnsi="仿宋" w:eastAsia="仿宋" w:cs="宋体"/>
                <w:b/>
                <w:sz w:val="24"/>
              </w:rPr>
              <w:t>思政学习与品德修养</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（2</w:t>
            </w:r>
            <w:r>
              <w:rPr>
                <w:rFonts w:ascii="仿宋" w:hAnsi="仿宋" w:eastAsia="仿宋" w:cs="仿宋_GB2312"/>
                <w:color w:val="000000" w:themeColor="text1"/>
                <w:sz w:val="24"/>
                <w14:textFill>
                  <w14:solidFill>
                    <w14:schemeClr w14:val="tx1"/>
                  </w14:solidFill>
                </w14:textFill>
              </w:rPr>
              <w:t>0</w:t>
            </w:r>
            <w:r>
              <w:rPr>
                <w:rFonts w:hint="eastAsia" w:ascii="仿宋" w:hAnsi="仿宋" w:eastAsia="仿宋" w:cs="仿宋_GB2312"/>
                <w:color w:val="000000" w:themeColor="text1"/>
                <w:sz w:val="24"/>
                <w14:textFill>
                  <w14:solidFill>
                    <w14:schemeClr w14:val="tx1"/>
                  </w14:solidFill>
                </w14:textFill>
              </w:rPr>
              <w:t>分）</w:t>
            </w:r>
          </w:p>
        </w:tc>
        <w:tc>
          <w:tcPr>
            <w:tcW w:w="1186" w:type="dxa"/>
            <w:vAlign w:val="center"/>
          </w:tcPr>
          <w:p>
            <w:pPr>
              <w:rPr>
                <w:rFonts w:ascii="仿宋" w:hAnsi="仿宋" w:eastAsia="仿宋" w:cs="仿宋_GB2312"/>
                <w:color w:val="000000" w:themeColor="text1"/>
                <w:sz w:val="24"/>
                <w14:textFill>
                  <w14:solidFill>
                    <w14:schemeClr w14:val="tx1"/>
                  </w14:solidFill>
                </w14:textFill>
              </w:rPr>
            </w:pPr>
            <w:r>
              <w:rPr>
                <w:rFonts w:hint="eastAsia" w:ascii="仿宋" w:hAnsi="仿宋" w:eastAsia="仿宋" w:cs="宋体"/>
                <w:bCs/>
                <w:sz w:val="24"/>
              </w:rPr>
              <w:t>积极参加思政学习，政治素养高，具有坚定的政治立场，践行社会主义核心价值观，弘扬爱国主义。</w:t>
            </w:r>
          </w:p>
        </w:tc>
        <w:tc>
          <w:tcPr>
            <w:tcW w:w="1475" w:type="dxa"/>
            <w:vAlign w:val="center"/>
          </w:tcPr>
          <w:p>
            <w:pPr>
              <w:spacing w:line="360" w:lineRule="exact"/>
              <w:rPr>
                <w:rFonts w:ascii="仿宋" w:hAnsi="仿宋" w:eastAsia="仿宋" w:cs="宋体"/>
                <w:bCs/>
                <w:sz w:val="24"/>
              </w:rPr>
            </w:pPr>
            <w:r>
              <w:rPr>
                <w:rFonts w:hint="eastAsia" w:ascii="仿宋" w:hAnsi="仿宋" w:eastAsia="仿宋" w:cs="宋体"/>
                <w:bCs/>
                <w:sz w:val="24"/>
              </w:rPr>
              <w:t>参加学校、本学院或其它学院开展的思想政治教育活动；</w:t>
            </w:r>
          </w:p>
          <w:p>
            <w:pPr>
              <w:spacing w:line="360" w:lineRule="exact"/>
              <w:rPr>
                <w:rFonts w:ascii="仿宋" w:hAnsi="仿宋" w:eastAsia="仿宋" w:cs="宋体"/>
                <w:bCs/>
                <w:sz w:val="24"/>
              </w:rPr>
            </w:pPr>
            <w:r>
              <w:rPr>
                <w:rFonts w:hint="eastAsia" w:ascii="仿宋" w:hAnsi="仿宋" w:eastAsia="仿宋" w:cs="宋体"/>
                <w:bCs/>
                <w:sz w:val="24"/>
              </w:rPr>
              <w:t>参加团组织生活；</w:t>
            </w:r>
          </w:p>
          <w:p>
            <w:pPr>
              <w:spacing w:line="360" w:lineRule="exact"/>
              <w:rPr>
                <w:rFonts w:ascii="仿宋" w:hAnsi="仿宋" w:eastAsia="仿宋" w:cs="宋体"/>
                <w:bCs/>
                <w:sz w:val="24"/>
              </w:rPr>
            </w:pPr>
            <w:r>
              <w:rPr>
                <w:rFonts w:hint="eastAsia" w:ascii="仿宋" w:hAnsi="仿宋" w:eastAsia="仿宋" w:cs="宋体"/>
                <w:bCs/>
                <w:sz w:val="24"/>
              </w:rPr>
              <w:t>参加“青年马克思主义者”学生骨干培训班、团学干部培训班；</w:t>
            </w:r>
          </w:p>
          <w:p>
            <w:pPr>
              <w:spacing w:line="360" w:lineRule="exact"/>
              <w:rPr>
                <w:rFonts w:ascii="仿宋" w:hAnsi="仿宋" w:eastAsia="仿宋" w:cs="宋体"/>
                <w:bCs/>
                <w:sz w:val="24"/>
              </w:rPr>
            </w:pPr>
            <w:r>
              <w:rPr>
                <w:rFonts w:hint="eastAsia" w:ascii="仿宋" w:hAnsi="仿宋" w:eastAsia="仿宋" w:cs="宋体"/>
                <w:bCs/>
                <w:sz w:val="24"/>
              </w:rPr>
              <w:t>创建“活力团支部”；</w:t>
            </w:r>
          </w:p>
          <w:p>
            <w:pPr>
              <w:spacing w:line="360" w:lineRule="exact"/>
              <w:rPr>
                <w:rFonts w:ascii="仿宋" w:hAnsi="仿宋" w:eastAsia="仿宋" w:cs="宋体"/>
                <w:bCs/>
                <w:sz w:val="24"/>
              </w:rPr>
            </w:pPr>
            <w:r>
              <w:rPr>
                <w:rFonts w:hint="eastAsia" w:ascii="仿宋" w:hAnsi="仿宋" w:eastAsia="仿宋" w:cs="宋体"/>
                <w:bCs/>
                <w:sz w:val="24"/>
              </w:rPr>
              <w:t>参加先进事迹报告会；</w:t>
            </w:r>
          </w:p>
          <w:p>
            <w:pPr>
              <w:spacing w:line="360" w:lineRule="exact"/>
              <w:rPr>
                <w:rFonts w:ascii="仿宋" w:hAnsi="仿宋" w:eastAsia="仿宋" w:cs="仿宋_GB2312"/>
                <w:color w:val="000000" w:themeColor="text1"/>
                <w:sz w:val="24"/>
                <w14:textFill>
                  <w14:solidFill>
                    <w14:schemeClr w14:val="tx1"/>
                  </w14:solidFill>
                </w14:textFill>
              </w:rPr>
            </w:pPr>
            <w:r>
              <w:rPr>
                <w:rFonts w:hint="eastAsia" w:ascii="仿宋" w:hAnsi="仿宋" w:eastAsia="仿宋" w:cs="宋体"/>
                <w:bCs/>
                <w:sz w:val="24"/>
              </w:rPr>
              <w:t>学习强国、青年大学习</w:t>
            </w:r>
          </w:p>
        </w:tc>
        <w:tc>
          <w:tcPr>
            <w:tcW w:w="2138" w:type="dxa"/>
            <w:vAlign w:val="center"/>
          </w:tcPr>
          <w:p>
            <w:pPr>
              <w:rPr>
                <w:rFonts w:ascii="仿宋" w:hAnsi="仿宋" w:eastAsia="仿宋" w:cs="宋体"/>
                <w:b/>
                <w:sz w:val="24"/>
              </w:rPr>
            </w:pPr>
            <w:r>
              <w:rPr>
                <w:rFonts w:hint="eastAsia" w:ascii="仿宋" w:hAnsi="仿宋" w:eastAsia="仿宋" w:cs="宋体"/>
                <w:b/>
                <w:sz w:val="24"/>
              </w:rPr>
              <w:t>主题教育活动：</w:t>
            </w:r>
          </w:p>
          <w:p>
            <w:pPr>
              <w:rPr>
                <w:rFonts w:ascii="仿宋" w:hAnsi="仿宋" w:eastAsia="仿宋" w:cs="宋体"/>
                <w:bCs/>
                <w:sz w:val="24"/>
              </w:rPr>
            </w:pPr>
            <w:r>
              <w:rPr>
                <w:rFonts w:hint="eastAsia" w:ascii="仿宋" w:hAnsi="仿宋" w:eastAsia="仿宋" w:cs="宋体"/>
                <w:bCs/>
                <w:sz w:val="24"/>
              </w:rPr>
              <w:t>每学年共计20次党、团、社、班主题教育和组织生活（其中10次团员思想政治教育、团员组织生活），参加1次计1分；</w:t>
            </w:r>
          </w:p>
          <w:p>
            <w:pPr>
              <w:rPr>
                <w:rFonts w:ascii="仿宋" w:hAnsi="仿宋" w:eastAsia="仿宋" w:cs="宋体"/>
                <w:bCs/>
                <w:sz w:val="24"/>
              </w:rPr>
            </w:pPr>
            <w:r>
              <w:rPr>
                <w:rFonts w:hint="eastAsia" w:ascii="仿宋" w:hAnsi="仿宋" w:eastAsia="仿宋" w:cs="宋体"/>
                <w:b/>
                <w:sz w:val="24"/>
              </w:rPr>
              <w:t>获奖：</w:t>
            </w:r>
          </w:p>
          <w:p>
            <w:pPr>
              <w:rPr>
                <w:rFonts w:ascii="仿宋" w:hAnsi="仿宋" w:eastAsia="仿宋" w:cs="宋体"/>
                <w:bCs/>
                <w:sz w:val="24"/>
              </w:rPr>
            </w:pPr>
            <w:r>
              <w:rPr>
                <w:rFonts w:hint="eastAsia" w:ascii="仿宋" w:hAnsi="仿宋" w:eastAsia="仿宋" w:cs="宋体"/>
                <w:bCs/>
                <w:sz w:val="24"/>
              </w:rPr>
              <w:t>团支部获评各级“荣誉团支部”等集体荣誉，班级每位同学加分：</w:t>
            </w:r>
          </w:p>
          <w:p>
            <w:pPr>
              <w:rPr>
                <w:rFonts w:ascii="仿宋" w:hAnsi="仿宋" w:eastAsia="仿宋" w:cs="仿宋_GB2312"/>
                <w:color w:val="000000" w:themeColor="text1"/>
                <w:sz w:val="24"/>
                <w14:textFill>
                  <w14:solidFill>
                    <w14:schemeClr w14:val="tx1"/>
                  </w14:solidFill>
                </w14:textFill>
              </w:rPr>
            </w:pPr>
            <w:r>
              <w:rPr>
                <w:rFonts w:hint="eastAsia" w:ascii="仿宋" w:hAnsi="仿宋" w:eastAsia="仿宋" w:cs="宋体"/>
                <w:bCs/>
                <w:sz w:val="24"/>
              </w:rPr>
              <w:t>“院级”计2分、“校级”计3分、“省级”计4分、“国家级”计5分。</w:t>
            </w:r>
          </w:p>
        </w:tc>
        <w:tc>
          <w:tcPr>
            <w:tcW w:w="2200" w:type="dxa"/>
          </w:tcPr>
          <w:p>
            <w:pPr>
              <w:rPr>
                <w:rFonts w:ascii="仿宋" w:hAnsi="仿宋" w:eastAsia="仿宋" w:cs="宋体"/>
                <w:b/>
                <w:sz w:val="24"/>
              </w:rPr>
            </w:pPr>
            <w:r>
              <w:rPr>
                <w:rFonts w:hint="eastAsia" w:ascii="仿宋" w:hAnsi="仿宋" w:eastAsia="仿宋" w:cs="宋体"/>
                <w:b/>
                <w:sz w:val="24"/>
              </w:rPr>
              <w:t>活动：</w:t>
            </w:r>
          </w:p>
          <w:p>
            <w:pPr>
              <w:rPr>
                <w:rFonts w:ascii="仿宋" w:hAnsi="仿宋" w:eastAsia="仿宋" w:cs="宋体"/>
                <w:bCs/>
                <w:sz w:val="24"/>
              </w:rPr>
            </w:pPr>
            <w:r>
              <w:rPr>
                <w:rFonts w:hint="eastAsia" w:ascii="仿宋" w:hAnsi="仿宋" w:eastAsia="仿宋" w:cs="宋体"/>
                <w:bCs/>
                <w:sz w:val="24"/>
              </w:rPr>
              <w:t>填写“活动主题”、“见证人姓名（能进入并注册APP的校内人员：同班同学、班团干部或本学院老师，下同）”、“见证人电话”、上传作品图片（或现场照片1张）、不少于100字的总结1篇，并督促见证人确认，见证人确认后APP根据提交材料的完整性和次数自动计分；</w:t>
            </w:r>
          </w:p>
          <w:p>
            <w:pPr>
              <w:rPr>
                <w:rFonts w:ascii="仿宋" w:hAnsi="仿宋" w:eastAsia="仿宋" w:cs="宋体"/>
                <w:b/>
                <w:sz w:val="24"/>
              </w:rPr>
            </w:pPr>
            <w:r>
              <w:rPr>
                <w:rFonts w:hint="eastAsia" w:ascii="仿宋" w:hAnsi="仿宋" w:eastAsia="仿宋" w:cs="宋体"/>
                <w:b/>
                <w:sz w:val="24"/>
              </w:rPr>
              <w:t>获奖：</w:t>
            </w:r>
          </w:p>
          <w:p>
            <w:pPr>
              <w:rPr>
                <w:rFonts w:ascii="仿宋" w:hAnsi="仿宋" w:eastAsia="仿宋" w:cs="仿宋_GB2312"/>
                <w:color w:val="000000" w:themeColor="text1"/>
                <w:sz w:val="24"/>
                <w14:textFill>
                  <w14:solidFill>
                    <w14:schemeClr w14:val="tx1"/>
                  </w14:solidFill>
                </w14:textFill>
              </w:rPr>
            </w:pPr>
            <w:r>
              <w:rPr>
                <w:rFonts w:hint="eastAsia" w:ascii="仿宋" w:hAnsi="仿宋" w:eastAsia="仿宋" w:cs="宋体"/>
                <w:bCs/>
                <w:sz w:val="24"/>
              </w:rPr>
              <w:t>个人上传获奖证书、并选择“级别”（</w:t>
            </w:r>
            <w:r>
              <w:rPr>
                <w:rFonts w:hint="eastAsia" w:ascii="仿宋" w:hAnsi="仿宋" w:eastAsia="仿宋" w:cs="宋体"/>
                <w:b/>
                <w:sz w:val="24"/>
              </w:rPr>
              <w:t>“院级”、“校级”、“省级”、“国家级”</w:t>
            </w:r>
            <w:r>
              <w:rPr>
                <w:rFonts w:hint="eastAsia" w:ascii="仿宋" w:hAnsi="仿宋" w:eastAsia="仿宋" w:cs="宋体"/>
                <w:bCs/>
                <w:sz w:val="24"/>
              </w:rPr>
              <w:t>），班主任审核（</w:t>
            </w:r>
            <w:r>
              <w:rPr>
                <w:rFonts w:hint="eastAsia" w:ascii="仿宋" w:hAnsi="仿宋" w:eastAsia="仿宋" w:cs="宋体"/>
                <w:b/>
                <w:sz w:val="24"/>
              </w:rPr>
              <w:t>同意/不同意</w:t>
            </w:r>
            <w:r>
              <w:rPr>
                <w:rFonts w:hint="eastAsia" w:ascii="仿宋" w:hAnsi="仿宋" w:eastAsia="仿宋" w:cs="宋体"/>
                <w:bCs/>
                <w:sz w:val="24"/>
              </w:rPr>
              <w:t>）后APP根据“级别”自动计分。</w:t>
            </w:r>
          </w:p>
        </w:tc>
        <w:tc>
          <w:tcPr>
            <w:tcW w:w="1012" w:type="dxa"/>
            <w:vAlign w:val="center"/>
          </w:tcPr>
          <w:p>
            <w:pPr>
              <w:spacing w:line="360" w:lineRule="exact"/>
              <w:jc w:val="center"/>
              <w:rPr>
                <w:rFonts w:ascii="仿宋" w:hAnsi="仿宋" w:eastAsia="仿宋" w:cs="宋体"/>
                <w:bCs/>
                <w:sz w:val="24"/>
              </w:rPr>
            </w:pPr>
            <w:r>
              <w:rPr>
                <w:rFonts w:hint="eastAsia" w:ascii="仿宋" w:hAnsi="仿宋" w:eastAsia="仿宋" w:cs="宋体"/>
                <w:bCs/>
                <w:sz w:val="24"/>
              </w:rPr>
              <w:t>班级</w:t>
            </w:r>
          </w:p>
          <w:p>
            <w:pPr>
              <w:spacing w:line="360" w:lineRule="exact"/>
              <w:jc w:val="center"/>
              <w:rPr>
                <w:rFonts w:ascii="仿宋" w:hAnsi="仿宋" w:eastAsia="仿宋" w:cs="宋体"/>
                <w:bCs/>
                <w:sz w:val="24"/>
              </w:rPr>
            </w:pPr>
            <w:r>
              <w:rPr>
                <w:rFonts w:hint="eastAsia" w:ascii="仿宋" w:hAnsi="仿宋" w:eastAsia="仿宋" w:cs="宋体"/>
                <w:bCs/>
                <w:sz w:val="24"/>
              </w:rPr>
              <w:t>团支书</w:t>
            </w:r>
          </w:p>
        </w:tc>
        <w:tc>
          <w:tcPr>
            <w:tcW w:w="450" w:type="dxa"/>
            <w:vAlign w:val="center"/>
          </w:tcPr>
          <w:p>
            <w:pPr>
              <w:spacing w:line="360" w:lineRule="exact"/>
              <w:jc w:val="center"/>
              <w:rPr>
                <w:rFonts w:ascii="仿宋" w:hAnsi="仿宋" w:eastAsia="仿宋" w:cs="宋体"/>
                <w:bCs/>
                <w:sz w:val="24"/>
              </w:rPr>
            </w:pPr>
            <w:r>
              <w:rPr>
                <w:rFonts w:hint="eastAsia" w:ascii="仿宋" w:hAnsi="仿宋" w:eastAsia="仿宋" w:cs="宋体"/>
                <w:bCs/>
                <w:color w:val="FF0000"/>
                <w:sz w:val="24"/>
              </w:rPr>
              <w:t>团委组织部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6" w:hRule="atLeast"/>
        </w:trPr>
        <w:tc>
          <w:tcPr>
            <w:tcW w:w="551" w:type="dxa"/>
            <w:vAlign w:val="center"/>
          </w:tcPr>
          <w:p>
            <w:pPr>
              <w:jc w:val="center"/>
              <w:rPr>
                <w:rFonts w:ascii="仿宋" w:hAnsi="仿宋" w:eastAsia="仿宋" w:cs="宋体"/>
                <w:b/>
                <w:sz w:val="24"/>
              </w:rPr>
            </w:pPr>
            <w:r>
              <w:rPr>
                <w:rFonts w:hint="eastAsia" w:ascii="仿宋" w:hAnsi="仿宋" w:eastAsia="仿宋" w:cs="宋体"/>
                <w:b/>
                <w:sz w:val="24"/>
              </w:rPr>
              <w:t>诚实守信与遵纪守法</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（20分）</w:t>
            </w:r>
          </w:p>
        </w:tc>
        <w:tc>
          <w:tcPr>
            <w:tcW w:w="1186" w:type="dxa"/>
            <w:vAlign w:val="center"/>
          </w:tcPr>
          <w:p>
            <w:pPr>
              <w:rPr>
                <w:rFonts w:ascii="仿宋" w:hAnsi="仿宋" w:eastAsia="仿宋" w:cs="仿宋_GB2312"/>
                <w:color w:val="000000" w:themeColor="text1"/>
                <w:sz w:val="24"/>
                <w14:textFill>
                  <w14:solidFill>
                    <w14:schemeClr w14:val="tx1"/>
                  </w14:solidFill>
                </w14:textFill>
              </w:rPr>
            </w:pPr>
            <w:r>
              <w:rPr>
                <w:rFonts w:hint="eastAsia" w:ascii="仿宋" w:hAnsi="仿宋" w:eastAsia="仿宋" w:cs="宋体"/>
                <w:bCs/>
                <w:sz w:val="24"/>
              </w:rPr>
              <w:t>遵守校纪校规，为人诚信，考试诚信，学术诚信、借贷诚信、交往诚信</w:t>
            </w:r>
          </w:p>
        </w:tc>
        <w:tc>
          <w:tcPr>
            <w:tcW w:w="1475" w:type="dxa"/>
            <w:vAlign w:val="center"/>
          </w:tcPr>
          <w:p>
            <w:pPr>
              <w:spacing w:line="360" w:lineRule="exact"/>
              <w:rPr>
                <w:rFonts w:ascii="仿宋" w:hAnsi="仿宋" w:eastAsia="仿宋" w:cs="宋体"/>
                <w:bCs/>
                <w:sz w:val="24"/>
              </w:rPr>
            </w:pPr>
            <w:r>
              <w:rPr>
                <w:rFonts w:hint="eastAsia" w:ascii="仿宋" w:hAnsi="仿宋" w:eastAsia="仿宋" w:cs="宋体"/>
                <w:bCs/>
                <w:sz w:val="24"/>
              </w:rPr>
              <w:t>遵守法纪、校规校纪、院规院纪；</w:t>
            </w:r>
          </w:p>
          <w:p>
            <w:pPr>
              <w:spacing w:line="360" w:lineRule="exact"/>
              <w:rPr>
                <w:rFonts w:ascii="仿宋" w:hAnsi="仿宋" w:eastAsia="仿宋" w:cs="宋体"/>
                <w:bCs/>
                <w:sz w:val="24"/>
              </w:rPr>
            </w:pPr>
            <w:r>
              <w:rPr>
                <w:rFonts w:hint="eastAsia" w:ascii="仿宋" w:hAnsi="仿宋" w:eastAsia="仿宋" w:cs="宋体"/>
                <w:bCs/>
                <w:sz w:val="24"/>
              </w:rPr>
              <w:t>上课出勤、寝室规章、实验室安全、网络安全等守纪情况；</w:t>
            </w:r>
          </w:p>
          <w:p>
            <w:pPr>
              <w:spacing w:line="360" w:lineRule="exact"/>
              <w:rPr>
                <w:rFonts w:ascii="仿宋" w:hAnsi="仿宋" w:eastAsia="仿宋" w:cs="仿宋_GB2312"/>
                <w:color w:val="000000" w:themeColor="text1"/>
                <w:sz w:val="24"/>
                <w14:textFill>
                  <w14:solidFill>
                    <w14:schemeClr w14:val="tx1"/>
                  </w14:solidFill>
                </w14:textFill>
              </w:rPr>
            </w:pPr>
            <w:r>
              <w:rPr>
                <w:rFonts w:hint="eastAsia" w:ascii="仿宋" w:hAnsi="仿宋" w:eastAsia="仿宋" w:cs="宋体"/>
                <w:bCs/>
                <w:sz w:val="24"/>
              </w:rPr>
              <w:t>参加校园安全教育、防网络诈骗安全教育；参加实验室安全使用规范培训；</w:t>
            </w:r>
          </w:p>
        </w:tc>
        <w:tc>
          <w:tcPr>
            <w:tcW w:w="2138" w:type="dxa"/>
          </w:tcPr>
          <w:p>
            <w:pPr>
              <w:rPr>
                <w:rFonts w:ascii="仿宋" w:hAnsi="仿宋" w:eastAsia="仿宋" w:cs="宋体"/>
                <w:bCs/>
                <w:sz w:val="24"/>
              </w:rPr>
            </w:pPr>
            <w:r>
              <w:rPr>
                <w:rFonts w:hint="eastAsia" w:ascii="仿宋" w:hAnsi="仿宋" w:eastAsia="仿宋" w:cs="宋体"/>
                <w:bCs/>
                <w:sz w:val="24"/>
              </w:rPr>
              <w:t>无违纪、失信现象，系统自动赋值20分；</w:t>
            </w:r>
          </w:p>
          <w:p>
            <w:pPr>
              <w:rPr>
                <w:rFonts w:ascii="仿宋" w:hAnsi="仿宋" w:eastAsia="仿宋" w:cs="宋体"/>
                <w:bCs/>
                <w:sz w:val="24"/>
              </w:rPr>
            </w:pPr>
            <w:r>
              <w:rPr>
                <w:rFonts w:hint="eastAsia" w:ascii="仿宋" w:hAnsi="仿宋" w:eastAsia="仿宋" w:cs="宋体"/>
                <w:bCs/>
                <w:sz w:val="24"/>
              </w:rPr>
              <w:t>违反校规校纪、院规院纪情况，每次扣3分；</w:t>
            </w:r>
          </w:p>
          <w:p>
            <w:pPr>
              <w:rPr>
                <w:rFonts w:ascii="仿宋" w:hAnsi="仿宋" w:eastAsia="仿宋" w:cs="宋体"/>
                <w:bCs/>
                <w:sz w:val="24"/>
              </w:rPr>
            </w:pPr>
            <w:r>
              <w:rPr>
                <w:rFonts w:hint="eastAsia" w:ascii="仿宋" w:hAnsi="仿宋" w:eastAsia="仿宋" w:cs="宋体"/>
                <w:bCs/>
                <w:sz w:val="24"/>
              </w:rPr>
              <w:t>宿舍使用违章电器，每次扣3分；</w:t>
            </w:r>
          </w:p>
          <w:p>
            <w:pPr>
              <w:rPr>
                <w:rFonts w:ascii="仿宋" w:hAnsi="仿宋" w:eastAsia="仿宋" w:cs="宋体"/>
                <w:bCs/>
                <w:sz w:val="24"/>
              </w:rPr>
            </w:pPr>
            <w:r>
              <w:rPr>
                <w:rFonts w:hint="eastAsia" w:ascii="仿宋" w:hAnsi="仿宋" w:eastAsia="仿宋" w:cs="宋体"/>
                <w:bCs/>
                <w:sz w:val="24"/>
              </w:rPr>
              <w:t>无故旷课每次扣1分。</w:t>
            </w:r>
          </w:p>
          <w:p>
            <w:pPr>
              <w:rPr>
                <w:rFonts w:ascii="仿宋" w:hAnsi="仿宋" w:eastAsia="仿宋" w:cs="宋体"/>
                <w:bCs/>
                <w:sz w:val="24"/>
              </w:rPr>
            </w:pPr>
            <w:r>
              <w:rPr>
                <w:rFonts w:hint="eastAsia" w:ascii="仿宋" w:hAnsi="仿宋" w:eastAsia="仿宋" w:cs="宋体"/>
                <w:bCs/>
                <w:sz w:val="24"/>
              </w:rPr>
              <w:t>其他失信行为每次扣3分。</w:t>
            </w:r>
          </w:p>
          <w:p>
            <w:pPr>
              <w:rPr>
                <w:rFonts w:ascii="仿宋" w:hAnsi="仿宋" w:eastAsia="仿宋" w:cs="宋体"/>
                <w:bCs/>
                <w:sz w:val="24"/>
              </w:rPr>
            </w:pPr>
            <w:r>
              <w:rPr>
                <w:rFonts w:hint="eastAsia" w:ascii="仿宋" w:hAnsi="仿宋" w:eastAsia="仿宋" w:cs="宋体"/>
                <w:bCs/>
                <w:sz w:val="24"/>
              </w:rPr>
              <w:t>受到院校通报批评或处分的，每次扣10分（同一事件不累计扣分）</w:t>
            </w:r>
          </w:p>
          <w:p>
            <w:pPr>
              <w:rPr>
                <w:rFonts w:ascii="仿宋" w:hAnsi="仿宋" w:eastAsia="仿宋" w:cs="仿宋_GB2312"/>
                <w:color w:val="000000" w:themeColor="text1"/>
                <w:sz w:val="24"/>
                <w14:textFill>
                  <w14:solidFill>
                    <w14:schemeClr w14:val="tx1"/>
                  </w14:solidFill>
                </w14:textFill>
              </w:rPr>
            </w:pPr>
            <w:r>
              <w:rPr>
                <w:rFonts w:hint="eastAsia" w:ascii="仿宋" w:hAnsi="仿宋" w:eastAsia="仿宋" w:cs="宋体"/>
                <w:bCs/>
                <w:sz w:val="24"/>
              </w:rPr>
              <w:t>累计扣完20分为止</w:t>
            </w:r>
          </w:p>
        </w:tc>
        <w:tc>
          <w:tcPr>
            <w:tcW w:w="2200" w:type="dxa"/>
            <w:vAlign w:val="center"/>
          </w:tcPr>
          <w:p>
            <w:pPr>
              <w:rPr>
                <w:rFonts w:ascii="仿宋" w:hAnsi="仿宋" w:eastAsia="仿宋" w:cs="宋体"/>
                <w:bCs/>
                <w:sz w:val="24"/>
              </w:rPr>
            </w:pPr>
            <w:r>
              <w:rPr>
                <w:rFonts w:hint="eastAsia" w:ascii="仿宋" w:hAnsi="仿宋" w:eastAsia="仿宋" w:cs="宋体"/>
                <w:bCs/>
                <w:sz w:val="24"/>
              </w:rPr>
              <w:t>本项APP自动赋值20分；</w:t>
            </w:r>
          </w:p>
          <w:p>
            <w:pPr>
              <w:rPr>
                <w:rFonts w:ascii="仿宋" w:hAnsi="仿宋" w:eastAsia="仿宋" w:cs="仿宋_GB2312"/>
                <w:color w:val="000000" w:themeColor="text1"/>
                <w:sz w:val="24"/>
                <w14:textFill>
                  <w14:solidFill>
                    <w14:schemeClr w14:val="tx1"/>
                  </w14:solidFill>
                </w14:textFill>
              </w:rPr>
            </w:pPr>
            <w:r>
              <w:rPr>
                <w:rFonts w:hint="eastAsia" w:ascii="仿宋" w:hAnsi="仿宋" w:eastAsia="仿宋" w:cs="宋体"/>
                <w:bCs/>
                <w:sz w:val="24"/>
              </w:rPr>
              <w:t>各项扣分根据日常管理记录，由班委、学院团委负责填写、团委负责审核（记减分，扣完20分为止）。</w:t>
            </w:r>
          </w:p>
        </w:tc>
        <w:tc>
          <w:tcPr>
            <w:tcW w:w="1012" w:type="dxa"/>
            <w:vAlign w:val="center"/>
          </w:tcPr>
          <w:p>
            <w:pPr>
              <w:jc w:val="center"/>
              <w:rPr>
                <w:rFonts w:ascii="仿宋" w:hAnsi="仿宋" w:eastAsia="仿宋" w:cs="宋体"/>
                <w:bCs/>
                <w:sz w:val="24"/>
              </w:rPr>
            </w:pPr>
            <w:r>
              <w:rPr>
                <w:rFonts w:hint="eastAsia" w:ascii="仿宋" w:hAnsi="仿宋" w:eastAsia="仿宋" w:cs="宋体"/>
                <w:bCs/>
                <w:sz w:val="24"/>
              </w:rPr>
              <w:t>团委组织部负责人</w:t>
            </w:r>
          </w:p>
        </w:tc>
        <w:tc>
          <w:tcPr>
            <w:tcW w:w="450" w:type="dxa"/>
            <w:vAlign w:val="center"/>
          </w:tcPr>
          <w:p>
            <w:pPr>
              <w:jc w:val="center"/>
              <w:rPr>
                <w:rFonts w:ascii="仿宋" w:hAnsi="仿宋" w:eastAsia="仿宋" w:cs="宋体"/>
                <w:bCs/>
                <w:color w:val="FF0000"/>
                <w:sz w:val="24"/>
              </w:rPr>
            </w:pPr>
            <w:r>
              <w:rPr>
                <w:rFonts w:hint="eastAsia" w:ascii="仿宋" w:hAnsi="仿宋" w:eastAsia="仿宋" w:cs="宋体"/>
                <w:bCs/>
                <w:color w:val="FF0000"/>
                <w:sz w:val="24"/>
              </w:rPr>
              <w:t>团委</w:t>
            </w:r>
          </w:p>
          <w:p>
            <w:pPr>
              <w:jc w:val="center"/>
              <w:rPr>
                <w:rFonts w:ascii="仿宋" w:hAnsi="仿宋" w:eastAsia="仿宋" w:cs="宋体"/>
                <w:bCs/>
                <w:sz w:val="24"/>
              </w:rPr>
            </w:pPr>
            <w:r>
              <w:rPr>
                <w:rFonts w:hint="eastAsia" w:ascii="仿宋" w:hAnsi="仿宋" w:eastAsia="仿宋" w:cs="宋体"/>
                <w:bCs/>
                <w:color w:val="FF0000"/>
                <w:sz w:val="24"/>
              </w:rPr>
              <w:t>学生会发展服务部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5" w:hRule="atLeast"/>
        </w:trPr>
        <w:tc>
          <w:tcPr>
            <w:tcW w:w="551" w:type="dxa"/>
            <w:vAlign w:val="center"/>
          </w:tcPr>
          <w:p>
            <w:pPr>
              <w:rPr>
                <w:rFonts w:ascii="仿宋" w:hAnsi="仿宋" w:eastAsia="仿宋" w:cs="宋体"/>
                <w:b/>
                <w:sz w:val="24"/>
              </w:rPr>
            </w:pPr>
            <w:r>
              <w:rPr>
                <w:rFonts w:hint="eastAsia" w:ascii="仿宋" w:hAnsi="仿宋" w:eastAsia="仿宋" w:cs="宋体"/>
                <w:b/>
                <w:sz w:val="24"/>
              </w:rPr>
              <w:t>团队合作与创新精神</w:t>
            </w:r>
          </w:p>
          <w:p>
            <w:pPr>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（20分）</w:t>
            </w:r>
          </w:p>
        </w:tc>
        <w:tc>
          <w:tcPr>
            <w:tcW w:w="1186" w:type="dxa"/>
            <w:vAlign w:val="center"/>
          </w:tcPr>
          <w:p>
            <w:pPr>
              <w:rPr>
                <w:rFonts w:ascii="仿宋" w:hAnsi="仿宋" w:eastAsia="仿宋" w:cs="宋体"/>
                <w:bCs/>
                <w:sz w:val="24"/>
              </w:rPr>
            </w:pPr>
            <w:r>
              <w:rPr>
                <w:rFonts w:hint="eastAsia" w:ascii="仿宋" w:hAnsi="仿宋" w:eastAsia="仿宋" w:cs="宋体"/>
                <w:bCs/>
                <w:sz w:val="24"/>
              </w:rPr>
              <w:t>积极申报和参加各类学术科研、技能项目、创新创业项目；</w:t>
            </w:r>
          </w:p>
          <w:p>
            <w:pPr>
              <w:rPr>
                <w:rFonts w:ascii="仿宋" w:hAnsi="仿宋" w:eastAsia="仿宋" w:cs="仿宋_GB2312"/>
                <w:color w:val="000000" w:themeColor="text1"/>
                <w:sz w:val="24"/>
                <w14:textFill>
                  <w14:solidFill>
                    <w14:schemeClr w14:val="tx1"/>
                  </w14:solidFill>
                </w14:textFill>
              </w:rPr>
            </w:pPr>
            <w:r>
              <w:rPr>
                <w:rFonts w:hint="eastAsia" w:ascii="仿宋" w:hAnsi="仿宋" w:eastAsia="仿宋" w:cs="宋体"/>
                <w:bCs/>
                <w:sz w:val="24"/>
              </w:rPr>
              <w:t>积极参加创新创业大赛、“挑战杯”等各级各类学科竞赛、技能竞赛。</w:t>
            </w:r>
          </w:p>
        </w:tc>
        <w:tc>
          <w:tcPr>
            <w:tcW w:w="1475" w:type="dxa"/>
            <w:vAlign w:val="center"/>
          </w:tcPr>
          <w:p>
            <w:pPr>
              <w:spacing w:line="360" w:lineRule="exact"/>
              <w:rPr>
                <w:rFonts w:ascii="仿宋" w:hAnsi="仿宋" w:eastAsia="仿宋" w:cs="宋体"/>
                <w:bCs/>
                <w:sz w:val="24"/>
              </w:rPr>
            </w:pPr>
            <w:r>
              <w:rPr>
                <w:rFonts w:hint="eastAsia" w:ascii="仿宋" w:hAnsi="仿宋" w:eastAsia="仿宋" w:cs="宋体"/>
                <w:bCs/>
                <w:sz w:val="24"/>
              </w:rPr>
              <w:t>“创新能力提升计划”立项、中期答辩、结项；</w:t>
            </w:r>
          </w:p>
          <w:p>
            <w:pPr>
              <w:spacing w:line="360" w:lineRule="exact"/>
              <w:rPr>
                <w:rFonts w:ascii="仿宋" w:hAnsi="仿宋" w:eastAsia="仿宋" w:cs="宋体"/>
                <w:bCs/>
                <w:sz w:val="24"/>
              </w:rPr>
            </w:pPr>
            <w:r>
              <w:rPr>
                <w:rFonts w:hint="eastAsia" w:ascii="仿宋" w:hAnsi="仿宋" w:eastAsia="仿宋" w:cs="宋体"/>
                <w:bCs/>
                <w:sz w:val="24"/>
              </w:rPr>
              <w:t>各类学术科研、技能项目立项、中期答辩、结项；</w:t>
            </w:r>
          </w:p>
          <w:p>
            <w:pPr>
              <w:spacing w:line="360" w:lineRule="exact"/>
              <w:rPr>
                <w:rFonts w:ascii="仿宋" w:hAnsi="仿宋" w:eastAsia="仿宋" w:cs="宋体"/>
                <w:bCs/>
                <w:sz w:val="24"/>
              </w:rPr>
            </w:pPr>
            <w:r>
              <w:rPr>
                <w:rFonts w:hint="eastAsia" w:ascii="仿宋" w:hAnsi="仿宋" w:eastAsia="仿宋" w:cs="宋体"/>
                <w:bCs/>
                <w:sz w:val="24"/>
              </w:rPr>
              <w:t>“挑战杯”课外学生科技作品竞赛；</w:t>
            </w:r>
          </w:p>
          <w:p>
            <w:pPr>
              <w:spacing w:line="360" w:lineRule="exact"/>
              <w:rPr>
                <w:rFonts w:ascii="仿宋" w:hAnsi="仿宋" w:eastAsia="仿宋" w:cs="宋体"/>
                <w:bCs/>
                <w:sz w:val="24"/>
              </w:rPr>
            </w:pPr>
            <w:r>
              <w:rPr>
                <w:rFonts w:hint="eastAsia" w:ascii="仿宋" w:hAnsi="仿宋" w:eastAsia="仿宋" w:cs="宋体"/>
                <w:bCs/>
                <w:sz w:val="24"/>
              </w:rPr>
              <w:t>师范生教学竞赛；</w:t>
            </w:r>
          </w:p>
          <w:p>
            <w:pPr>
              <w:spacing w:line="360" w:lineRule="exact"/>
              <w:rPr>
                <w:rFonts w:ascii="仿宋" w:hAnsi="仿宋" w:eastAsia="仿宋" w:cs="宋体"/>
                <w:bCs/>
                <w:sz w:val="24"/>
              </w:rPr>
            </w:pPr>
            <w:r>
              <w:rPr>
                <w:rFonts w:hint="eastAsia" w:ascii="仿宋" w:hAnsi="仿宋" w:eastAsia="仿宋" w:cs="宋体"/>
                <w:bCs/>
                <w:sz w:val="24"/>
              </w:rPr>
              <w:t>从师从业技能大赛系列活动；</w:t>
            </w:r>
          </w:p>
          <w:p>
            <w:pPr>
              <w:rPr>
                <w:rFonts w:ascii="仿宋" w:hAnsi="仿宋" w:eastAsia="仿宋" w:cs="宋体"/>
                <w:bCs/>
                <w:sz w:val="24"/>
              </w:rPr>
            </w:pPr>
            <w:r>
              <w:rPr>
                <w:rFonts w:hint="eastAsia" w:ascii="仿宋" w:hAnsi="仿宋" w:eastAsia="仿宋" w:cs="宋体"/>
                <w:bCs/>
                <w:sz w:val="24"/>
              </w:rPr>
              <w:t>各类学科竞赛、技能竞赛</w:t>
            </w:r>
          </w:p>
          <w:p>
            <w:pPr>
              <w:rPr>
                <w:rFonts w:ascii="仿宋" w:hAnsi="仿宋" w:eastAsia="仿宋" w:cs="仿宋_GB2312"/>
                <w:color w:val="000000" w:themeColor="text1"/>
                <w:sz w:val="24"/>
                <w14:textFill>
                  <w14:solidFill>
                    <w14:schemeClr w14:val="tx1"/>
                  </w14:solidFill>
                </w14:textFill>
              </w:rPr>
            </w:pPr>
          </w:p>
        </w:tc>
        <w:tc>
          <w:tcPr>
            <w:tcW w:w="2138" w:type="dxa"/>
            <w:vAlign w:val="center"/>
          </w:tcPr>
          <w:p>
            <w:pPr>
              <w:rPr>
                <w:rFonts w:ascii="仿宋" w:hAnsi="仿宋" w:eastAsia="仿宋" w:cs="宋体"/>
                <w:b/>
                <w:sz w:val="24"/>
              </w:rPr>
            </w:pPr>
            <w:r>
              <w:rPr>
                <w:rFonts w:hint="eastAsia" w:ascii="仿宋" w:hAnsi="仿宋" w:eastAsia="仿宋" w:cs="宋体"/>
                <w:b/>
                <w:sz w:val="24"/>
              </w:rPr>
              <w:t>参加和申报科研创新活动、项目和竞赛：</w:t>
            </w:r>
          </w:p>
          <w:p>
            <w:pPr>
              <w:rPr>
                <w:rFonts w:ascii="仿宋" w:hAnsi="仿宋" w:eastAsia="仿宋" w:cs="宋体"/>
                <w:b/>
                <w:sz w:val="24"/>
              </w:rPr>
            </w:pPr>
            <w:r>
              <w:rPr>
                <w:rFonts w:hint="eastAsia" w:ascii="仿宋" w:hAnsi="仿宋" w:eastAsia="仿宋" w:cs="宋体"/>
                <w:b/>
                <w:sz w:val="24"/>
              </w:rPr>
              <w:t>“参与”：</w:t>
            </w:r>
          </w:p>
          <w:p>
            <w:pPr>
              <w:rPr>
                <w:rFonts w:ascii="仿宋" w:hAnsi="仿宋" w:eastAsia="仿宋" w:cs="宋体"/>
                <w:bCs/>
                <w:sz w:val="24"/>
              </w:rPr>
            </w:pPr>
            <w:r>
              <w:rPr>
                <w:rFonts w:hint="eastAsia" w:ascii="仿宋" w:hAnsi="仿宋" w:eastAsia="仿宋" w:cs="宋体"/>
                <w:bCs/>
                <w:sz w:val="24"/>
              </w:rPr>
              <w:t>“院级”每项计1分</w:t>
            </w:r>
          </w:p>
          <w:p>
            <w:pPr>
              <w:rPr>
                <w:rFonts w:ascii="仿宋" w:hAnsi="仿宋" w:eastAsia="仿宋" w:cs="宋体"/>
                <w:bCs/>
                <w:sz w:val="24"/>
              </w:rPr>
            </w:pPr>
            <w:r>
              <w:rPr>
                <w:rFonts w:hint="eastAsia" w:ascii="仿宋" w:hAnsi="仿宋" w:eastAsia="仿宋" w:cs="宋体"/>
                <w:bCs/>
                <w:sz w:val="24"/>
              </w:rPr>
              <w:t>“校级”每项计3分</w:t>
            </w:r>
          </w:p>
          <w:p>
            <w:pPr>
              <w:rPr>
                <w:rFonts w:ascii="仿宋" w:hAnsi="仿宋" w:eastAsia="仿宋" w:cs="宋体"/>
                <w:bCs/>
                <w:sz w:val="24"/>
              </w:rPr>
            </w:pPr>
            <w:r>
              <w:rPr>
                <w:rFonts w:hint="eastAsia" w:ascii="仿宋" w:hAnsi="仿宋" w:eastAsia="仿宋" w:cs="宋体"/>
                <w:bCs/>
                <w:sz w:val="24"/>
              </w:rPr>
              <w:t>“省级”每项计6分</w:t>
            </w:r>
          </w:p>
          <w:p>
            <w:pPr>
              <w:rPr>
                <w:rFonts w:ascii="仿宋" w:hAnsi="仿宋" w:eastAsia="仿宋" w:cs="宋体"/>
                <w:bCs/>
                <w:sz w:val="24"/>
              </w:rPr>
            </w:pPr>
            <w:r>
              <w:rPr>
                <w:rFonts w:hint="eastAsia" w:ascii="仿宋" w:hAnsi="仿宋" w:eastAsia="仿宋" w:cs="宋体"/>
                <w:bCs/>
                <w:sz w:val="24"/>
              </w:rPr>
              <w:t>“国家级”每项计10分</w:t>
            </w:r>
          </w:p>
          <w:p>
            <w:pPr>
              <w:rPr>
                <w:rFonts w:ascii="仿宋" w:hAnsi="仿宋" w:eastAsia="仿宋" w:cs="宋体"/>
                <w:b/>
                <w:sz w:val="24"/>
              </w:rPr>
            </w:pPr>
            <w:r>
              <w:rPr>
                <w:rFonts w:hint="eastAsia" w:ascii="仿宋" w:hAnsi="仿宋" w:eastAsia="仿宋" w:cs="宋体"/>
                <w:b/>
                <w:sz w:val="24"/>
              </w:rPr>
              <w:t>“主持”：</w:t>
            </w:r>
          </w:p>
          <w:p>
            <w:pPr>
              <w:rPr>
                <w:rFonts w:ascii="仿宋" w:hAnsi="仿宋" w:eastAsia="仿宋" w:cs="宋体"/>
                <w:bCs/>
                <w:sz w:val="24"/>
              </w:rPr>
            </w:pPr>
            <w:r>
              <w:rPr>
                <w:rFonts w:hint="eastAsia" w:ascii="仿宋" w:hAnsi="仿宋" w:eastAsia="仿宋" w:cs="宋体"/>
                <w:bCs/>
                <w:sz w:val="24"/>
              </w:rPr>
              <w:t>“院级”每项计5分</w:t>
            </w:r>
          </w:p>
          <w:p>
            <w:pPr>
              <w:rPr>
                <w:rFonts w:ascii="仿宋" w:hAnsi="仿宋" w:eastAsia="仿宋" w:cs="宋体"/>
                <w:bCs/>
                <w:sz w:val="24"/>
              </w:rPr>
            </w:pPr>
            <w:r>
              <w:rPr>
                <w:rFonts w:hint="eastAsia" w:ascii="仿宋" w:hAnsi="仿宋" w:eastAsia="仿宋" w:cs="宋体"/>
                <w:bCs/>
                <w:sz w:val="24"/>
              </w:rPr>
              <w:t>“校级”每项计10分</w:t>
            </w:r>
          </w:p>
          <w:p>
            <w:pPr>
              <w:rPr>
                <w:rFonts w:ascii="仿宋" w:hAnsi="仿宋" w:eastAsia="仿宋" w:cs="宋体"/>
                <w:bCs/>
                <w:sz w:val="24"/>
              </w:rPr>
            </w:pPr>
            <w:r>
              <w:rPr>
                <w:rFonts w:hint="eastAsia" w:ascii="仿宋" w:hAnsi="仿宋" w:eastAsia="仿宋" w:cs="宋体"/>
                <w:bCs/>
                <w:sz w:val="24"/>
              </w:rPr>
              <w:t>“省级”每项计15分</w:t>
            </w:r>
          </w:p>
          <w:p>
            <w:pPr>
              <w:rPr>
                <w:rFonts w:ascii="仿宋" w:hAnsi="仿宋" w:eastAsia="仿宋" w:cs="宋体"/>
                <w:b/>
                <w:sz w:val="24"/>
              </w:rPr>
            </w:pPr>
            <w:r>
              <w:rPr>
                <w:rFonts w:hint="eastAsia" w:ascii="仿宋" w:hAnsi="仿宋" w:eastAsia="仿宋" w:cs="宋体"/>
                <w:bCs/>
                <w:sz w:val="24"/>
              </w:rPr>
              <w:t>“国家级”每项计20分</w:t>
            </w:r>
          </w:p>
          <w:p>
            <w:pPr>
              <w:rPr>
                <w:rFonts w:ascii="仿宋" w:hAnsi="仿宋" w:eastAsia="仿宋" w:cs="宋体"/>
                <w:b/>
                <w:sz w:val="24"/>
              </w:rPr>
            </w:pPr>
            <w:r>
              <w:rPr>
                <w:rFonts w:hint="eastAsia" w:ascii="仿宋" w:hAnsi="仿宋" w:eastAsia="仿宋" w:cs="宋体"/>
                <w:b/>
                <w:sz w:val="24"/>
              </w:rPr>
              <w:t>获奖：</w:t>
            </w:r>
          </w:p>
          <w:p>
            <w:pPr>
              <w:rPr>
                <w:rFonts w:ascii="仿宋" w:hAnsi="仿宋" w:eastAsia="仿宋" w:cs="宋体"/>
                <w:b/>
                <w:sz w:val="24"/>
              </w:rPr>
            </w:pPr>
            <w:r>
              <w:rPr>
                <w:rFonts w:hint="eastAsia" w:ascii="仿宋" w:hAnsi="仿宋" w:eastAsia="仿宋" w:cs="宋体"/>
                <w:b/>
                <w:sz w:val="24"/>
              </w:rPr>
              <w:t>“参与”：</w:t>
            </w:r>
          </w:p>
          <w:p>
            <w:pPr>
              <w:rPr>
                <w:rFonts w:ascii="仿宋" w:hAnsi="仿宋" w:eastAsia="仿宋" w:cs="宋体"/>
                <w:bCs/>
                <w:sz w:val="24"/>
              </w:rPr>
            </w:pPr>
            <w:r>
              <w:rPr>
                <w:rFonts w:hint="eastAsia" w:ascii="仿宋" w:hAnsi="仿宋" w:eastAsia="仿宋" w:cs="宋体"/>
                <w:bCs/>
                <w:sz w:val="24"/>
              </w:rPr>
              <w:t>“院级”每项计1分</w:t>
            </w:r>
          </w:p>
          <w:p>
            <w:pPr>
              <w:rPr>
                <w:rFonts w:ascii="仿宋" w:hAnsi="仿宋" w:eastAsia="仿宋" w:cs="宋体"/>
                <w:bCs/>
                <w:sz w:val="24"/>
              </w:rPr>
            </w:pPr>
            <w:r>
              <w:rPr>
                <w:rFonts w:hint="eastAsia" w:ascii="仿宋" w:hAnsi="仿宋" w:eastAsia="仿宋" w:cs="宋体"/>
                <w:bCs/>
                <w:sz w:val="24"/>
              </w:rPr>
              <w:t>“校级”每项计3分</w:t>
            </w:r>
          </w:p>
          <w:p>
            <w:pPr>
              <w:rPr>
                <w:rFonts w:ascii="仿宋" w:hAnsi="仿宋" w:eastAsia="仿宋" w:cs="宋体"/>
                <w:bCs/>
                <w:sz w:val="24"/>
              </w:rPr>
            </w:pPr>
            <w:r>
              <w:rPr>
                <w:rFonts w:hint="eastAsia" w:ascii="仿宋" w:hAnsi="仿宋" w:eastAsia="仿宋" w:cs="宋体"/>
                <w:bCs/>
                <w:sz w:val="24"/>
              </w:rPr>
              <w:t>“省级”每项计6分</w:t>
            </w:r>
          </w:p>
          <w:p>
            <w:pPr>
              <w:rPr>
                <w:rFonts w:ascii="仿宋" w:hAnsi="仿宋" w:eastAsia="仿宋" w:cs="宋体"/>
                <w:bCs/>
                <w:sz w:val="24"/>
              </w:rPr>
            </w:pPr>
            <w:r>
              <w:rPr>
                <w:rFonts w:hint="eastAsia" w:ascii="仿宋" w:hAnsi="仿宋" w:eastAsia="仿宋" w:cs="宋体"/>
                <w:bCs/>
                <w:sz w:val="24"/>
              </w:rPr>
              <w:t>“国家级”每项计10分</w:t>
            </w:r>
          </w:p>
          <w:p>
            <w:pPr>
              <w:rPr>
                <w:rFonts w:ascii="仿宋" w:hAnsi="仿宋" w:eastAsia="仿宋" w:cs="宋体"/>
                <w:b/>
                <w:sz w:val="24"/>
              </w:rPr>
            </w:pPr>
            <w:r>
              <w:rPr>
                <w:rFonts w:hint="eastAsia" w:ascii="仿宋" w:hAnsi="仿宋" w:eastAsia="仿宋" w:cs="宋体"/>
                <w:b/>
                <w:sz w:val="24"/>
              </w:rPr>
              <w:t>“主持”：</w:t>
            </w:r>
          </w:p>
          <w:p>
            <w:pPr>
              <w:rPr>
                <w:rFonts w:ascii="仿宋" w:hAnsi="仿宋" w:eastAsia="仿宋" w:cs="宋体"/>
                <w:bCs/>
                <w:sz w:val="24"/>
              </w:rPr>
            </w:pPr>
            <w:r>
              <w:rPr>
                <w:rFonts w:hint="eastAsia" w:ascii="仿宋" w:hAnsi="仿宋" w:eastAsia="仿宋" w:cs="宋体"/>
                <w:bCs/>
                <w:sz w:val="24"/>
              </w:rPr>
              <w:t>“院级”每项计5分</w:t>
            </w:r>
          </w:p>
          <w:p>
            <w:pPr>
              <w:rPr>
                <w:rFonts w:ascii="仿宋" w:hAnsi="仿宋" w:eastAsia="仿宋" w:cs="宋体"/>
                <w:bCs/>
                <w:sz w:val="24"/>
              </w:rPr>
            </w:pPr>
            <w:r>
              <w:rPr>
                <w:rFonts w:hint="eastAsia" w:ascii="仿宋" w:hAnsi="仿宋" w:eastAsia="仿宋" w:cs="宋体"/>
                <w:bCs/>
                <w:sz w:val="24"/>
              </w:rPr>
              <w:t>“校级”每项计10分</w:t>
            </w:r>
          </w:p>
          <w:p>
            <w:pPr>
              <w:rPr>
                <w:rFonts w:ascii="仿宋" w:hAnsi="仿宋" w:eastAsia="仿宋" w:cs="宋体"/>
                <w:bCs/>
                <w:sz w:val="24"/>
              </w:rPr>
            </w:pPr>
            <w:r>
              <w:rPr>
                <w:rFonts w:hint="eastAsia" w:ascii="仿宋" w:hAnsi="仿宋" w:eastAsia="仿宋" w:cs="宋体"/>
                <w:bCs/>
                <w:sz w:val="24"/>
              </w:rPr>
              <w:t>“省级”每项计15分</w:t>
            </w:r>
          </w:p>
          <w:p>
            <w:pPr>
              <w:rPr>
                <w:rFonts w:ascii="仿宋" w:hAnsi="仿宋" w:eastAsia="仿宋" w:cs="宋体"/>
                <w:bCs/>
                <w:sz w:val="24"/>
              </w:rPr>
            </w:pPr>
            <w:r>
              <w:rPr>
                <w:rFonts w:hint="eastAsia" w:ascii="仿宋" w:hAnsi="仿宋" w:eastAsia="仿宋" w:cs="宋体"/>
                <w:bCs/>
                <w:sz w:val="24"/>
              </w:rPr>
              <w:t>“国家级”每项计20分</w:t>
            </w:r>
          </w:p>
        </w:tc>
        <w:tc>
          <w:tcPr>
            <w:tcW w:w="2200" w:type="dxa"/>
            <w:vAlign w:val="center"/>
          </w:tcPr>
          <w:p>
            <w:pPr>
              <w:rPr>
                <w:rFonts w:ascii="仿宋" w:hAnsi="仿宋" w:eastAsia="仿宋" w:cs="宋体"/>
                <w:b/>
                <w:sz w:val="24"/>
              </w:rPr>
            </w:pPr>
            <w:r>
              <w:rPr>
                <w:rFonts w:hint="eastAsia" w:ascii="仿宋" w:hAnsi="仿宋" w:eastAsia="仿宋" w:cs="宋体"/>
                <w:b/>
                <w:sz w:val="24"/>
              </w:rPr>
              <w:t>参加和申报科研创新活动、项目和竞赛：</w:t>
            </w:r>
          </w:p>
          <w:p>
            <w:pPr>
              <w:rPr>
                <w:rFonts w:ascii="仿宋" w:hAnsi="仿宋" w:eastAsia="仿宋" w:cs="宋体"/>
                <w:bCs/>
                <w:sz w:val="24"/>
              </w:rPr>
            </w:pPr>
            <w:r>
              <w:rPr>
                <w:rFonts w:hint="eastAsia" w:ascii="仿宋" w:hAnsi="仿宋" w:eastAsia="仿宋" w:cs="宋体"/>
                <w:bCs/>
                <w:sz w:val="24"/>
              </w:rPr>
              <w:t>填写“活动主题”/“项目主题”/“竞赛名称”、“主办单位”、选择“级别”（</w:t>
            </w:r>
            <w:r>
              <w:rPr>
                <w:rFonts w:hint="eastAsia" w:ascii="仿宋" w:hAnsi="仿宋" w:eastAsia="仿宋" w:cs="宋体"/>
                <w:b/>
                <w:sz w:val="24"/>
              </w:rPr>
              <w:t>“院级”、“校级”、“省级”、“国家级”</w:t>
            </w:r>
            <w:r>
              <w:rPr>
                <w:rFonts w:hint="eastAsia" w:ascii="仿宋" w:hAnsi="仿宋" w:eastAsia="仿宋" w:cs="宋体"/>
                <w:bCs/>
                <w:sz w:val="24"/>
              </w:rPr>
              <w:t>）、选择“角色（</w:t>
            </w:r>
            <w:r>
              <w:rPr>
                <w:rFonts w:hint="eastAsia" w:ascii="仿宋" w:hAnsi="仿宋" w:eastAsia="仿宋" w:cs="宋体"/>
                <w:b/>
                <w:sz w:val="24"/>
              </w:rPr>
              <w:t>“参与”、“主持”</w:t>
            </w:r>
            <w:r>
              <w:rPr>
                <w:rFonts w:hint="eastAsia" w:ascii="仿宋" w:hAnsi="仿宋" w:eastAsia="仿宋" w:cs="宋体"/>
                <w:bCs/>
                <w:sz w:val="24"/>
              </w:rPr>
              <w:t>）”、上传现场照片1张或能证明参与活动的文件、证书（JPG或PDF格式）1份、不少于100字的总结，班主任审核（</w:t>
            </w:r>
            <w:r>
              <w:rPr>
                <w:rFonts w:hint="eastAsia" w:ascii="仿宋" w:hAnsi="仿宋" w:eastAsia="仿宋" w:cs="宋体"/>
                <w:b/>
                <w:sz w:val="24"/>
              </w:rPr>
              <w:t>同意/不同意</w:t>
            </w:r>
            <w:r>
              <w:rPr>
                <w:rFonts w:hint="eastAsia" w:ascii="仿宋" w:hAnsi="仿宋" w:eastAsia="仿宋" w:cs="宋体"/>
                <w:bCs/>
                <w:sz w:val="24"/>
              </w:rPr>
              <w:t>）后APP根据“级别”和“角色”自动计分；</w:t>
            </w:r>
          </w:p>
          <w:p>
            <w:pPr>
              <w:rPr>
                <w:rFonts w:ascii="仿宋" w:hAnsi="仿宋" w:eastAsia="仿宋" w:cs="宋体"/>
                <w:bCs/>
                <w:sz w:val="24"/>
              </w:rPr>
            </w:pPr>
          </w:p>
          <w:p>
            <w:pPr>
              <w:rPr>
                <w:rFonts w:ascii="仿宋" w:hAnsi="仿宋" w:eastAsia="仿宋" w:cs="宋体"/>
                <w:b/>
                <w:sz w:val="24"/>
              </w:rPr>
            </w:pPr>
            <w:r>
              <w:rPr>
                <w:rFonts w:hint="eastAsia" w:ascii="仿宋" w:hAnsi="仿宋" w:eastAsia="仿宋" w:cs="宋体"/>
                <w:b/>
                <w:sz w:val="24"/>
              </w:rPr>
              <w:t>获奖：</w:t>
            </w:r>
          </w:p>
          <w:p>
            <w:pPr>
              <w:rPr>
                <w:rFonts w:ascii="仿宋" w:hAnsi="仿宋" w:eastAsia="仿宋" w:cs="宋体"/>
                <w:bCs/>
                <w:sz w:val="24"/>
              </w:rPr>
            </w:pPr>
            <w:r>
              <w:rPr>
                <w:rFonts w:hint="eastAsia" w:ascii="仿宋" w:hAnsi="仿宋" w:eastAsia="仿宋" w:cs="宋体"/>
                <w:bCs/>
                <w:sz w:val="24"/>
              </w:rPr>
              <w:t>获奖个人上传获奖证书、并填写“项目名称”、“竞赛名称”、“主办单位”、选择“级别”（</w:t>
            </w:r>
            <w:r>
              <w:rPr>
                <w:rFonts w:hint="eastAsia" w:ascii="仿宋" w:hAnsi="仿宋" w:eastAsia="仿宋" w:cs="宋体"/>
                <w:b/>
                <w:sz w:val="24"/>
              </w:rPr>
              <w:t>“院级”、“校级”、“省级”、“国家级”</w:t>
            </w:r>
            <w:r>
              <w:rPr>
                <w:rFonts w:hint="eastAsia" w:ascii="仿宋" w:hAnsi="仿宋" w:eastAsia="仿宋" w:cs="宋体"/>
                <w:bCs/>
                <w:sz w:val="24"/>
              </w:rPr>
              <w:t>）/选择“主持”或“参与”，班主任审核（</w:t>
            </w:r>
            <w:r>
              <w:rPr>
                <w:rFonts w:hint="eastAsia" w:ascii="仿宋" w:hAnsi="仿宋" w:eastAsia="仿宋" w:cs="宋体"/>
                <w:b/>
                <w:sz w:val="24"/>
              </w:rPr>
              <w:t>同意/不同意</w:t>
            </w:r>
            <w:r>
              <w:rPr>
                <w:rFonts w:hint="eastAsia" w:ascii="仿宋" w:hAnsi="仿宋" w:eastAsia="仿宋" w:cs="宋体"/>
                <w:bCs/>
                <w:sz w:val="24"/>
              </w:rPr>
              <w:t>）后APP根据“级别”和“角色”自动计分。</w:t>
            </w:r>
          </w:p>
        </w:tc>
        <w:tc>
          <w:tcPr>
            <w:tcW w:w="1012" w:type="dxa"/>
            <w:vAlign w:val="center"/>
          </w:tcPr>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学生会学术部负责人</w:t>
            </w:r>
          </w:p>
        </w:tc>
        <w:tc>
          <w:tcPr>
            <w:tcW w:w="450" w:type="dxa"/>
            <w:vAlign w:val="center"/>
          </w:tcPr>
          <w:p>
            <w:pPr>
              <w:jc w:val="center"/>
              <w:rPr>
                <w:rFonts w:ascii="仿宋" w:hAnsi="仿宋" w:eastAsia="仿宋" w:cs="宋体"/>
                <w:bCs/>
                <w:color w:val="FF0000"/>
                <w:sz w:val="24"/>
              </w:rPr>
            </w:pPr>
            <w:r>
              <w:rPr>
                <w:rFonts w:hint="eastAsia" w:ascii="仿宋" w:hAnsi="仿宋" w:eastAsia="仿宋" w:cs="宋体"/>
                <w:bCs/>
                <w:color w:val="FF0000"/>
                <w:sz w:val="24"/>
              </w:rPr>
              <w:t>团委</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宋体"/>
                <w:bCs/>
                <w:color w:val="FF0000"/>
                <w:sz w:val="24"/>
              </w:rPr>
              <w:t>学生会学术科技部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2" w:hRule="atLeast"/>
        </w:trPr>
        <w:tc>
          <w:tcPr>
            <w:tcW w:w="551" w:type="dxa"/>
            <w:vAlign w:val="center"/>
          </w:tcPr>
          <w:p>
            <w:pPr>
              <w:jc w:val="center"/>
              <w:rPr>
                <w:rFonts w:ascii="仿宋" w:hAnsi="仿宋" w:eastAsia="仿宋" w:cs="宋体"/>
                <w:bCs/>
                <w:sz w:val="24"/>
              </w:rPr>
            </w:pPr>
            <w:r>
              <w:rPr>
                <w:rFonts w:hint="eastAsia" w:ascii="仿宋" w:hAnsi="仿宋" w:eastAsia="仿宋" w:cs="宋体"/>
                <w:b/>
                <w:sz w:val="24"/>
              </w:rPr>
              <w:t>志愿服务与责任担当</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（20分）</w:t>
            </w:r>
          </w:p>
        </w:tc>
        <w:tc>
          <w:tcPr>
            <w:tcW w:w="1186" w:type="dxa"/>
            <w:vAlign w:val="center"/>
          </w:tcPr>
          <w:p>
            <w:pPr>
              <w:rPr>
                <w:rFonts w:ascii="仿宋" w:hAnsi="仿宋" w:eastAsia="仿宋" w:cs="仿宋_GB2312"/>
                <w:color w:val="000000" w:themeColor="text1"/>
                <w:sz w:val="24"/>
                <w14:textFill>
                  <w14:solidFill>
                    <w14:schemeClr w14:val="tx1"/>
                  </w14:solidFill>
                </w14:textFill>
              </w:rPr>
            </w:pPr>
            <w:r>
              <w:rPr>
                <w:rFonts w:hint="eastAsia" w:ascii="仿宋" w:hAnsi="仿宋" w:eastAsia="仿宋" w:cs="宋体"/>
                <w:bCs/>
                <w:sz w:val="24"/>
              </w:rPr>
              <w:t>积极参加志愿服务、社会实践、社会工作，履行学生干部岗位职责</w:t>
            </w:r>
          </w:p>
        </w:tc>
        <w:tc>
          <w:tcPr>
            <w:tcW w:w="1475" w:type="dxa"/>
            <w:vAlign w:val="center"/>
          </w:tcPr>
          <w:p>
            <w:pPr>
              <w:spacing w:line="360" w:lineRule="exact"/>
              <w:rPr>
                <w:rFonts w:ascii="仿宋" w:hAnsi="仿宋" w:eastAsia="仿宋" w:cs="宋体"/>
                <w:bCs/>
                <w:sz w:val="24"/>
              </w:rPr>
            </w:pPr>
            <w:r>
              <w:rPr>
                <w:rFonts w:hint="eastAsia" w:ascii="仿宋" w:hAnsi="仿宋" w:eastAsia="仿宋" w:cs="宋体"/>
                <w:bCs/>
                <w:sz w:val="24"/>
              </w:rPr>
              <w:t>学校、学院组织的劳动、志愿服务类、社会实践类活动；</w:t>
            </w:r>
          </w:p>
          <w:p>
            <w:pPr>
              <w:rPr>
                <w:rFonts w:ascii="仿宋" w:hAnsi="仿宋" w:eastAsia="仿宋" w:cs="仿宋_GB2312"/>
                <w:color w:val="000000" w:themeColor="text1"/>
                <w:sz w:val="24"/>
                <w14:textFill>
                  <w14:solidFill>
                    <w14:schemeClr w14:val="tx1"/>
                  </w14:solidFill>
                </w14:textFill>
              </w:rPr>
            </w:pPr>
            <w:r>
              <w:rPr>
                <w:rFonts w:hint="eastAsia" w:ascii="仿宋" w:hAnsi="仿宋" w:eastAsia="仿宋" w:cs="宋体"/>
                <w:bCs/>
                <w:sz w:val="24"/>
              </w:rPr>
              <w:t>学生工作岗位履职情况；</w:t>
            </w:r>
          </w:p>
        </w:tc>
        <w:tc>
          <w:tcPr>
            <w:tcW w:w="2138" w:type="dxa"/>
            <w:vAlign w:val="center"/>
          </w:tcPr>
          <w:p>
            <w:pPr>
              <w:rPr>
                <w:rFonts w:ascii="仿宋" w:hAnsi="仿宋" w:eastAsia="仿宋" w:cs="宋体"/>
                <w:b/>
                <w:sz w:val="24"/>
              </w:rPr>
            </w:pPr>
            <w:r>
              <w:rPr>
                <w:rFonts w:hint="eastAsia" w:ascii="仿宋" w:hAnsi="仿宋" w:eastAsia="仿宋" w:cs="宋体"/>
                <w:b/>
                <w:sz w:val="24"/>
              </w:rPr>
              <w:t>活动：</w:t>
            </w:r>
          </w:p>
          <w:p>
            <w:pPr>
              <w:jc w:val="center"/>
              <w:rPr>
                <w:rFonts w:ascii="仿宋" w:hAnsi="仿宋" w:eastAsia="仿宋" w:cs="宋体"/>
                <w:bCs/>
                <w:sz w:val="24"/>
              </w:rPr>
            </w:pPr>
            <w:r>
              <w:rPr>
                <w:rFonts w:hint="eastAsia" w:ascii="仿宋" w:hAnsi="仿宋" w:eastAsia="仿宋" w:cs="宋体"/>
                <w:bCs/>
                <w:sz w:val="24"/>
              </w:rPr>
              <w:t>根据参加志愿服务类、社会实践类活动次数相应加分，每参加一项计2分。</w:t>
            </w:r>
          </w:p>
          <w:p>
            <w:pPr>
              <w:rPr>
                <w:rFonts w:ascii="仿宋" w:hAnsi="仿宋" w:eastAsia="仿宋" w:cs="宋体"/>
                <w:b/>
                <w:sz w:val="24"/>
              </w:rPr>
            </w:pPr>
            <w:r>
              <w:rPr>
                <w:rFonts w:hint="eastAsia" w:ascii="仿宋" w:hAnsi="仿宋" w:eastAsia="仿宋" w:cs="宋体"/>
                <w:b/>
                <w:sz w:val="24"/>
              </w:rPr>
              <w:t>获奖：</w:t>
            </w:r>
          </w:p>
          <w:p>
            <w:pPr>
              <w:jc w:val="center"/>
              <w:rPr>
                <w:rFonts w:ascii="仿宋" w:hAnsi="仿宋" w:eastAsia="仿宋" w:cs="宋体"/>
                <w:bCs/>
                <w:sz w:val="24"/>
              </w:rPr>
            </w:pPr>
            <w:r>
              <w:rPr>
                <w:rFonts w:hint="eastAsia" w:ascii="仿宋" w:hAnsi="仿宋" w:eastAsia="仿宋" w:cs="宋体"/>
                <w:bCs/>
                <w:sz w:val="24"/>
              </w:rPr>
              <w:t>（团体获奖：有团队或项目负责人、组长或领队的，“角色”分“参与”或“主持”；无团队或项目负责人、组长或领队的，所有成员“角色”为“参与”；个人获奖“角色”为“主持”）</w:t>
            </w:r>
          </w:p>
          <w:p>
            <w:pPr>
              <w:rPr>
                <w:rFonts w:ascii="仿宋" w:hAnsi="仿宋" w:eastAsia="仿宋" w:cs="宋体"/>
                <w:b/>
                <w:sz w:val="24"/>
              </w:rPr>
            </w:pPr>
            <w:r>
              <w:rPr>
                <w:rFonts w:hint="eastAsia" w:ascii="仿宋" w:hAnsi="仿宋" w:eastAsia="仿宋" w:cs="宋体"/>
                <w:b/>
                <w:sz w:val="24"/>
              </w:rPr>
              <w:t>“参与”：</w:t>
            </w:r>
          </w:p>
          <w:p>
            <w:pPr>
              <w:jc w:val="center"/>
              <w:rPr>
                <w:rFonts w:ascii="仿宋" w:hAnsi="仿宋" w:eastAsia="仿宋" w:cs="宋体"/>
                <w:bCs/>
                <w:sz w:val="24"/>
              </w:rPr>
            </w:pPr>
            <w:r>
              <w:rPr>
                <w:rFonts w:hint="eastAsia" w:ascii="仿宋" w:hAnsi="仿宋" w:eastAsia="仿宋" w:cs="宋体"/>
                <w:bCs/>
                <w:sz w:val="24"/>
              </w:rPr>
              <w:t>“院级”每项计1分</w:t>
            </w:r>
          </w:p>
          <w:p>
            <w:pPr>
              <w:jc w:val="center"/>
              <w:rPr>
                <w:rFonts w:ascii="仿宋" w:hAnsi="仿宋" w:eastAsia="仿宋" w:cs="宋体"/>
                <w:bCs/>
                <w:sz w:val="24"/>
              </w:rPr>
            </w:pPr>
            <w:r>
              <w:rPr>
                <w:rFonts w:hint="eastAsia" w:ascii="仿宋" w:hAnsi="仿宋" w:eastAsia="仿宋" w:cs="宋体"/>
                <w:bCs/>
                <w:sz w:val="24"/>
              </w:rPr>
              <w:t>“校级”每项计3分</w:t>
            </w:r>
          </w:p>
          <w:p>
            <w:pPr>
              <w:jc w:val="center"/>
              <w:rPr>
                <w:rFonts w:ascii="仿宋" w:hAnsi="仿宋" w:eastAsia="仿宋" w:cs="宋体"/>
                <w:bCs/>
                <w:sz w:val="24"/>
              </w:rPr>
            </w:pPr>
            <w:r>
              <w:rPr>
                <w:rFonts w:hint="eastAsia" w:ascii="仿宋" w:hAnsi="仿宋" w:eastAsia="仿宋" w:cs="宋体"/>
                <w:bCs/>
                <w:sz w:val="24"/>
              </w:rPr>
              <w:t>“省级”每项计6分</w:t>
            </w:r>
          </w:p>
          <w:p>
            <w:pPr>
              <w:jc w:val="center"/>
              <w:rPr>
                <w:rFonts w:ascii="仿宋" w:hAnsi="仿宋" w:eastAsia="仿宋" w:cs="宋体"/>
                <w:bCs/>
                <w:sz w:val="24"/>
              </w:rPr>
            </w:pPr>
            <w:r>
              <w:rPr>
                <w:rFonts w:hint="eastAsia" w:ascii="仿宋" w:hAnsi="仿宋" w:eastAsia="仿宋" w:cs="宋体"/>
                <w:bCs/>
                <w:sz w:val="24"/>
              </w:rPr>
              <w:t>“国家级”每项计9分</w:t>
            </w:r>
          </w:p>
          <w:p>
            <w:pPr>
              <w:rPr>
                <w:rFonts w:ascii="仿宋" w:hAnsi="仿宋" w:eastAsia="仿宋" w:cs="宋体"/>
                <w:b/>
                <w:sz w:val="24"/>
              </w:rPr>
            </w:pPr>
            <w:r>
              <w:rPr>
                <w:rFonts w:hint="eastAsia" w:ascii="仿宋" w:hAnsi="仿宋" w:eastAsia="仿宋" w:cs="宋体"/>
                <w:b/>
                <w:sz w:val="24"/>
              </w:rPr>
              <w:t>“主持”：</w:t>
            </w:r>
          </w:p>
          <w:p>
            <w:pPr>
              <w:jc w:val="center"/>
              <w:rPr>
                <w:rFonts w:ascii="仿宋" w:hAnsi="仿宋" w:eastAsia="仿宋" w:cs="宋体"/>
                <w:bCs/>
                <w:sz w:val="24"/>
              </w:rPr>
            </w:pPr>
            <w:r>
              <w:rPr>
                <w:rFonts w:hint="eastAsia" w:ascii="仿宋" w:hAnsi="仿宋" w:eastAsia="仿宋" w:cs="宋体"/>
                <w:bCs/>
                <w:sz w:val="24"/>
              </w:rPr>
              <w:t>“院级”每项计2分</w:t>
            </w:r>
          </w:p>
          <w:p>
            <w:pPr>
              <w:jc w:val="center"/>
              <w:rPr>
                <w:rFonts w:ascii="仿宋" w:hAnsi="仿宋" w:eastAsia="仿宋" w:cs="宋体"/>
                <w:bCs/>
                <w:sz w:val="24"/>
              </w:rPr>
            </w:pPr>
            <w:r>
              <w:rPr>
                <w:rFonts w:hint="eastAsia" w:ascii="仿宋" w:hAnsi="仿宋" w:eastAsia="仿宋" w:cs="宋体"/>
                <w:bCs/>
                <w:sz w:val="24"/>
              </w:rPr>
              <w:t>“校级”每项计5分</w:t>
            </w:r>
          </w:p>
          <w:p>
            <w:pPr>
              <w:jc w:val="center"/>
              <w:rPr>
                <w:rFonts w:ascii="仿宋" w:hAnsi="仿宋" w:eastAsia="仿宋" w:cs="宋体"/>
                <w:bCs/>
                <w:sz w:val="24"/>
              </w:rPr>
            </w:pPr>
            <w:r>
              <w:rPr>
                <w:rFonts w:hint="eastAsia" w:ascii="仿宋" w:hAnsi="仿宋" w:eastAsia="仿宋" w:cs="宋体"/>
                <w:bCs/>
                <w:sz w:val="24"/>
              </w:rPr>
              <w:t>“省级”每项计8分</w:t>
            </w:r>
          </w:p>
          <w:p>
            <w:pPr>
              <w:jc w:val="center"/>
              <w:rPr>
                <w:rFonts w:ascii="仿宋" w:hAnsi="仿宋" w:eastAsia="仿宋" w:cs="宋体"/>
                <w:bCs/>
                <w:sz w:val="24"/>
              </w:rPr>
            </w:pPr>
            <w:r>
              <w:rPr>
                <w:rFonts w:hint="eastAsia" w:ascii="仿宋" w:hAnsi="仿宋" w:eastAsia="仿宋" w:cs="宋体"/>
                <w:bCs/>
                <w:sz w:val="24"/>
              </w:rPr>
              <w:t>“国家级”每项计12分</w:t>
            </w:r>
          </w:p>
          <w:p>
            <w:pPr>
              <w:rPr>
                <w:rFonts w:ascii="仿宋" w:hAnsi="仿宋" w:eastAsia="仿宋" w:cs="宋体"/>
                <w:bCs/>
                <w:sz w:val="24"/>
              </w:rPr>
            </w:pPr>
            <w:r>
              <w:rPr>
                <w:rFonts w:hint="eastAsia" w:ascii="仿宋" w:hAnsi="仿宋" w:eastAsia="仿宋" w:cs="宋体"/>
                <w:b/>
                <w:sz w:val="24"/>
              </w:rPr>
              <w:t>学生干部：</w:t>
            </w:r>
          </w:p>
          <w:p>
            <w:pPr>
              <w:jc w:val="center"/>
              <w:rPr>
                <w:rFonts w:ascii="仿宋" w:hAnsi="仿宋" w:eastAsia="仿宋" w:cs="仿宋_GB2312"/>
                <w:color w:val="000000" w:themeColor="text1"/>
                <w:sz w:val="24"/>
                <w14:textFill>
                  <w14:solidFill>
                    <w14:schemeClr w14:val="tx1"/>
                  </w14:solidFill>
                </w14:textFill>
              </w:rPr>
            </w:pPr>
            <w:r>
              <w:rPr>
                <w:rFonts w:hint="eastAsia" w:ascii="仿宋" w:hAnsi="仿宋" w:eastAsia="仿宋" w:cs="宋体"/>
                <w:bCs/>
                <w:sz w:val="24"/>
              </w:rPr>
              <w:t>学院团委每年对所有学生干部进行履职考核，合格加2分。</w:t>
            </w:r>
          </w:p>
        </w:tc>
        <w:tc>
          <w:tcPr>
            <w:tcW w:w="2200" w:type="dxa"/>
            <w:vAlign w:val="center"/>
          </w:tcPr>
          <w:p>
            <w:pPr>
              <w:rPr>
                <w:rFonts w:ascii="仿宋" w:hAnsi="仿宋" w:eastAsia="仿宋" w:cs="宋体"/>
                <w:bCs/>
                <w:sz w:val="24"/>
              </w:rPr>
            </w:pPr>
            <w:r>
              <w:rPr>
                <w:rFonts w:hint="eastAsia" w:ascii="仿宋" w:hAnsi="仿宋" w:eastAsia="仿宋" w:cs="宋体"/>
                <w:bCs/>
                <w:sz w:val="24"/>
              </w:rPr>
              <w:t>根据“级别”和“角色”自计分；</w:t>
            </w:r>
          </w:p>
          <w:p>
            <w:pPr>
              <w:rPr>
                <w:rFonts w:ascii="仿宋" w:hAnsi="仿宋" w:eastAsia="仿宋" w:cs="宋体"/>
                <w:b/>
                <w:sz w:val="24"/>
              </w:rPr>
            </w:pPr>
            <w:r>
              <w:rPr>
                <w:rFonts w:hint="eastAsia" w:ascii="仿宋" w:hAnsi="仿宋" w:eastAsia="仿宋" w:cs="宋体"/>
                <w:b/>
                <w:sz w:val="24"/>
              </w:rPr>
              <w:t>学生干部：</w:t>
            </w:r>
          </w:p>
          <w:p>
            <w:pPr>
              <w:rPr>
                <w:rFonts w:ascii="仿宋" w:hAnsi="仿宋" w:eastAsia="仿宋" w:cs="宋体"/>
                <w:bCs/>
                <w:sz w:val="24"/>
              </w:rPr>
            </w:pPr>
            <w:r>
              <w:rPr>
                <w:rFonts w:hint="eastAsia" w:ascii="仿宋" w:hAnsi="仿宋" w:eastAsia="仿宋" w:cs="宋体"/>
                <w:bCs/>
                <w:sz w:val="24"/>
              </w:rPr>
              <w:t>选择学生干部类型（校学生会、院学生会、班干部），填写职位，上传不少于100字的工作心得或总结，学院团委审核“合格”，APP自动计2分。</w:t>
            </w:r>
          </w:p>
          <w:p>
            <w:pPr>
              <w:rPr>
                <w:rFonts w:ascii="仿宋" w:hAnsi="仿宋" w:eastAsia="仿宋" w:cs="仿宋_GB2312"/>
                <w:color w:val="000000" w:themeColor="text1"/>
                <w:sz w:val="24"/>
                <w14:textFill>
                  <w14:solidFill>
                    <w14:schemeClr w14:val="tx1"/>
                  </w14:solidFill>
                </w14:textFill>
              </w:rPr>
            </w:pPr>
          </w:p>
        </w:tc>
        <w:tc>
          <w:tcPr>
            <w:tcW w:w="1012" w:type="dxa"/>
            <w:vAlign w:val="center"/>
          </w:tcPr>
          <w:p>
            <w:pPr>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学生会社会实践与志愿者工作部负责人</w:t>
            </w:r>
          </w:p>
        </w:tc>
        <w:tc>
          <w:tcPr>
            <w:tcW w:w="450" w:type="dxa"/>
            <w:vAlign w:val="center"/>
          </w:tcPr>
          <w:p>
            <w:pPr>
              <w:jc w:val="center"/>
              <w:rPr>
                <w:rFonts w:ascii="仿宋" w:hAnsi="仿宋" w:eastAsia="仿宋" w:cs="宋体"/>
                <w:bCs/>
                <w:color w:val="FF0000"/>
                <w:sz w:val="24"/>
              </w:rPr>
            </w:pPr>
            <w:r>
              <w:rPr>
                <w:rFonts w:hint="eastAsia" w:ascii="仿宋" w:hAnsi="仿宋" w:eastAsia="仿宋" w:cs="宋体"/>
                <w:bCs/>
                <w:color w:val="FF0000"/>
                <w:sz w:val="24"/>
              </w:rPr>
              <w:t>团委</w:t>
            </w:r>
          </w:p>
          <w:p>
            <w:pPr>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FF0000"/>
                <w:sz w:val="24"/>
              </w:rPr>
              <w:t>青年志愿者协会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dxa"/>
            <w:vAlign w:val="center"/>
          </w:tcPr>
          <w:p>
            <w:pPr>
              <w:rPr>
                <w:rFonts w:ascii="仿宋" w:hAnsi="仿宋" w:eastAsia="仿宋" w:cs="仿宋_GB2312"/>
                <w:color w:val="000000" w:themeColor="text1"/>
                <w:sz w:val="24"/>
                <w14:textFill>
                  <w14:solidFill>
                    <w14:schemeClr w14:val="tx1"/>
                  </w14:solidFill>
                </w14:textFill>
              </w:rPr>
            </w:pPr>
            <w:r>
              <w:rPr>
                <w:rFonts w:hint="eastAsia" w:ascii="仿宋" w:hAnsi="仿宋" w:eastAsia="仿宋" w:cs="宋体"/>
                <w:b/>
                <w:sz w:val="24"/>
              </w:rPr>
              <w:t>校园文化与心理健康</w:t>
            </w:r>
          </w:p>
        </w:tc>
        <w:tc>
          <w:tcPr>
            <w:tcW w:w="1186" w:type="dxa"/>
            <w:vAlign w:val="center"/>
          </w:tcPr>
          <w:p>
            <w:pPr>
              <w:rPr>
                <w:rFonts w:ascii="仿宋" w:hAnsi="仿宋" w:eastAsia="仿宋" w:cs="宋体"/>
                <w:bCs/>
                <w:sz w:val="24"/>
              </w:rPr>
            </w:pPr>
            <w:r>
              <w:rPr>
                <w:rFonts w:hint="eastAsia" w:ascii="仿宋" w:hAnsi="仿宋" w:eastAsia="仿宋" w:cs="宋体"/>
                <w:bCs/>
                <w:sz w:val="24"/>
              </w:rPr>
              <w:t>参加学校、学院和班团组织的校园文化活动；积极参加心理健康讲座、活动</w:t>
            </w:r>
          </w:p>
        </w:tc>
        <w:tc>
          <w:tcPr>
            <w:tcW w:w="1475" w:type="dxa"/>
            <w:vAlign w:val="center"/>
          </w:tcPr>
          <w:p>
            <w:pPr>
              <w:spacing w:line="360" w:lineRule="exact"/>
              <w:rPr>
                <w:rFonts w:ascii="仿宋" w:hAnsi="仿宋" w:eastAsia="仿宋" w:cs="宋体"/>
                <w:bCs/>
                <w:sz w:val="24"/>
              </w:rPr>
            </w:pPr>
            <w:r>
              <w:rPr>
                <w:rFonts w:hint="eastAsia" w:ascii="仿宋" w:hAnsi="仿宋" w:eastAsia="仿宋" w:cs="宋体"/>
                <w:bCs/>
                <w:sz w:val="24"/>
              </w:rPr>
              <w:t>学校、学院、班团组织的各类校园文化活动；</w:t>
            </w:r>
          </w:p>
          <w:p>
            <w:pPr>
              <w:spacing w:line="360" w:lineRule="exact"/>
              <w:rPr>
                <w:rFonts w:ascii="仿宋" w:hAnsi="仿宋" w:eastAsia="仿宋" w:cs="宋体"/>
                <w:bCs/>
                <w:sz w:val="24"/>
              </w:rPr>
            </w:pPr>
            <w:r>
              <w:rPr>
                <w:rFonts w:hint="eastAsia" w:ascii="仿宋" w:hAnsi="仿宋" w:eastAsia="仿宋" w:cs="宋体"/>
                <w:bCs/>
                <w:sz w:val="24"/>
              </w:rPr>
              <w:t>学校、学院开展的心理健康知识培训、讲座、知识竞赛；心理健康趣味运动会；</w:t>
            </w:r>
          </w:p>
          <w:p>
            <w:pPr>
              <w:rPr>
                <w:rFonts w:ascii="仿宋" w:hAnsi="仿宋" w:eastAsia="仿宋" w:cs="宋体"/>
                <w:bCs/>
                <w:sz w:val="24"/>
              </w:rPr>
            </w:pPr>
          </w:p>
        </w:tc>
        <w:tc>
          <w:tcPr>
            <w:tcW w:w="2138" w:type="dxa"/>
            <w:vAlign w:val="center"/>
          </w:tcPr>
          <w:p>
            <w:pPr>
              <w:rPr>
                <w:rFonts w:ascii="仿宋" w:hAnsi="仿宋" w:eastAsia="仿宋" w:cs="宋体"/>
                <w:b/>
                <w:sz w:val="24"/>
              </w:rPr>
            </w:pPr>
            <w:r>
              <w:rPr>
                <w:rFonts w:hint="eastAsia" w:ascii="仿宋" w:hAnsi="仿宋" w:eastAsia="仿宋" w:cs="宋体"/>
                <w:b/>
                <w:sz w:val="24"/>
              </w:rPr>
              <w:t>活动：</w:t>
            </w:r>
          </w:p>
          <w:p>
            <w:pPr>
              <w:rPr>
                <w:rFonts w:ascii="仿宋" w:hAnsi="仿宋" w:eastAsia="仿宋" w:cs="宋体"/>
                <w:bCs/>
                <w:sz w:val="24"/>
              </w:rPr>
            </w:pPr>
            <w:r>
              <w:rPr>
                <w:rFonts w:hint="eastAsia" w:ascii="仿宋" w:hAnsi="仿宋" w:eastAsia="仿宋" w:cs="宋体"/>
                <w:bCs/>
                <w:sz w:val="24"/>
              </w:rPr>
              <w:t>每参加一项计2分。</w:t>
            </w:r>
          </w:p>
          <w:p>
            <w:pPr>
              <w:rPr>
                <w:rFonts w:ascii="仿宋" w:hAnsi="仿宋" w:eastAsia="仿宋" w:cs="宋体"/>
                <w:b/>
                <w:sz w:val="24"/>
              </w:rPr>
            </w:pPr>
            <w:r>
              <w:rPr>
                <w:rFonts w:hint="eastAsia" w:ascii="仿宋" w:hAnsi="仿宋" w:eastAsia="仿宋" w:cs="宋体"/>
                <w:b/>
                <w:sz w:val="24"/>
              </w:rPr>
              <w:t>获奖：</w:t>
            </w:r>
          </w:p>
          <w:p>
            <w:pPr>
              <w:rPr>
                <w:rFonts w:ascii="仿宋" w:hAnsi="仿宋" w:eastAsia="仿宋" w:cs="宋体"/>
                <w:bCs/>
                <w:sz w:val="24"/>
              </w:rPr>
            </w:pPr>
            <w:r>
              <w:rPr>
                <w:rFonts w:hint="eastAsia" w:ascii="仿宋" w:hAnsi="仿宋" w:eastAsia="仿宋" w:cs="宋体"/>
                <w:bCs/>
                <w:sz w:val="24"/>
              </w:rPr>
              <w:t>（团体获奖：有团队或项目负责人、组长或领队的，“角色”分“参与”或“主持”；无团队或项目负责人、组长或领队的，所有成员“角色”为“参与”；个人获奖：“角色”为“主持”）</w:t>
            </w:r>
          </w:p>
          <w:p>
            <w:pPr>
              <w:rPr>
                <w:rFonts w:ascii="仿宋" w:hAnsi="仿宋" w:eastAsia="仿宋" w:cs="宋体"/>
                <w:b/>
                <w:sz w:val="24"/>
              </w:rPr>
            </w:pPr>
            <w:r>
              <w:rPr>
                <w:rFonts w:hint="eastAsia" w:ascii="仿宋" w:hAnsi="仿宋" w:eastAsia="仿宋" w:cs="宋体"/>
                <w:b/>
                <w:sz w:val="24"/>
              </w:rPr>
              <w:t>“参与”：</w:t>
            </w:r>
          </w:p>
          <w:p>
            <w:pPr>
              <w:rPr>
                <w:rFonts w:ascii="仿宋" w:hAnsi="仿宋" w:eastAsia="仿宋" w:cs="宋体"/>
                <w:bCs/>
                <w:sz w:val="24"/>
              </w:rPr>
            </w:pPr>
            <w:r>
              <w:rPr>
                <w:rFonts w:hint="eastAsia" w:ascii="仿宋" w:hAnsi="仿宋" w:eastAsia="仿宋" w:cs="宋体"/>
                <w:bCs/>
                <w:sz w:val="24"/>
              </w:rPr>
              <w:t>“院级”每项计1分</w:t>
            </w:r>
          </w:p>
          <w:p>
            <w:pPr>
              <w:rPr>
                <w:rFonts w:ascii="仿宋" w:hAnsi="仿宋" w:eastAsia="仿宋" w:cs="宋体"/>
                <w:bCs/>
                <w:sz w:val="24"/>
              </w:rPr>
            </w:pPr>
            <w:r>
              <w:rPr>
                <w:rFonts w:hint="eastAsia" w:ascii="仿宋" w:hAnsi="仿宋" w:eastAsia="仿宋" w:cs="宋体"/>
                <w:bCs/>
                <w:sz w:val="24"/>
              </w:rPr>
              <w:t>“校级”每项计3分</w:t>
            </w:r>
          </w:p>
          <w:p>
            <w:pPr>
              <w:rPr>
                <w:rFonts w:ascii="仿宋" w:hAnsi="仿宋" w:eastAsia="仿宋" w:cs="宋体"/>
                <w:bCs/>
                <w:sz w:val="24"/>
              </w:rPr>
            </w:pPr>
            <w:r>
              <w:rPr>
                <w:rFonts w:hint="eastAsia" w:ascii="仿宋" w:hAnsi="仿宋" w:eastAsia="仿宋" w:cs="宋体"/>
                <w:bCs/>
                <w:sz w:val="24"/>
              </w:rPr>
              <w:t>“省级”每项计6分</w:t>
            </w:r>
          </w:p>
          <w:p>
            <w:pPr>
              <w:rPr>
                <w:rFonts w:ascii="仿宋" w:hAnsi="仿宋" w:eastAsia="仿宋" w:cs="宋体"/>
                <w:bCs/>
                <w:sz w:val="24"/>
              </w:rPr>
            </w:pPr>
            <w:r>
              <w:rPr>
                <w:rFonts w:hint="eastAsia" w:ascii="仿宋" w:hAnsi="仿宋" w:eastAsia="仿宋" w:cs="宋体"/>
                <w:bCs/>
                <w:sz w:val="24"/>
              </w:rPr>
              <w:t>“国家级”每项计9分</w:t>
            </w:r>
          </w:p>
          <w:p>
            <w:pPr>
              <w:rPr>
                <w:rFonts w:ascii="仿宋" w:hAnsi="仿宋" w:eastAsia="仿宋" w:cs="宋体"/>
                <w:b/>
                <w:sz w:val="24"/>
              </w:rPr>
            </w:pPr>
            <w:r>
              <w:rPr>
                <w:rFonts w:hint="eastAsia" w:ascii="仿宋" w:hAnsi="仿宋" w:eastAsia="仿宋" w:cs="宋体"/>
                <w:b/>
                <w:sz w:val="24"/>
              </w:rPr>
              <w:t>“主持”：</w:t>
            </w:r>
          </w:p>
          <w:p>
            <w:pPr>
              <w:rPr>
                <w:rFonts w:ascii="仿宋" w:hAnsi="仿宋" w:eastAsia="仿宋" w:cs="宋体"/>
                <w:bCs/>
                <w:sz w:val="24"/>
              </w:rPr>
            </w:pPr>
            <w:r>
              <w:rPr>
                <w:rFonts w:hint="eastAsia" w:ascii="仿宋" w:hAnsi="仿宋" w:eastAsia="仿宋" w:cs="宋体"/>
                <w:bCs/>
                <w:sz w:val="24"/>
              </w:rPr>
              <w:t>“院级”每项计2分</w:t>
            </w:r>
          </w:p>
          <w:p>
            <w:pPr>
              <w:rPr>
                <w:rFonts w:ascii="仿宋" w:hAnsi="仿宋" w:eastAsia="仿宋" w:cs="宋体"/>
                <w:bCs/>
                <w:sz w:val="24"/>
              </w:rPr>
            </w:pPr>
            <w:r>
              <w:rPr>
                <w:rFonts w:hint="eastAsia" w:ascii="仿宋" w:hAnsi="仿宋" w:eastAsia="仿宋" w:cs="宋体"/>
                <w:bCs/>
                <w:sz w:val="24"/>
              </w:rPr>
              <w:t>“校级”每项计5分</w:t>
            </w:r>
          </w:p>
          <w:p>
            <w:pPr>
              <w:rPr>
                <w:rFonts w:ascii="仿宋" w:hAnsi="仿宋" w:eastAsia="仿宋" w:cs="宋体"/>
                <w:bCs/>
                <w:sz w:val="24"/>
              </w:rPr>
            </w:pPr>
            <w:r>
              <w:rPr>
                <w:rFonts w:hint="eastAsia" w:ascii="仿宋" w:hAnsi="仿宋" w:eastAsia="仿宋" w:cs="宋体"/>
                <w:bCs/>
                <w:sz w:val="24"/>
              </w:rPr>
              <w:t>“省级”每项计8分</w:t>
            </w:r>
          </w:p>
          <w:p>
            <w:pPr>
              <w:rPr>
                <w:rFonts w:ascii="仿宋" w:hAnsi="仿宋" w:eastAsia="仿宋" w:cs="仿宋_GB2312"/>
                <w:color w:val="000000" w:themeColor="text1"/>
                <w:sz w:val="24"/>
                <w14:textFill>
                  <w14:solidFill>
                    <w14:schemeClr w14:val="tx1"/>
                  </w14:solidFill>
                </w14:textFill>
              </w:rPr>
            </w:pPr>
            <w:r>
              <w:rPr>
                <w:rFonts w:hint="eastAsia" w:ascii="仿宋" w:hAnsi="仿宋" w:eastAsia="仿宋" w:cs="宋体"/>
                <w:bCs/>
                <w:sz w:val="24"/>
              </w:rPr>
              <w:t>“国家级”每项计12分。</w:t>
            </w:r>
          </w:p>
        </w:tc>
        <w:tc>
          <w:tcPr>
            <w:tcW w:w="2200" w:type="dxa"/>
            <w:vAlign w:val="center"/>
          </w:tcPr>
          <w:p>
            <w:pPr>
              <w:rPr>
                <w:rFonts w:ascii="仿宋" w:hAnsi="仿宋" w:eastAsia="仿宋" w:cs="宋体"/>
                <w:b/>
                <w:sz w:val="24"/>
              </w:rPr>
            </w:pPr>
            <w:r>
              <w:rPr>
                <w:rFonts w:hint="eastAsia" w:ascii="仿宋" w:hAnsi="仿宋" w:eastAsia="仿宋" w:cs="宋体"/>
                <w:b/>
                <w:sz w:val="24"/>
              </w:rPr>
              <w:t>活动：</w:t>
            </w:r>
          </w:p>
          <w:p>
            <w:pPr>
              <w:rPr>
                <w:rFonts w:ascii="仿宋" w:hAnsi="仿宋" w:eastAsia="仿宋" w:cs="宋体"/>
                <w:bCs/>
                <w:sz w:val="24"/>
              </w:rPr>
            </w:pPr>
            <w:r>
              <w:rPr>
                <w:rFonts w:hint="eastAsia" w:ascii="仿宋" w:hAnsi="仿宋" w:eastAsia="仿宋" w:cs="宋体"/>
                <w:bCs/>
                <w:sz w:val="24"/>
              </w:rPr>
              <w:t>填写“活动主题”、“主办单位”、选择“级别”（</w:t>
            </w:r>
            <w:r>
              <w:rPr>
                <w:rFonts w:hint="eastAsia" w:ascii="仿宋" w:hAnsi="仿宋" w:eastAsia="仿宋" w:cs="宋体"/>
                <w:b/>
                <w:sz w:val="24"/>
              </w:rPr>
              <w:t>“院级”、“校级”、“省级”、“国家级”</w:t>
            </w:r>
            <w:r>
              <w:rPr>
                <w:rFonts w:hint="eastAsia" w:ascii="仿宋" w:hAnsi="仿宋" w:eastAsia="仿宋" w:cs="宋体"/>
                <w:bCs/>
                <w:sz w:val="24"/>
              </w:rPr>
              <w:t>），上传作品图片（或现场照片）、不少于100字的总结，APP根据“级别”自动计分；</w:t>
            </w:r>
          </w:p>
          <w:p>
            <w:pPr>
              <w:rPr>
                <w:rFonts w:ascii="仿宋" w:hAnsi="仿宋" w:eastAsia="仿宋" w:cs="宋体"/>
                <w:b/>
                <w:sz w:val="24"/>
              </w:rPr>
            </w:pPr>
            <w:r>
              <w:rPr>
                <w:rFonts w:hint="eastAsia" w:ascii="仿宋" w:hAnsi="仿宋" w:eastAsia="仿宋" w:cs="宋体"/>
                <w:b/>
                <w:sz w:val="24"/>
              </w:rPr>
              <w:t>获奖：</w:t>
            </w:r>
          </w:p>
          <w:p>
            <w:pPr>
              <w:rPr>
                <w:rFonts w:ascii="仿宋" w:hAnsi="仿宋" w:eastAsia="仿宋" w:cs="仿宋_GB2312"/>
                <w:color w:val="000000" w:themeColor="text1"/>
                <w:sz w:val="24"/>
                <w14:textFill>
                  <w14:solidFill>
                    <w14:schemeClr w14:val="tx1"/>
                  </w14:solidFill>
                </w14:textFill>
              </w:rPr>
            </w:pPr>
            <w:r>
              <w:rPr>
                <w:rFonts w:hint="eastAsia" w:ascii="仿宋" w:hAnsi="仿宋" w:eastAsia="仿宋" w:cs="宋体"/>
                <w:bCs/>
                <w:sz w:val="24"/>
              </w:rPr>
              <w:t>填写“项目名称”、“主办单位”、并选择“级别”（</w:t>
            </w:r>
            <w:r>
              <w:rPr>
                <w:rFonts w:hint="eastAsia" w:ascii="仿宋" w:hAnsi="仿宋" w:eastAsia="仿宋" w:cs="宋体"/>
                <w:b/>
                <w:sz w:val="24"/>
              </w:rPr>
              <w:t>“院级”、“校级”、“省级”、“国家级”</w:t>
            </w:r>
            <w:r>
              <w:rPr>
                <w:rFonts w:hint="eastAsia" w:ascii="仿宋" w:hAnsi="仿宋" w:eastAsia="仿宋" w:cs="宋体"/>
                <w:bCs/>
                <w:sz w:val="24"/>
              </w:rPr>
              <w:t>）、选择“角色（</w:t>
            </w:r>
            <w:r>
              <w:rPr>
                <w:rFonts w:hint="eastAsia" w:ascii="仿宋" w:hAnsi="仿宋" w:eastAsia="仿宋" w:cs="宋体"/>
                <w:b/>
                <w:sz w:val="24"/>
              </w:rPr>
              <w:t>“参与”、“主持”</w:t>
            </w:r>
            <w:r>
              <w:rPr>
                <w:rFonts w:hint="eastAsia" w:ascii="仿宋" w:hAnsi="仿宋" w:eastAsia="仿宋" w:cs="宋体"/>
                <w:bCs/>
                <w:sz w:val="24"/>
              </w:rPr>
              <w:t>）”、个人上传获奖证书，班主任审核（</w:t>
            </w:r>
            <w:r>
              <w:rPr>
                <w:rFonts w:hint="eastAsia" w:ascii="仿宋" w:hAnsi="仿宋" w:eastAsia="仿宋" w:cs="宋体"/>
                <w:b/>
                <w:sz w:val="24"/>
              </w:rPr>
              <w:t>同意/不同意</w:t>
            </w:r>
            <w:r>
              <w:rPr>
                <w:rFonts w:hint="eastAsia" w:ascii="仿宋" w:hAnsi="仿宋" w:eastAsia="仿宋" w:cs="宋体"/>
                <w:bCs/>
                <w:sz w:val="24"/>
              </w:rPr>
              <w:t>）后APP根据“级别”和“角色”自动计分。</w:t>
            </w:r>
          </w:p>
        </w:tc>
        <w:tc>
          <w:tcPr>
            <w:tcW w:w="1012" w:type="dxa"/>
            <w:vAlign w:val="center"/>
          </w:tcPr>
          <w:p>
            <w:pPr>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学生会思想调研室负责人</w:t>
            </w:r>
          </w:p>
        </w:tc>
        <w:tc>
          <w:tcPr>
            <w:tcW w:w="450" w:type="dxa"/>
            <w:vAlign w:val="center"/>
          </w:tcPr>
          <w:p>
            <w:pPr>
              <w:jc w:val="center"/>
              <w:rPr>
                <w:rFonts w:ascii="仿宋" w:hAnsi="仿宋" w:eastAsia="仿宋" w:cs="宋体"/>
                <w:bCs/>
                <w:color w:val="FF0000"/>
                <w:sz w:val="24"/>
              </w:rPr>
            </w:pPr>
            <w:r>
              <w:rPr>
                <w:rFonts w:hint="eastAsia" w:ascii="仿宋" w:hAnsi="仿宋" w:eastAsia="仿宋" w:cs="宋体"/>
                <w:bCs/>
                <w:color w:val="FF0000"/>
                <w:sz w:val="24"/>
              </w:rPr>
              <w:t>团委</w:t>
            </w:r>
          </w:p>
          <w:p>
            <w:pPr>
              <w:jc w:val="center"/>
              <w:rPr>
                <w:rFonts w:ascii="仿宋" w:hAnsi="仿宋" w:eastAsia="仿宋" w:cs="宋体"/>
                <w:color w:val="000000" w:themeColor="text1"/>
                <w:sz w:val="24"/>
                <w14:textFill>
                  <w14:solidFill>
                    <w14:schemeClr w14:val="tx1"/>
                  </w14:solidFill>
                </w14:textFill>
              </w:rPr>
            </w:pPr>
            <w:r>
              <w:rPr>
                <w:rFonts w:hint="eastAsia" w:ascii="仿宋" w:hAnsi="仿宋" w:eastAsia="仿宋" w:cs="宋体"/>
                <w:bCs/>
                <w:color w:val="FF0000"/>
                <w:sz w:val="24"/>
              </w:rPr>
              <w:t>学生会发展服务部</w:t>
            </w:r>
          </w:p>
        </w:tc>
      </w:tr>
    </w:tbl>
    <w:p>
      <w:pPr>
        <w:spacing w:before="156" w:beforeLines="50"/>
        <w:ind w:firstLine="240" w:firstLineChars="100"/>
        <w:rPr>
          <w:rFonts w:ascii="仿宋" w:hAnsi="仿宋" w:eastAsia="仿宋"/>
          <w:bCs/>
          <w:sz w:val="24"/>
        </w:rPr>
      </w:pPr>
      <w:r>
        <w:rPr>
          <w:rFonts w:hint="eastAsia" w:ascii="仿宋" w:hAnsi="仿宋" w:eastAsia="仿宋"/>
          <w:bCs/>
          <w:sz w:val="24"/>
        </w:rPr>
        <w:t>备注：每项考核标准中，得分超过该项满分，以满分计。</w:t>
      </w:r>
    </w:p>
    <w:p>
      <w:pPr>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六、智育评价实施执行计划</w:t>
      </w:r>
    </w:p>
    <w:p>
      <w:pPr>
        <w:ind w:firstLine="562" w:firstLineChars="200"/>
        <w:jc w:val="left"/>
        <w:rPr>
          <w:rFonts w:ascii="仿宋" w:hAnsi="仿宋" w:eastAsia="仿宋" w:cs="楷体"/>
          <w:b/>
          <w:bCs/>
          <w:color w:val="000000"/>
          <w:sz w:val="28"/>
          <w:szCs w:val="28"/>
        </w:rPr>
      </w:pPr>
      <w:r>
        <w:rPr>
          <w:rFonts w:hint="eastAsia" w:ascii="仿宋" w:hAnsi="仿宋" w:eastAsia="仿宋" w:cs="楷体"/>
          <w:b/>
          <w:bCs/>
          <w:color w:val="000000"/>
          <w:sz w:val="28"/>
          <w:szCs w:val="28"/>
        </w:rPr>
        <w:t>（一）智育考核评价工作小组</w:t>
      </w:r>
    </w:p>
    <w:p>
      <w:pPr>
        <w:ind w:firstLine="562" w:firstLineChars="200"/>
        <w:rPr>
          <w:rFonts w:ascii="仿宋" w:hAnsi="仿宋" w:eastAsia="仿宋" w:cs="仿宋_GB2312"/>
          <w:b/>
          <w:color w:val="000000"/>
          <w:sz w:val="28"/>
          <w:szCs w:val="28"/>
        </w:rPr>
      </w:pPr>
      <w:r>
        <w:rPr>
          <w:rFonts w:hint="eastAsia" w:ascii="仿宋" w:hAnsi="仿宋" w:eastAsia="仿宋" w:cs="仿宋_GB2312"/>
          <w:b/>
          <w:color w:val="000000"/>
          <w:sz w:val="28"/>
          <w:szCs w:val="28"/>
        </w:rPr>
        <w:t>1</w:t>
      </w:r>
      <w:r>
        <w:rPr>
          <w:rFonts w:ascii="仿宋" w:hAnsi="仿宋" w:eastAsia="仿宋" w:cs="仿宋_GB2312"/>
          <w:b/>
          <w:color w:val="000000"/>
          <w:sz w:val="28"/>
          <w:szCs w:val="28"/>
        </w:rPr>
        <w:t>.</w:t>
      </w:r>
      <w:r>
        <w:rPr>
          <w:rFonts w:hint="eastAsia" w:ascii="仿宋" w:hAnsi="仿宋" w:eastAsia="仿宋" w:cs="仿宋_GB2312"/>
          <w:b/>
          <w:color w:val="000000"/>
          <w:sz w:val="28"/>
          <w:szCs w:val="28"/>
        </w:rPr>
        <w:t>智育考核评价工作小组负责人：</w:t>
      </w:r>
      <w:r>
        <w:rPr>
          <w:rFonts w:hint="eastAsia" w:ascii="仿宋" w:hAnsi="仿宋" w:eastAsia="仿宋" w:cs="仿宋_GB2312"/>
          <w:color w:val="000000"/>
          <w:sz w:val="28"/>
          <w:szCs w:val="28"/>
        </w:rPr>
        <w:t>李迎春</w:t>
      </w:r>
    </w:p>
    <w:p>
      <w:pPr>
        <w:ind w:firstLine="562" w:firstLineChars="200"/>
        <w:rPr>
          <w:rFonts w:ascii="仿宋" w:hAnsi="仿宋" w:eastAsia="仿宋" w:cs="仿宋_GB2312"/>
          <w:color w:val="000000"/>
          <w:sz w:val="28"/>
          <w:szCs w:val="28"/>
        </w:rPr>
      </w:pPr>
      <w:r>
        <w:rPr>
          <w:rFonts w:hint="eastAsia" w:ascii="仿宋" w:hAnsi="仿宋" w:eastAsia="仿宋" w:cs="仿宋_GB2312"/>
          <w:b/>
          <w:color w:val="000000"/>
          <w:sz w:val="28"/>
          <w:szCs w:val="28"/>
        </w:rPr>
        <w:t>2</w:t>
      </w:r>
      <w:r>
        <w:rPr>
          <w:rFonts w:ascii="仿宋" w:hAnsi="仿宋" w:eastAsia="仿宋" w:cs="仿宋_GB2312"/>
          <w:b/>
          <w:color w:val="000000"/>
          <w:sz w:val="28"/>
          <w:szCs w:val="28"/>
        </w:rPr>
        <w:t>.</w:t>
      </w:r>
      <w:r>
        <w:rPr>
          <w:rFonts w:hint="eastAsia" w:ascii="仿宋" w:hAnsi="仿宋" w:eastAsia="仿宋" w:cs="仿宋_GB2312"/>
          <w:b/>
          <w:color w:val="000000"/>
          <w:sz w:val="28"/>
          <w:szCs w:val="28"/>
        </w:rPr>
        <w:t>人员组成</w:t>
      </w:r>
      <w:r>
        <w:rPr>
          <w:rFonts w:hint="eastAsia" w:ascii="仿宋" w:hAnsi="仿宋" w:eastAsia="仿宋" w:cs="仿宋_GB2312"/>
          <w:color w:val="000000"/>
          <w:sz w:val="28"/>
          <w:szCs w:val="28"/>
        </w:rPr>
        <w:t>： 本科教务秘书（马玉蕻）、课程思政教师（含专业课和通识课）、系所中心负责人（</w:t>
      </w:r>
      <w:bookmarkStart w:id="34" w:name="_Hlk81927712"/>
      <w:r>
        <w:rPr>
          <w:rFonts w:hint="eastAsia" w:ascii="仿宋" w:hAnsi="仿宋" w:eastAsia="仿宋" w:cs="仿宋_GB2312"/>
          <w:color w:val="000000"/>
          <w:sz w:val="28"/>
          <w:szCs w:val="28"/>
        </w:rPr>
        <w:t>张继刚、张连银、黄兆宏、张嵘、秦丙坤、郑峰、马军霞、马玉凤、杨尚荣</w:t>
      </w:r>
      <w:bookmarkEnd w:id="34"/>
      <w:r>
        <w:rPr>
          <w:rFonts w:hint="eastAsia" w:ascii="仿宋" w:hAnsi="仿宋" w:eastAsia="仿宋" w:cs="仿宋_GB2312"/>
          <w:color w:val="000000"/>
          <w:sz w:val="28"/>
          <w:szCs w:val="28"/>
        </w:rPr>
        <w:t>）、科研秘书（何红）、 2</w:t>
      </w:r>
      <w:r>
        <w:rPr>
          <w:rFonts w:ascii="仿宋" w:hAnsi="仿宋" w:eastAsia="仿宋" w:cs="仿宋_GB2312"/>
          <w:color w:val="000000"/>
          <w:sz w:val="28"/>
          <w:szCs w:val="28"/>
        </w:rPr>
        <w:t>021</w:t>
      </w:r>
      <w:r>
        <w:rPr>
          <w:rFonts w:hint="eastAsia" w:ascii="仿宋" w:hAnsi="仿宋" w:eastAsia="仿宋" w:cs="仿宋_GB2312"/>
          <w:color w:val="000000"/>
          <w:sz w:val="28"/>
          <w:szCs w:val="28"/>
        </w:rPr>
        <w:t>级班主任、团学辅导员</w:t>
      </w:r>
      <w:bookmarkStart w:id="35" w:name="_Hlk81928033"/>
      <w:r>
        <w:rPr>
          <w:rFonts w:hint="eastAsia" w:ascii="仿宋" w:hAnsi="仿宋" w:eastAsia="仿宋" w:cs="仿宋_GB2312"/>
          <w:color w:val="000000"/>
          <w:sz w:val="28"/>
          <w:szCs w:val="28"/>
        </w:rPr>
        <w:t>（王浩、付蓉、张博翔、陆晓斌）</w:t>
      </w:r>
      <w:bookmarkEnd w:id="35"/>
    </w:p>
    <w:p>
      <w:pPr>
        <w:ind w:firstLine="562" w:firstLineChars="200"/>
        <w:rPr>
          <w:rFonts w:ascii="仿宋" w:hAnsi="仿宋" w:eastAsia="仿宋" w:cs="仿宋_GB2312"/>
          <w:b/>
          <w:color w:val="000000"/>
          <w:sz w:val="28"/>
          <w:szCs w:val="28"/>
        </w:rPr>
      </w:pPr>
      <w:r>
        <w:rPr>
          <w:rFonts w:hint="eastAsia" w:ascii="仿宋" w:hAnsi="仿宋" w:eastAsia="仿宋" w:cs="仿宋_GB2312"/>
          <w:b/>
          <w:color w:val="000000"/>
          <w:sz w:val="28"/>
          <w:szCs w:val="28"/>
        </w:rPr>
        <w:t>3</w:t>
      </w:r>
      <w:r>
        <w:rPr>
          <w:rFonts w:ascii="仿宋" w:hAnsi="仿宋" w:eastAsia="仿宋" w:cs="仿宋_GB2312"/>
          <w:b/>
          <w:color w:val="000000"/>
          <w:sz w:val="28"/>
          <w:szCs w:val="28"/>
        </w:rPr>
        <w:t>.</w:t>
      </w:r>
      <w:r>
        <w:rPr>
          <w:rFonts w:hint="eastAsia" w:ascii="仿宋" w:hAnsi="仿宋" w:eastAsia="仿宋" w:cs="仿宋_GB2312"/>
          <w:b/>
          <w:color w:val="000000"/>
          <w:sz w:val="28"/>
          <w:szCs w:val="28"/>
        </w:rPr>
        <w:t>人员分工：</w:t>
      </w:r>
    </w:p>
    <w:p>
      <w:pPr>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a.理论课程与实践课程成绩认定：马玉蕻</w:t>
      </w:r>
    </w:p>
    <w:p>
      <w:pPr>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b.学科专业竞赛组织认定：张继刚、张连银、黄兆宏、张嵘、秦丙坤、郑峰、马军霞、马玉凤、杨尚荣</w:t>
      </w:r>
    </w:p>
    <w:p>
      <w:pPr>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c.创新创业活动组织与认定：团学辅导员（王浩、付蓉、张博翔、陆晓斌）</w:t>
      </w:r>
    </w:p>
    <w:p>
      <w:pPr>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d.学术活动发布与学术成果认定：科研秘书何红</w:t>
      </w:r>
    </w:p>
    <w:p>
      <w:pPr>
        <w:ind w:firstLine="560" w:firstLineChars="200"/>
        <w:jc w:val="left"/>
        <w:rPr>
          <w:rFonts w:ascii="仿宋" w:hAnsi="仿宋" w:eastAsia="仿宋" w:cs="楷体"/>
          <w:bCs/>
          <w:color w:val="000000"/>
          <w:sz w:val="28"/>
          <w:szCs w:val="28"/>
        </w:rPr>
      </w:pPr>
      <w:r>
        <w:rPr>
          <w:rFonts w:hint="eastAsia" w:ascii="仿宋" w:hAnsi="仿宋" w:eastAsia="仿宋" w:cs="仿宋_GB2312"/>
          <w:color w:val="000000"/>
          <w:sz w:val="28"/>
          <w:szCs w:val="28"/>
        </w:rPr>
        <w:t>e.相关材料（上传证书、成果、佐证材料）审核：班主任</w:t>
      </w:r>
    </w:p>
    <w:p>
      <w:pPr>
        <w:ind w:firstLine="562" w:firstLineChars="200"/>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（二）目标</w:t>
      </w:r>
    </w:p>
    <w:p>
      <w:pPr>
        <w:ind w:firstLine="560" w:firstLineChars="20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1</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知识目标。系统、全面地掌握本专业的基础理论、基本知识和基本方法；掌握相关的人文学科和自然科学基础知识。</w:t>
      </w:r>
    </w:p>
    <w:p>
      <w:pPr>
        <w:ind w:firstLine="560" w:firstLineChars="20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2</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能力目标。具有良好的专业知识运用能力；具有良好的思辨能力、终身学习能力、现代信息技术应用能力、创新创业能力、实践能力和一定的研究能力；具有良好的表达能力和适应社会的能力。</w:t>
      </w:r>
    </w:p>
    <w:p>
      <w:pPr>
        <w:ind w:firstLine="560" w:firstLineChars="20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3</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素质目标。具有正确的世界观、人生观和价值观，良好的道德品质，中国情怀与国际视野，人文与科学素养，合作精神和创新精神，社会责任感。</w:t>
      </w:r>
    </w:p>
    <w:p>
      <w:pPr>
        <w:ind w:firstLine="562" w:firstLineChars="200"/>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（三）主要内容</w:t>
      </w:r>
    </w:p>
    <w:p>
      <w:pPr>
        <w:ind w:firstLine="560" w:firstLineChars="20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1</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提升课堂教学质量。激发学生学习兴趣和潜能，夯实学生的专业基础知识，使学生掌握专业领域的研究方法，提升学生的专业理论素养；通过通识类理论课教学，使学生掌握人文社会科学和自然科学领域的基础知识和基本理论。落实课堂教学延伸“五个环节”，加大过程性考核成绩在课程总成绩中的比重。</w:t>
      </w:r>
    </w:p>
    <w:p>
      <w:pPr>
        <w:ind w:firstLine="560" w:firstLineChars="20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2</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强化学生专业能力。优化教育实习、见习、专业实习、社会实践和学年论文、毕业论文（设计）环节，着力提升学生的专业实践能力和团结协作能力；引导和鼓励学生积极参加学科专业竞赛、创新创业和各类学术科研活动，切实提升学生专业能力。</w:t>
      </w:r>
    </w:p>
    <w:p>
      <w:pPr>
        <w:ind w:firstLine="560" w:firstLineChars="20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3</w:t>
      </w:r>
      <w:r>
        <w:rPr>
          <w:rFonts w:ascii="仿宋" w:hAnsi="仿宋" w:eastAsia="仿宋" w:cs="仿宋_GB2312"/>
          <w:color w:val="000000" w:themeColor="text1"/>
          <w:sz w:val="28"/>
          <w:szCs w:val="28"/>
          <w14:textFill>
            <w14:solidFill>
              <w14:schemeClr w14:val="tx1"/>
            </w14:solidFill>
          </w14:textFill>
        </w:rPr>
        <w:t>.</w:t>
      </w:r>
      <w:r>
        <w:rPr>
          <w:rFonts w:hint="eastAsia" w:ascii="仿宋" w:hAnsi="仿宋" w:eastAsia="仿宋" w:cs="仿宋_GB2312"/>
          <w:color w:val="000000" w:themeColor="text1"/>
          <w:sz w:val="28"/>
          <w:szCs w:val="28"/>
          <w14:textFill>
            <w14:solidFill>
              <w14:schemeClr w14:val="tx1"/>
            </w14:solidFill>
          </w14:textFill>
        </w:rPr>
        <w:t>营造育人新生态。坚持育人和育才相统一，坚持知识传授与价值引领相统一、显性教育与隐性教育相统一，充分发掘各类课程和教学方式中蕴含的育人资源，体现“三全育人”。</w:t>
      </w:r>
    </w:p>
    <w:p>
      <w:pPr>
        <w:ind w:firstLine="560" w:firstLineChars="200"/>
        <w:jc w:val="left"/>
        <w:rPr>
          <w:rFonts w:ascii="仿宋" w:hAnsi="仿宋" w:eastAsia="仿宋" w:cs="楷体"/>
          <w:bCs/>
          <w:color w:val="000000"/>
          <w:sz w:val="28"/>
          <w:szCs w:val="28"/>
        </w:rPr>
      </w:pPr>
      <w:r>
        <w:rPr>
          <w:rFonts w:hint="eastAsia" w:ascii="仿宋" w:hAnsi="仿宋" w:eastAsia="仿宋" w:cs="楷体"/>
          <w:bCs/>
          <w:color w:val="000000"/>
          <w:sz w:val="28"/>
          <w:szCs w:val="28"/>
        </w:rPr>
        <w:t>4</w:t>
      </w:r>
      <w:r>
        <w:rPr>
          <w:rFonts w:ascii="仿宋" w:hAnsi="仿宋" w:eastAsia="仿宋" w:cs="楷体"/>
          <w:bCs/>
          <w:color w:val="000000"/>
          <w:sz w:val="28"/>
          <w:szCs w:val="28"/>
        </w:rPr>
        <w:t>.</w:t>
      </w:r>
      <w:r>
        <w:rPr>
          <w:rFonts w:hint="eastAsia" w:ascii="仿宋" w:hAnsi="仿宋" w:eastAsia="仿宋" w:cs="楷体"/>
          <w:bCs/>
          <w:color w:val="000000"/>
          <w:sz w:val="28"/>
          <w:szCs w:val="28"/>
        </w:rPr>
        <w:t>智育考核评价学院特色内容</w:t>
      </w:r>
    </w:p>
    <w:p>
      <w:pPr>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在智育体系建设中，学院根据国家社会经济发展需求，特别是对高素质教育人才和创新创业专业人才的要求，分别培养具有全面、系统、扎实的历史学素养，教学、教研、教改能力强，在基础教育阶段从事中学历史教学、管理、研究的优质教师，和具有理想信念、家国情怀、君子之风、创新精神，具备丝绸之路文明研究基本素质和科学精神的高层次人才。</w:t>
      </w:r>
    </w:p>
    <w:p>
      <w:pPr>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坚持“夯实基础、拓宽口径、重视实践、培养能力、提高素质”的培养思路，着力于学生“人文情怀、国际视野、系统思维、批判性创新思维和信息化应用能力”的培养，对学生学业的实践教学内容和课程体系进行改革。强化专业特色，集中优质资源，实施因材施教、强化个性发展。高度重视人才培养质量的提高，大力加强专业和课程建设，积极开展教学研究。凸显创新精神和实践能力的培养，要主动适应社会需求，深入分析历史学专业就业及职业岗位发展要求，确定专业综合实践能力培养要求。着力加强实践类课程群建设。以提升学生实践能力为导向,结合专业进行人才培养方案调整，合理设置人才培养方案中实践类课程类型。 把科研项目、学科竞赛、创新团队等有效纳入实践类课程群，增强实践类课程建设的多样性。加大实践教学改革研究，加强现代信息技术、多媒体技术、网络技术与虚拟仿真等现代教学手段在实践教学中的应用。鼓励教师将科研成果应用于实践教学，促进实践教学理论与方法的不断提高与更新。联合优秀教育机构和科研、文博单位开展人才培养，加强实习实践基地建设，提升学生专业见习、实习实践能力，拓展学生就业渠道。</w:t>
      </w:r>
    </w:p>
    <w:p>
      <w:pPr>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探索培养创新型人才的新模式，调动学生科技创新的积极性，有效的开展大学生科研训练和学科竞赛工作。以学科竞赛和创新能力竞赛为抓手，有针对性地提高学生的科研创新能力，使学生成为具备创新精神和创新能力的新世纪高素质人才。学生参与学术科研活动、参加学科专业竞赛等素质拓展与创新实践活动可获得学分。学院已将“素质拓展与创新实践模块”纳入修订后的人才培养方案，积极组织全院师范类专业学生参加各级别教学技能比赛，并择优推荐学生参加全国高校历史学专业本科生教学技能比赛、统编历史教材“精彩一课”全国教学大赛二等奖等全国教学大赛。</w:t>
      </w:r>
    </w:p>
    <w:p>
      <w:pPr>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依托博（硕）士点、重点学科等优势学科平台，持续推进“丝绸之路文明科研创新平台”建设，引导学生早入课题、早进团队，加强学生的科研创新能力培养，提高学生生创新实践能力。学院举办“华夏杯”辩论赛、历史知识竞赛、“创新能力提升计划”科研立项、“挑战杯”课外学生科技作品竞赛、师范生教学竞赛、从师从业技能大赛、“学术之星”“就业之星”颁奖典礼、实习支教经验谈、暑期社会实践成果作品展等系列培养学生从师职业技能和科研创新能力的活动。并积极组织、选拔学生参加 “挑战杯”大学生课外学术科技作品竞赛、大学生电子设计大赛、全国大学生口述史成果交流赛等全国性大赛各类高水平专业行业竞赛，提升学生专业能力。进一步激发师生双方的积极性和主动性，充分实现“以赛促教、以赛促学、以赛促改、以赛促建”。</w:t>
      </w:r>
    </w:p>
    <w:p>
      <w:pPr>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积极培养熏陶学生的学术热情，为学生的优秀成果、作品发表、出版提供支持。包括优秀毕业论文结集出版、优秀论文发表、暑期社会实践报告结集出版等。</w:t>
      </w:r>
    </w:p>
    <w:p>
      <w:pPr>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发挥科研优势，加强丝绸之路文明基础学科拔尖学生能力培养水平，实行“一制三化”（一制即导师制，三化即小班化、个性化和国际化）人才培养模式和管理制度，推进书院制探索。联合敦煌研究院、甘肃省博物馆、甘肃简牍博物馆、炳灵寺石窟等国内外科研院所、文博机构开展人才培养，加强实践基地建设，提升学生科研、实践能力，积极为学生争取参与上述科研文博机构国家级项目的科研工作机会。</w:t>
      </w:r>
    </w:p>
    <w:p>
      <w:pPr>
        <w:ind w:firstLine="562" w:firstLineChars="200"/>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（四）考核评价</w:t>
      </w:r>
    </w:p>
    <w:p>
      <w:pPr>
        <w:ind w:firstLine="562" w:firstLineChars="200"/>
        <w:rPr>
          <w:rFonts w:ascii="仿宋" w:hAnsi="仿宋" w:eastAsia="仿宋" w:cs="仿宋_GB2312"/>
          <w:b/>
          <w:color w:val="000000" w:themeColor="text1"/>
          <w:sz w:val="28"/>
          <w:szCs w:val="28"/>
          <w14:textFill>
            <w14:solidFill>
              <w14:schemeClr w14:val="tx1"/>
            </w14:solidFill>
          </w14:textFill>
        </w:rPr>
      </w:pPr>
      <w:r>
        <w:rPr>
          <w:rFonts w:hint="eastAsia" w:ascii="仿宋" w:hAnsi="仿宋" w:eastAsia="仿宋" w:cs="仿宋_GB2312"/>
          <w:b/>
          <w:color w:val="000000" w:themeColor="text1"/>
          <w:sz w:val="28"/>
          <w:szCs w:val="28"/>
          <w14:textFill>
            <w14:solidFill>
              <w14:schemeClr w14:val="tx1"/>
            </w14:solidFill>
          </w14:textFill>
        </w:rPr>
        <w:t>1</w:t>
      </w:r>
      <w:r>
        <w:rPr>
          <w:rFonts w:ascii="仿宋" w:hAnsi="仿宋" w:eastAsia="仿宋" w:cs="仿宋_GB2312"/>
          <w:b/>
          <w:color w:val="000000" w:themeColor="text1"/>
          <w:sz w:val="28"/>
          <w:szCs w:val="28"/>
          <w14:textFill>
            <w14:solidFill>
              <w14:schemeClr w14:val="tx1"/>
            </w14:solidFill>
          </w14:textFill>
        </w:rPr>
        <w:t>.</w:t>
      </w:r>
      <w:r>
        <w:rPr>
          <w:rFonts w:hint="eastAsia" w:ascii="仿宋" w:hAnsi="仿宋" w:eastAsia="仿宋" w:cs="仿宋_GB2312"/>
          <w:b/>
          <w:color w:val="000000" w:themeColor="text1"/>
          <w:sz w:val="28"/>
          <w:szCs w:val="28"/>
          <w14:textFill>
            <w14:solidFill>
              <w14:schemeClr w14:val="tx1"/>
            </w14:solidFill>
          </w14:textFill>
        </w:rPr>
        <w:t>考核成绩</w:t>
      </w:r>
    </w:p>
    <w:p>
      <w:pPr>
        <w:ind w:firstLine="560" w:firstLineChars="20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智育每学期考核评价一次，成绩由两部分组成：</w:t>
      </w:r>
    </w:p>
    <w:p>
      <w:pPr>
        <w:ind w:firstLine="1680" w:firstLineChars="60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智育成绩=（理论课程成绩&amp;实践课程成绩）*80%</w:t>
      </w:r>
    </w:p>
    <w:p>
      <w:pPr>
        <w:ind w:firstLine="1680" w:firstLineChars="60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+专业能力提升成绩*20%</w:t>
      </w:r>
    </w:p>
    <w:p>
      <w:pPr>
        <w:ind w:firstLine="562" w:firstLineChars="200"/>
        <w:jc w:val="left"/>
        <w:rPr>
          <w:rFonts w:ascii="仿宋" w:hAnsi="仿宋" w:eastAsia="仿宋" w:cs="楷体"/>
          <w:b/>
          <w:bCs/>
          <w:color w:val="000000"/>
          <w:sz w:val="28"/>
          <w:szCs w:val="28"/>
        </w:rPr>
      </w:pPr>
      <w:r>
        <w:rPr>
          <w:rFonts w:ascii="仿宋" w:hAnsi="仿宋" w:eastAsia="仿宋" w:cs="楷体"/>
          <w:b/>
          <w:bCs/>
          <w:color w:val="000000"/>
          <w:sz w:val="28"/>
          <w:szCs w:val="28"/>
        </w:rPr>
        <w:t>2.</w:t>
      </w:r>
      <w:r>
        <w:rPr>
          <w:rFonts w:hint="eastAsia" w:ascii="仿宋" w:hAnsi="仿宋" w:eastAsia="仿宋" w:cs="楷体"/>
          <w:b/>
          <w:bCs/>
          <w:color w:val="000000"/>
          <w:sz w:val="28"/>
          <w:szCs w:val="28"/>
        </w:rPr>
        <w:t>智育评价结果使用范围</w:t>
      </w:r>
    </w:p>
    <w:p>
      <w:pPr>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智育评价结果在奖学金评定、研究生推免、推优入党中等工作参考使用。</w:t>
      </w:r>
    </w:p>
    <w:p>
      <w:pPr>
        <w:ind w:firstLine="562" w:firstLineChars="200"/>
        <w:rPr>
          <w:rFonts w:ascii="仿宋" w:hAnsi="仿宋" w:eastAsia="仿宋" w:cs="仿宋_GB2312"/>
          <w:b/>
          <w:color w:val="000000"/>
          <w:sz w:val="28"/>
          <w:szCs w:val="28"/>
        </w:rPr>
      </w:pPr>
      <w:r>
        <w:rPr>
          <w:rFonts w:hint="eastAsia" w:ascii="仿宋" w:hAnsi="仿宋" w:eastAsia="仿宋" w:cs="仿宋_GB2312"/>
          <w:b/>
          <w:color w:val="000000"/>
          <w:sz w:val="28"/>
          <w:szCs w:val="28"/>
        </w:rPr>
        <w:t>3.智育考核评价项目及具体职能分工</w:t>
      </w:r>
    </w:p>
    <w:p>
      <w:pPr>
        <w:ind w:firstLine="482" w:firstLineChars="200"/>
        <w:rPr>
          <w:rFonts w:ascii="仿宋" w:hAnsi="仿宋" w:eastAsia="仿宋" w:cs="仿宋_GB2312"/>
          <w:b/>
          <w:color w:val="000000"/>
          <w:sz w:val="24"/>
          <w:szCs w:val="28"/>
        </w:rPr>
      </w:pPr>
      <w:r>
        <w:rPr>
          <w:rFonts w:hint="eastAsia" w:ascii="仿宋" w:hAnsi="仿宋" w:eastAsia="仿宋" w:cs="仿宋_GB2312"/>
          <w:b/>
          <w:color w:val="000000"/>
          <w:sz w:val="24"/>
          <w:szCs w:val="28"/>
        </w:rPr>
        <w:t>（1）理论课程与实践课程（8</w:t>
      </w:r>
      <w:r>
        <w:rPr>
          <w:rFonts w:ascii="仿宋" w:hAnsi="仿宋" w:eastAsia="仿宋" w:cs="仿宋_GB2312"/>
          <w:b/>
          <w:color w:val="000000"/>
          <w:sz w:val="24"/>
          <w:szCs w:val="28"/>
        </w:rPr>
        <w:t>0</w:t>
      </w:r>
      <w:r>
        <w:rPr>
          <w:rFonts w:hint="eastAsia" w:ascii="仿宋" w:hAnsi="仿宋" w:eastAsia="仿宋" w:cs="仿宋_GB2312"/>
          <w:b/>
          <w:color w:val="000000"/>
          <w:sz w:val="24"/>
          <w:szCs w:val="28"/>
        </w:rPr>
        <w:t>%）</w:t>
      </w:r>
    </w:p>
    <w:tbl>
      <w:tblPr>
        <w:tblStyle w:val="17"/>
        <w:tblpPr w:leftFromText="180" w:rightFromText="180" w:vertAnchor="text" w:horzAnchor="margin" w:tblpY="1067"/>
        <w:tblOverlap w:val="never"/>
        <w:tblW w:w="82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1545"/>
        <w:gridCol w:w="1510"/>
        <w:gridCol w:w="1913"/>
        <w:gridCol w:w="950"/>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83" w:type="dxa"/>
            <w:vAlign w:val="center"/>
          </w:tcPr>
          <w:p>
            <w:pPr>
              <w:jc w:val="center"/>
              <w:rPr>
                <w:rFonts w:ascii="仿宋" w:hAnsi="仿宋" w:eastAsia="仿宋" w:cstheme="minorEastAsia"/>
                <w:b/>
                <w:bCs/>
                <w:color w:val="000000" w:themeColor="text1"/>
                <w:sz w:val="24"/>
                <w14:textFill>
                  <w14:solidFill>
                    <w14:schemeClr w14:val="tx1"/>
                  </w14:solidFill>
                </w14:textFill>
              </w:rPr>
            </w:pPr>
            <w:r>
              <w:rPr>
                <w:rFonts w:hint="eastAsia" w:ascii="仿宋" w:hAnsi="仿宋" w:eastAsia="仿宋" w:cstheme="minorEastAsia"/>
                <w:b/>
                <w:bCs/>
                <w:color w:val="000000" w:themeColor="text1"/>
                <w:sz w:val="24"/>
                <w14:textFill>
                  <w14:solidFill>
                    <w14:schemeClr w14:val="tx1"/>
                  </w14:solidFill>
                </w14:textFill>
              </w:rPr>
              <w:t>评价内容</w:t>
            </w:r>
          </w:p>
        </w:tc>
        <w:tc>
          <w:tcPr>
            <w:tcW w:w="1545" w:type="dxa"/>
            <w:vAlign w:val="center"/>
          </w:tcPr>
          <w:p>
            <w:pPr>
              <w:jc w:val="center"/>
              <w:rPr>
                <w:rFonts w:ascii="仿宋" w:hAnsi="仿宋" w:eastAsia="仿宋" w:cstheme="minorEastAsia"/>
                <w:b/>
                <w:bCs/>
                <w:color w:val="000000" w:themeColor="text1"/>
                <w:sz w:val="24"/>
                <w14:textFill>
                  <w14:solidFill>
                    <w14:schemeClr w14:val="tx1"/>
                  </w14:solidFill>
                </w14:textFill>
              </w:rPr>
            </w:pPr>
            <w:r>
              <w:rPr>
                <w:rFonts w:hint="eastAsia" w:ascii="仿宋" w:hAnsi="仿宋" w:eastAsia="仿宋" w:cstheme="minorEastAsia"/>
                <w:b/>
                <w:bCs/>
                <w:color w:val="000000" w:themeColor="text1"/>
                <w:sz w:val="24"/>
                <w14:textFill>
                  <w14:solidFill>
                    <w14:schemeClr w14:val="tx1"/>
                  </w14:solidFill>
                </w14:textFill>
              </w:rPr>
              <w:t>主要环节</w:t>
            </w:r>
          </w:p>
        </w:tc>
        <w:tc>
          <w:tcPr>
            <w:tcW w:w="1510" w:type="dxa"/>
            <w:vAlign w:val="center"/>
          </w:tcPr>
          <w:p>
            <w:pPr>
              <w:jc w:val="center"/>
              <w:rPr>
                <w:rFonts w:ascii="仿宋" w:hAnsi="仿宋" w:eastAsia="仿宋" w:cstheme="minorEastAsia"/>
                <w:b/>
                <w:bCs/>
                <w:color w:val="000000" w:themeColor="text1"/>
                <w:sz w:val="24"/>
                <w14:textFill>
                  <w14:solidFill>
                    <w14:schemeClr w14:val="tx1"/>
                  </w14:solidFill>
                </w14:textFill>
              </w:rPr>
            </w:pPr>
            <w:r>
              <w:rPr>
                <w:rFonts w:hint="eastAsia" w:ascii="仿宋" w:hAnsi="仿宋" w:eastAsia="仿宋" w:cstheme="minorEastAsia"/>
                <w:b/>
                <w:bCs/>
                <w:color w:val="000000" w:themeColor="text1"/>
                <w:sz w:val="24"/>
                <w14:textFill>
                  <w14:solidFill>
                    <w14:schemeClr w14:val="tx1"/>
                  </w14:solidFill>
                </w14:textFill>
              </w:rPr>
              <w:t>评价标准</w:t>
            </w:r>
          </w:p>
        </w:tc>
        <w:tc>
          <w:tcPr>
            <w:tcW w:w="1913" w:type="dxa"/>
            <w:vAlign w:val="center"/>
          </w:tcPr>
          <w:p>
            <w:pPr>
              <w:jc w:val="center"/>
              <w:rPr>
                <w:rFonts w:ascii="仿宋" w:hAnsi="仿宋" w:eastAsia="仿宋" w:cstheme="minorEastAsia"/>
                <w:b/>
                <w:bCs/>
                <w:color w:val="000000" w:themeColor="text1"/>
                <w:sz w:val="24"/>
                <w14:textFill>
                  <w14:solidFill>
                    <w14:schemeClr w14:val="tx1"/>
                  </w14:solidFill>
                </w14:textFill>
              </w:rPr>
            </w:pPr>
            <w:r>
              <w:rPr>
                <w:rFonts w:hint="eastAsia" w:ascii="仿宋" w:hAnsi="仿宋" w:eastAsia="仿宋" w:cstheme="minorEastAsia"/>
                <w:b/>
                <w:bCs/>
                <w:color w:val="000000" w:themeColor="text1"/>
                <w:sz w:val="24"/>
                <w14:textFill>
                  <w14:solidFill>
                    <w14:schemeClr w14:val="tx1"/>
                  </w14:solidFill>
                </w14:textFill>
              </w:rPr>
              <w:t>APP纪录方式</w:t>
            </w:r>
          </w:p>
        </w:tc>
        <w:tc>
          <w:tcPr>
            <w:tcW w:w="950" w:type="dxa"/>
            <w:vAlign w:val="center"/>
          </w:tcPr>
          <w:p>
            <w:pPr>
              <w:jc w:val="center"/>
              <w:rPr>
                <w:rFonts w:ascii="仿宋" w:hAnsi="仿宋" w:eastAsia="仿宋" w:cstheme="minorEastAsia"/>
                <w:b/>
                <w:bCs/>
                <w:color w:val="000000" w:themeColor="text1"/>
                <w:sz w:val="24"/>
                <w14:textFill>
                  <w14:solidFill>
                    <w14:schemeClr w14:val="tx1"/>
                  </w14:solidFill>
                </w14:textFill>
              </w:rPr>
            </w:pPr>
            <w:r>
              <w:rPr>
                <w:rFonts w:hint="eastAsia" w:ascii="仿宋" w:hAnsi="仿宋" w:eastAsia="仿宋" w:cstheme="minorEastAsia"/>
                <w:b/>
                <w:bCs/>
                <w:color w:val="000000" w:themeColor="text1"/>
                <w:sz w:val="24"/>
                <w14:textFill>
                  <w14:solidFill>
                    <w14:schemeClr w14:val="tx1"/>
                  </w14:solidFill>
                </w14:textFill>
              </w:rPr>
              <w:t>负责人</w:t>
            </w:r>
          </w:p>
        </w:tc>
        <w:tc>
          <w:tcPr>
            <w:tcW w:w="1090" w:type="dxa"/>
            <w:vAlign w:val="center"/>
          </w:tcPr>
          <w:p>
            <w:pPr>
              <w:jc w:val="center"/>
              <w:rPr>
                <w:rFonts w:ascii="仿宋" w:hAnsi="仿宋" w:eastAsia="仿宋" w:cstheme="minorEastAsia"/>
                <w:b/>
                <w:bCs/>
                <w:color w:val="000000" w:themeColor="text1"/>
                <w:sz w:val="24"/>
                <w14:textFill>
                  <w14:solidFill>
                    <w14:schemeClr w14:val="tx1"/>
                  </w14:solidFill>
                </w14:textFill>
              </w:rPr>
            </w:pPr>
            <w:r>
              <w:rPr>
                <w:rFonts w:hint="eastAsia" w:ascii="仿宋" w:hAnsi="仿宋" w:eastAsia="仿宋" w:cstheme="minorEastAsia"/>
                <w:b/>
                <w:bCs/>
                <w:color w:val="000000" w:themeColor="text1"/>
                <w:sz w:val="24"/>
                <w14:textFill>
                  <w14:solidFill>
                    <w14:schemeClr w14:val="tx1"/>
                  </w14:solidFill>
                </w14:textFill>
              </w:rPr>
              <w:t>负责部门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1283" w:type="dxa"/>
            <w:vAlign w:val="center"/>
          </w:tcPr>
          <w:p>
            <w:pPr>
              <w:rPr>
                <w:rFonts w:ascii="仿宋" w:hAnsi="仿宋" w:eastAsia="仿宋" w:cstheme="minorEastAsia"/>
                <w:color w:val="000000" w:themeColor="text1"/>
                <w:sz w:val="24"/>
                <w14:textFill>
                  <w14:solidFill>
                    <w14:schemeClr w14:val="tx1"/>
                  </w14:solidFill>
                </w14:textFill>
              </w:rPr>
            </w:pPr>
            <w:r>
              <w:rPr>
                <w:rFonts w:hint="eastAsia" w:ascii="仿宋" w:hAnsi="仿宋" w:eastAsia="仿宋" w:cstheme="minorEastAsia"/>
                <w:color w:val="000000" w:themeColor="text1"/>
                <w:sz w:val="24"/>
                <w14:textFill>
                  <w14:solidFill>
                    <w14:schemeClr w14:val="tx1"/>
                  </w14:solidFill>
                </w14:textFill>
              </w:rPr>
              <w:t>根据课程目标</w:t>
            </w:r>
          </w:p>
        </w:tc>
        <w:tc>
          <w:tcPr>
            <w:tcW w:w="1545" w:type="dxa"/>
            <w:vAlign w:val="center"/>
          </w:tcPr>
          <w:p>
            <w:pPr>
              <w:rPr>
                <w:rFonts w:ascii="仿宋" w:hAnsi="仿宋" w:eastAsia="仿宋" w:cstheme="minorEastAsia"/>
                <w:color w:val="000000" w:themeColor="text1"/>
                <w:sz w:val="24"/>
                <w14:textFill>
                  <w14:solidFill>
                    <w14:schemeClr w14:val="tx1"/>
                  </w14:solidFill>
                </w14:textFill>
              </w:rPr>
            </w:pPr>
            <w:r>
              <w:rPr>
                <w:rFonts w:hint="eastAsia" w:ascii="仿宋" w:hAnsi="仿宋" w:eastAsia="仿宋" w:cstheme="minorEastAsia"/>
                <w:color w:val="000000" w:themeColor="text1"/>
                <w:sz w:val="24"/>
                <w14:textFill>
                  <w14:solidFill>
                    <w14:schemeClr w14:val="tx1"/>
                  </w14:solidFill>
                </w14:textFill>
              </w:rPr>
              <w:t>按教学大纲要求确定</w:t>
            </w:r>
          </w:p>
        </w:tc>
        <w:tc>
          <w:tcPr>
            <w:tcW w:w="1510" w:type="dxa"/>
          </w:tcPr>
          <w:p>
            <w:pPr>
              <w:rPr>
                <w:rFonts w:ascii="仿宋" w:hAnsi="仿宋" w:eastAsia="仿宋" w:cstheme="minorEastAsia"/>
                <w:sz w:val="24"/>
              </w:rPr>
            </w:pPr>
            <w:r>
              <w:rPr>
                <w:rFonts w:hint="eastAsia" w:ascii="仿宋" w:hAnsi="仿宋" w:eastAsia="仿宋" w:cstheme="minorEastAsia"/>
                <w:sz w:val="24"/>
              </w:rPr>
              <w:t>期末考试+课外延伸“五个环节”构成；</w:t>
            </w:r>
          </w:p>
          <w:p>
            <w:pPr>
              <w:rPr>
                <w:rFonts w:ascii="仿宋" w:hAnsi="仿宋" w:eastAsia="仿宋" w:cstheme="minorEastAsia"/>
                <w:color w:val="000000" w:themeColor="text1"/>
                <w:sz w:val="24"/>
                <w14:textFill>
                  <w14:solidFill>
                    <w14:schemeClr w14:val="tx1"/>
                  </w14:solidFill>
                </w14:textFill>
              </w:rPr>
            </w:pPr>
            <w:r>
              <w:rPr>
                <w:rFonts w:hint="eastAsia" w:ascii="仿宋" w:hAnsi="仿宋" w:eastAsia="仿宋" w:cstheme="minorEastAsia"/>
                <w:sz w:val="24"/>
              </w:rPr>
              <w:t>实习单位、教师、学术委员分会决定。</w:t>
            </w:r>
          </w:p>
        </w:tc>
        <w:tc>
          <w:tcPr>
            <w:tcW w:w="1913" w:type="dxa"/>
          </w:tcPr>
          <w:p>
            <w:pPr>
              <w:rPr>
                <w:rFonts w:ascii="仿宋" w:hAnsi="仿宋" w:eastAsia="仿宋" w:cstheme="minorEastAsia"/>
                <w:color w:val="000000" w:themeColor="text1"/>
                <w:sz w:val="24"/>
                <w14:textFill>
                  <w14:solidFill>
                    <w14:schemeClr w14:val="tx1"/>
                  </w14:solidFill>
                </w14:textFill>
              </w:rPr>
            </w:pPr>
            <w:r>
              <w:rPr>
                <w:rFonts w:hint="eastAsia" w:ascii="仿宋" w:hAnsi="仿宋" w:eastAsia="仿宋" w:cstheme="minorEastAsia"/>
                <w:color w:val="000000" w:themeColor="text1"/>
                <w:sz w:val="24"/>
                <w14:textFill>
                  <w14:solidFill>
                    <w14:schemeClr w14:val="tx1"/>
                  </w14:solidFill>
                </w14:textFill>
              </w:rPr>
              <w:t>教务系统中当学期理论课程成绩；</w:t>
            </w:r>
          </w:p>
          <w:p>
            <w:pPr>
              <w:rPr>
                <w:rFonts w:ascii="仿宋" w:hAnsi="仿宋" w:eastAsia="仿宋" w:cstheme="minorEastAsia"/>
                <w:color w:val="000000" w:themeColor="text1"/>
                <w:sz w:val="24"/>
                <w14:textFill>
                  <w14:solidFill>
                    <w14:schemeClr w14:val="tx1"/>
                  </w14:solidFill>
                </w14:textFill>
              </w:rPr>
            </w:pPr>
            <w:r>
              <w:rPr>
                <w:rFonts w:hint="eastAsia" w:ascii="仿宋" w:hAnsi="仿宋" w:eastAsia="仿宋" w:cstheme="minorEastAsia"/>
                <w:color w:val="000000" w:themeColor="text1"/>
                <w:sz w:val="24"/>
                <w14:textFill>
                  <w14:solidFill>
                    <w14:schemeClr w14:val="tx1"/>
                  </w14:solidFill>
                </w14:textFill>
              </w:rPr>
              <w:t>教务系统中当学期实践课程成绩。</w:t>
            </w:r>
          </w:p>
        </w:tc>
        <w:tc>
          <w:tcPr>
            <w:tcW w:w="950" w:type="dxa"/>
            <w:vAlign w:val="center"/>
          </w:tcPr>
          <w:p>
            <w:pPr>
              <w:ind w:firstLine="240" w:firstLineChars="100"/>
              <w:rPr>
                <w:rFonts w:ascii="仿宋" w:hAnsi="仿宋" w:eastAsia="仿宋" w:cstheme="minorEastAsia"/>
                <w:color w:val="000000" w:themeColor="text1"/>
                <w:sz w:val="24"/>
                <w14:textFill>
                  <w14:solidFill>
                    <w14:schemeClr w14:val="tx1"/>
                  </w14:solidFill>
                </w14:textFill>
              </w:rPr>
            </w:pPr>
            <w:r>
              <w:rPr>
                <w:rFonts w:hint="eastAsia" w:ascii="仿宋" w:hAnsi="仿宋" w:eastAsia="仿宋" w:cstheme="minorEastAsia"/>
                <w:color w:val="000000" w:themeColor="text1"/>
                <w:sz w:val="24"/>
                <w14:textFill>
                  <w14:solidFill>
                    <w14:schemeClr w14:val="tx1"/>
                  </w14:solidFill>
                </w14:textFill>
              </w:rPr>
              <w:t>马玉蕻</w:t>
            </w:r>
          </w:p>
        </w:tc>
        <w:tc>
          <w:tcPr>
            <w:tcW w:w="1090" w:type="dxa"/>
            <w:vAlign w:val="center"/>
          </w:tcPr>
          <w:p>
            <w:pPr>
              <w:rPr>
                <w:rFonts w:ascii="仿宋" w:hAnsi="仿宋" w:eastAsia="仿宋" w:cstheme="minorEastAsia"/>
                <w:color w:val="000000" w:themeColor="text1"/>
                <w:sz w:val="24"/>
                <w14:textFill>
                  <w14:solidFill>
                    <w14:schemeClr w14:val="tx1"/>
                  </w14:solidFill>
                </w14:textFill>
              </w:rPr>
            </w:pPr>
            <w:r>
              <w:rPr>
                <w:rFonts w:hint="eastAsia" w:ascii="仿宋" w:hAnsi="仿宋" w:eastAsia="仿宋" w:cstheme="minorEastAsia"/>
                <w:color w:val="000000" w:themeColor="text1"/>
                <w:sz w:val="24"/>
                <w14:textFill>
                  <w14:solidFill>
                    <w14:schemeClr w14:val="tx1"/>
                  </w14:solidFill>
                </w14:textFill>
              </w:rPr>
              <w:t>教务办公室</w:t>
            </w:r>
          </w:p>
        </w:tc>
      </w:tr>
    </w:tbl>
    <w:p>
      <w:pPr>
        <w:rPr>
          <w:rFonts w:ascii="仿宋" w:hAnsi="仿宋" w:eastAsia="仿宋" w:cs="楷体"/>
          <w:b/>
          <w:bCs/>
          <w:color w:val="000000"/>
          <w:sz w:val="28"/>
          <w:szCs w:val="28"/>
        </w:rPr>
      </w:pPr>
    </w:p>
    <w:p>
      <w:pPr>
        <w:rPr>
          <w:rFonts w:ascii="仿宋" w:hAnsi="仿宋" w:eastAsia="仿宋" w:cs="楷体"/>
          <w:b/>
          <w:bCs/>
          <w:color w:val="000000"/>
          <w:sz w:val="28"/>
          <w:szCs w:val="28"/>
        </w:rPr>
      </w:pPr>
    </w:p>
    <w:p>
      <w:pPr>
        <w:rPr>
          <w:rFonts w:ascii="仿宋" w:hAnsi="仿宋" w:eastAsia="仿宋" w:cs="仿宋_GB2312"/>
          <w:b/>
          <w:bCs/>
          <w:color w:val="000000" w:themeColor="text1"/>
          <w:sz w:val="24"/>
          <w14:textFill>
            <w14:solidFill>
              <w14:schemeClr w14:val="tx1"/>
            </w14:solidFill>
          </w14:textFill>
        </w:rPr>
      </w:pPr>
      <w:r>
        <w:rPr>
          <w:rFonts w:hint="eastAsia" w:ascii="仿宋" w:hAnsi="仿宋" w:eastAsia="仿宋" w:cs="仿宋_GB2312"/>
          <w:b/>
          <w:bCs/>
          <w:color w:val="000000" w:themeColor="text1"/>
          <w:sz w:val="24"/>
          <w14:textFill>
            <w14:solidFill>
              <w14:schemeClr w14:val="tx1"/>
            </w14:solidFill>
          </w14:textFill>
        </w:rPr>
        <w:t>（2）专业能力提升（20%）</w:t>
      </w:r>
    </w:p>
    <w:p>
      <w:pPr>
        <w:rPr>
          <w:rFonts w:ascii="仿宋" w:hAnsi="仿宋" w:eastAsia="仿宋" w:cs="仿宋_GB2312"/>
          <w:b/>
          <w:bCs/>
          <w:color w:val="000000" w:themeColor="text1"/>
          <w:sz w:val="24"/>
          <w14:textFill>
            <w14:solidFill>
              <w14:schemeClr w14:val="tx1"/>
            </w14:solidFill>
          </w14:textFill>
        </w:rPr>
      </w:pPr>
    </w:p>
    <w:tbl>
      <w:tblPr>
        <w:tblStyle w:val="17"/>
        <w:tblW w:w="9017" w:type="dxa"/>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010"/>
        <w:gridCol w:w="1341"/>
        <w:gridCol w:w="2321"/>
        <w:gridCol w:w="1975"/>
        <w:gridCol w:w="899"/>
        <w:gridCol w:w="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961" w:type="dxa"/>
            <w:vAlign w:val="center"/>
          </w:tcPr>
          <w:p>
            <w:pPr>
              <w:jc w:val="center"/>
              <w:rPr>
                <w:rFonts w:ascii="仿宋" w:hAnsi="仿宋" w:eastAsia="仿宋" w:cstheme="minorEastAsia"/>
                <w:b/>
                <w:bCs/>
                <w:color w:val="000000" w:themeColor="text1"/>
                <w:sz w:val="24"/>
                <w14:textFill>
                  <w14:solidFill>
                    <w14:schemeClr w14:val="tx1"/>
                  </w14:solidFill>
                </w14:textFill>
              </w:rPr>
            </w:pPr>
            <w:r>
              <w:rPr>
                <w:rFonts w:hint="eastAsia" w:ascii="仿宋" w:hAnsi="仿宋" w:eastAsia="仿宋" w:cstheme="minorEastAsia"/>
                <w:b/>
                <w:bCs/>
                <w:color w:val="000000" w:themeColor="text1"/>
                <w:sz w:val="24"/>
                <w14:textFill>
                  <w14:solidFill>
                    <w14:schemeClr w14:val="tx1"/>
                  </w14:solidFill>
                </w14:textFill>
              </w:rPr>
              <w:t>项目</w:t>
            </w:r>
          </w:p>
        </w:tc>
        <w:tc>
          <w:tcPr>
            <w:tcW w:w="1010" w:type="dxa"/>
            <w:vAlign w:val="center"/>
          </w:tcPr>
          <w:p>
            <w:pPr>
              <w:jc w:val="center"/>
              <w:rPr>
                <w:rFonts w:ascii="仿宋" w:hAnsi="仿宋" w:eastAsia="仿宋" w:cstheme="minorEastAsia"/>
                <w:b/>
                <w:bCs/>
                <w:color w:val="000000" w:themeColor="text1"/>
                <w:sz w:val="24"/>
                <w14:textFill>
                  <w14:solidFill>
                    <w14:schemeClr w14:val="tx1"/>
                  </w14:solidFill>
                </w14:textFill>
              </w:rPr>
            </w:pPr>
            <w:r>
              <w:rPr>
                <w:rFonts w:hint="eastAsia" w:ascii="仿宋" w:hAnsi="仿宋" w:eastAsia="仿宋" w:cstheme="minorEastAsia"/>
                <w:b/>
                <w:bCs/>
                <w:color w:val="000000" w:themeColor="text1"/>
                <w:sz w:val="24"/>
                <w14:textFill>
                  <w14:solidFill>
                    <w14:schemeClr w14:val="tx1"/>
                  </w14:solidFill>
                </w14:textFill>
              </w:rPr>
              <w:t>评价内容</w:t>
            </w:r>
          </w:p>
        </w:tc>
        <w:tc>
          <w:tcPr>
            <w:tcW w:w="1341" w:type="dxa"/>
            <w:vAlign w:val="center"/>
          </w:tcPr>
          <w:p>
            <w:pPr>
              <w:jc w:val="center"/>
              <w:rPr>
                <w:rFonts w:ascii="仿宋" w:hAnsi="仿宋" w:eastAsia="仿宋" w:cstheme="minorEastAsia"/>
                <w:b/>
                <w:bCs/>
                <w:color w:val="000000" w:themeColor="text1"/>
                <w:sz w:val="24"/>
                <w14:textFill>
                  <w14:solidFill>
                    <w14:schemeClr w14:val="tx1"/>
                  </w14:solidFill>
                </w14:textFill>
              </w:rPr>
            </w:pPr>
            <w:r>
              <w:rPr>
                <w:rFonts w:hint="eastAsia" w:ascii="仿宋" w:hAnsi="仿宋" w:eastAsia="仿宋" w:cstheme="minorEastAsia"/>
                <w:b/>
                <w:bCs/>
                <w:color w:val="000000" w:themeColor="text1"/>
                <w:sz w:val="24"/>
                <w14:textFill>
                  <w14:solidFill>
                    <w14:schemeClr w14:val="tx1"/>
                  </w14:solidFill>
                </w14:textFill>
              </w:rPr>
              <w:t>主要环节</w:t>
            </w:r>
          </w:p>
        </w:tc>
        <w:tc>
          <w:tcPr>
            <w:tcW w:w="2321" w:type="dxa"/>
            <w:vAlign w:val="center"/>
          </w:tcPr>
          <w:p>
            <w:pPr>
              <w:jc w:val="center"/>
              <w:rPr>
                <w:rFonts w:ascii="仿宋" w:hAnsi="仿宋" w:eastAsia="仿宋" w:cstheme="minorEastAsia"/>
                <w:b/>
                <w:bCs/>
                <w:color w:val="000000" w:themeColor="text1"/>
                <w:sz w:val="24"/>
                <w14:textFill>
                  <w14:solidFill>
                    <w14:schemeClr w14:val="tx1"/>
                  </w14:solidFill>
                </w14:textFill>
              </w:rPr>
            </w:pPr>
            <w:r>
              <w:rPr>
                <w:rFonts w:hint="eastAsia" w:ascii="仿宋" w:hAnsi="仿宋" w:eastAsia="仿宋" w:cstheme="minorEastAsia"/>
                <w:b/>
                <w:bCs/>
                <w:color w:val="000000" w:themeColor="text1"/>
                <w:sz w:val="24"/>
                <w14:textFill>
                  <w14:solidFill>
                    <w14:schemeClr w14:val="tx1"/>
                  </w14:solidFill>
                </w14:textFill>
              </w:rPr>
              <w:t>评价标准</w:t>
            </w:r>
          </w:p>
        </w:tc>
        <w:tc>
          <w:tcPr>
            <w:tcW w:w="1975" w:type="dxa"/>
            <w:vAlign w:val="center"/>
          </w:tcPr>
          <w:p>
            <w:pPr>
              <w:jc w:val="center"/>
              <w:rPr>
                <w:rFonts w:ascii="仿宋" w:hAnsi="仿宋" w:eastAsia="仿宋" w:cstheme="minorEastAsia"/>
                <w:b/>
                <w:bCs/>
                <w:color w:val="000000" w:themeColor="text1"/>
                <w:sz w:val="24"/>
                <w14:textFill>
                  <w14:solidFill>
                    <w14:schemeClr w14:val="tx1"/>
                  </w14:solidFill>
                </w14:textFill>
              </w:rPr>
            </w:pPr>
            <w:r>
              <w:rPr>
                <w:rFonts w:hint="eastAsia" w:ascii="仿宋" w:hAnsi="仿宋" w:eastAsia="仿宋" w:cstheme="minorEastAsia"/>
                <w:b/>
                <w:bCs/>
                <w:color w:val="000000" w:themeColor="text1"/>
                <w:sz w:val="24"/>
                <w14:textFill>
                  <w14:solidFill>
                    <w14:schemeClr w14:val="tx1"/>
                  </w14:solidFill>
                </w14:textFill>
              </w:rPr>
              <w:t>APP记录方式</w:t>
            </w:r>
          </w:p>
        </w:tc>
        <w:tc>
          <w:tcPr>
            <w:tcW w:w="899" w:type="dxa"/>
            <w:vAlign w:val="center"/>
          </w:tcPr>
          <w:p>
            <w:pPr>
              <w:jc w:val="center"/>
              <w:rPr>
                <w:rFonts w:ascii="仿宋" w:hAnsi="仿宋" w:eastAsia="仿宋" w:cstheme="minorEastAsia"/>
                <w:b/>
                <w:bCs/>
                <w:color w:val="000000" w:themeColor="text1"/>
                <w:sz w:val="24"/>
                <w14:textFill>
                  <w14:solidFill>
                    <w14:schemeClr w14:val="tx1"/>
                  </w14:solidFill>
                </w14:textFill>
              </w:rPr>
            </w:pPr>
            <w:r>
              <w:rPr>
                <w:rFonts w:hint="eastAsia" w:ascii="仿宋" w:hAnsi="仿宋" w:eastAsia="仿宋" w:cstheme="minorEastAsia"/>
                <w:b/>
                <w:bCs/>
                <w:color w:val="000000" w:themeColor="text1"/>
                <w:sz w:val="24"/>
                <w14:textFill>
                  <w14:solidFill>
                    <w14:schemeClr w14:val="tx1"/>
                  </w14:solidFill>
                </w14:textFill>
              </w:rPr>
              <w:t>负责人</w:t>
            </w:r>
          </w:p>
        </w:tc>
        <w:tc>
          <w:tcPr>
            <w:tcW w:w="510" w:type="dxa"/>
            <w:vAlign w:val="center"/>
          </w:tcPr>
          <w:p>
            <w:pPr>
              <w:jc w:val="center"/>
              <w:rPr>
                <w:rFonts w:ascii="仿宋" w:hAnsi="仿宋" w:eastAsia="仿宋" w:cstheme="minorEastAsia"/>
                <w:b/>
                <w:bCs/>
                <w:color w:val="000000" w:themeColor="text1"/>
                <w:sz w:val="24"/>
                <w14:textFill>
                  <w14:solidFill>
                    <w14:schemeClr w14:val="tx1"/>
                  </w14:solidFill>
                </w14:textFill>
              </w:rPr>
            </w:pPr>
            <w:r>
              <w:rPr>
                <w:rFonts w:hint="eastAsia" w:ascii="仿宋" w:hAnsi="仿宋" w:eastAsia="仿宋" w:cstheme="minorEastAsia"/>
                <w:b/>
                <w:bCs/>
                <w:color w:val="000000" w:themeColor="text1"/>
                <w:sz w:val="24"/>
                <w14:textFill>
                  <w14:solidFill>
                    <w14:schemeClr w14:val="tx1"/>
                  </w14:solidFill>
                </w14:textFill>
              </w:rPr>
              <w:t>负责部门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9" w:hRule="atLeast"/>
        </w:trPr>
        <w:tc>
          <w:tcPr>
            <w:tcW w:w="961" w:type="dxa"/>
            <w:vAlign w:val="center"/>
          </w:tcPr>
          <w:p>
            <w:pPr>
              <w:jc w:val="center"/>
              <w:rPr>
                <w:rFonts w:ascii="仿宋" w:hAnsi="仿宋" w:eastAsia="仿宋" w:cstheme="minorEastAsia"/>
                <w:color w:val="000000" w:themeColor="text1"/>
                <w:sz w:val="24"/>
                <w14:textFill>
                  <w14:solidFill>
                    <w14:schemeClr w14:val="tx1"/>
                  </w14:solidFill>
                </w14:textFill>
              </w:rPr>
            </w:pPr>
            <w:r>
              <w:rPr>
                <w:rFonts w:hint="eastAsia" w:ascii="仿宋" w:hAnsi="仿宋" w:eastAsia="仿宋" w:cstheme="minorEastAsia"/>
                <w:bCs/>
                <w:sz w:val="24"/>
              </w:rPr>
              <w:t>学科专业竞赛</w:t>
            </w:r>
          </w:p>
        </w:tc>
        <w:tc>
          <w:tcPr>
            <w:tcW w:w="1010" w:type="dxa"/>
            <w:vAlign w:val="center"/>
          </w:tcPr>
          <w:p>
            <w:pPr>
              <w:rPr>
                <w:rFonts w:ascii="仿宋" w:hAnsi="仿宋" w:eastAsia="仿宋" w:cstheme="minorEastAsia"/>
                <w:color w:val="000000" w:themeColor="text1"/>
                <w:sz w:val="24"/>
                <w14:textFill>
                  <w14:solidFill>
                    <w14:schemeClr w14:val="tx1"/>
                  </w14:solidFill>
                </w14:textFill>
              </w:rPr>
            </w:pPr>
            <w:r>
              <w:rPr>
                <w:rFonts w:hint="eastAsia" w:ascii="仿宋" w:hAnsi="仿宋" w:eastAsia="仿宋" w:cstheme="minorEastAsia"/>
                <w:sz w:val="24"/>
              </w:rPr>
              <w:t>参与竞赛获得的成果</w:t>
            </w:r>
          </w:p>
        </w:tc>
        <w:tc>
          <w:tcPr>
            <w:tcW w:w="1341" w:type="dxa"/>
            <w:vAlign w:val="center"/>
          </w:tcPr>
          <w:p>
            <w:pPr>
              <w:rPr>
                <w:rFonts w:ascii="仿宋" w:hAnsi="仿宋" w:eastAsia="仿宋" w:cstheme="minorEastAsia"/>
                <w:color w:val="000000" w:themeColor="text1"/>
                <w:sz w:val="24"/>
                <w14:textFill>
                  <w14:solidFill>
                    <w14:schemeClr w14:val="tx1"/>
                  </w14:solidFill>
                </w14:textFill>
              </w:rPr>
            </w:pPr>
            <w:r>
              <w:rPr>
                <w:rFonts w:hint="eastAsia" w:ascii="仿宋" w:hAnsi="仿宋" w:eastAsia="仿宋" w:cstheme="minorEastAsia"/>
                <w:sz w:val="24"/>
              </w:rPr>
              <w:t>学校或学院认定的各类学科竞赛、技能竞赛等</w:t>
            </w:r>
          </w:p>
        </w:tc>
        <w:tc>
          <w:tcPr>
            <w:tcW w:w="2321" w:type="dxa"/>
            <w:vAlign w:val="center"/>
          </w:tcPr>
          <w:p>
            <w:pPr>
              <w:rPr>
                <w:rFonts w:ascii="仿宋" w:hAnsi="仿宋" w:eastAsia="仿宋" w:cstheme="minorEastAsia"/>
                <w:color w:val="000000" w:themeColor="text1"/>
                <w:sz w:val="24"/>
                <w14:textFill>
                  <w14:solidFill>
                    <w14:schemeClr w14:val="tx1"/>
                  </w14:solidFill>
                </w14:textFill>
              </w:rPr>
            </w:pPr>
            <w:r>
              <w:rPr>
                <w:rFonts w:hint="eastAsia" w:ascii="仿宋" w:hAnsi="仿宋" w:eastAsia="仿宋" w:cstheme="minorEastAsia"/>
                <w:sz w:val="24"/>
              </w:rPr>
              <w:t>获得国家级奖励者计100分；获得省、部、厅级奖励者计80分；获得校级奖励者计60分；获得院级奖励者计40分；虽未获奖但积极参与者，每参与1次计10分；不参加任何学科专业竞赛者计0分。</w:t>
            </w:r>
          </w:p>
        </w:tc>
        <w:tc>
          <w:tcPr>
            <w:tcW w:w="1975" w:type="dxa"/>
            <w:vAlign w:val="center"/>
          </w:tcPr>
          <w:p>
            <w:pPr>
              <w:rPr>
                <w:rFonts w:ascii="仿宋" w:hAnsi="仿宋" w:eastAsia="仿宋" w:cstheme="minorEastAsia"/>
                <w:color w:val="000000" w:themeColor="text1"/>
                <w:sz w:val="24"/>
                <w14:textFill>
                  <w14:solidFill>
                    <w14:schemeClr w14:val="tx1"/>
                  </w14:solidFill>
                </w14:textFill>
              </w:rPr>
            </w:pPr>
            <w:r>
              <w:rPr>
                <w:rFonts w:hint="eastAsia" w:ascii="仿宋" w:hAnsi="仿宋" w:eastAsia="仿宋" w:cstheme="minorEastAsia"/>
                <w:sz w:val="24"/>
              </w:rPr>
              <w:t>填写“项目名称”、“主办单位”、选择“级别”（省部、厅级、校级、院级、参与），个人上传获奖证书，班主任审核（同意/不同意）后APP根据级别自动积分。</w:t>
            </w:r>
          </w:p>
        </w:tc>
        <w:tc>
          <w:tcPr>
            <w:tcW w:w="899" w:type="dxa"/>
            <w:vAlign w:val="center"/>
          </w:tcPr>
          <w:p>
            <w:pPr>
              <w:spacing w:line="360" w:lineRule="exact"/>
              <w:jc w:val="center"/>
              <w:rPr>
                <w:rFonts w:ascii="仿宋" w:hAnsi="仿宋" w:eastAsia="仿宋" w:cstheme="minorEastAsia"/>
                <w:bCs/>
                <w:sz w:val="24"/>
              </w:rPr>
            </w:pPr>
            <w:r>
              <w:rPr>
                <w:rFonts w:hint="eastAsia" w:ascii="仿宋" w:hAnsi="仿宋" w:eastAsia="仿宋" w:cstheme="minorEastAsia"/>
                <w:bCs/>
                <w:sz w:val="24"/>
              </w:rPr>
              <w:t>学生会学术实践部负责人</w:t>
            </w:r>
          </w:p>
        </w:tc>
        <w:tc>
          <w:tcPr>
            <w:tcW w:w="510" w:type="dxa"/>
            <w:vAlign w:val="center"/>
          </w:tcPr>
          <w:p>
            <w:pPr>
              <w:spacing w:line="360" w:lineRule="exact"/>
              <w:jc w:val="center"/>
              <w:rPr>
                <w:rFonts w:ascii="仿宋" w:hAnsi="仿宋" w:eastAsia="仿宋" w:cstheme="minorEastAsia"/>
                <w:bCs/>
                <w:sz w:val="24"/>
              </w:rPr>
            </w:pPr>
            <w:r>
              <w:rPr>
                <w:rFonts w:hint="eastAsia" w:ascii="仿宋" w:hAnsi="仿宋" w:eastAsia="仿宋" w:cstheme="minorEastAsia"/>
                <w:bCs/>
                <w:color w:val="FF0000"/>
                <w:sz w:val="24"/>
              </w:rPr>
              <w:t>团委学生会学术科技部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1" w:hRule="atLeast"/>
        </w:trPr>
        <w:tc>
          <w:tcPr>
            <w:tcW w:w="961" w:type="dxa"/>
            <w:vAlign w:val="center"/>
          </w:tcPr>
          <w:p>
            <w:pPr>
              <w:jc w:val="center"/>
              <w:rPr>
                <w:rFonts w:ascii="仿宋" w:hAnsi="仿宋" w:eastAsia="仿宋" w:cstheme="minorEastAsia"/>
                <w:bCs/>
                <w:sz w:val="24"/>
              </w:rPr>
            </w:pPr>
            <w:r>
              <w:rPr>
                <w:rFonts w:hint="eastAsia" w:ascii="仿宋" w:hAnsi="仿宋" w:eastAsia="仿宋" w:cstheme="minorEastAsia"/>
                <w:bCs/>
                <w:sz w:val="24"/>
              </w:rPr>
              <w:t>创新创业</w:t>
            </w:r>
          </w:p>
        </w:tc>
        <w:tc>
          <w:tcPr>
            <w:tcW w:w="1010" w:type="dxa"/>
            <w:vAlign w:val="center"/>
          </w:tcPr>
          <w:p>
            <w:pPr>
              <w:rPr>
                <w:rFonts w:ascii="仿宋" w:hAnsi="仿宋" w:eastAsia="仿宋" w:cstheme="minorEastAsia"/>
                <w:sz w:val="24"/>
              </w:rPr>
            </w:pPr>
            <w:r>
              <w:rPr>
                <w:rFonts w:hint="eastAsia" w:ascii="仿宋" w:hAnsi="仿宋" w:eastAsia="仿宋" w:cstheme="minorEastAsia"/>
                <w:sz w:val="24"/>
              </w:rPr>
              <w:t>参与创新创业的次数与成果</w:t>
            </w:r>
          </w:p>
        </w:tc>
        <w:tc>
          <w:tcPr>
            <w:tcW w:w="1341" w:type="dxa"/>
            <w:vAlign w:val="center"/>
          </w:tcPr>
          <w:p>
            <w:pPr>
              <w:rPr>
                <w:rFonts w:ascii="仿宋" w:hAnsi="仿宋" w:eastAsia="仿宋" w:cstheme="minorEastAsia"/>
                <w:sz w:val="24"/>
              </w:rPr>
            </w:pPr>
            <w:r>
              <w:rPr>
                <w:rFonts w:hint="eastAsia" w:ascii="仿宋" w:hAnsi="仿宋" w:eastAsia="仿宋" w:cstheme="minorEastAsia"/>
                <w:sz w:val="24"/>
              </w:rPr>
              <w:t>学校或学院认定创新创业大赛、创新创业提升计划等</w:t>
            </w:r>
          </w:p>
        </w:tc>
        <w:tc>
          <w:tcPr>
            <w:tcW w:w="2321" w:type="dxa"/>
            <w:vAlign w:val="center"/>
          </w:tcPr>
          <w:p>
            <w:pPr>
              <w:rPr>
                <w:rFonts w:ascii="仿宋" w:hAnsi="仿宋" w:eastAsia="仿宋" w:cstheme="minorEastAsia"/>
                <w:sz w:val="24"/>
              </w:rPr>
            </w:pPr>
            <w:r>
              <w:rPr>
                <w:rFonts w:hint="eastAsia" w:ascii="仿宋" w:hAnsi="仿宋" w:eastAsia="仿宋" w:cstheme="minorEastAsia"/>
                <w:sz w:val="24"/>
              </w:rPr>
              <w:t>参加培训1次记10分；参加比赛并获得国家级奖励者计100，获得省、部、厅级奖励者计80分，获得校级奖励者计60分，获得院级奖励者计40分，虽未获奖但积极参与者，每参与1次计10分；参加项目和科研，获得国家级奖励者计100分，获得省、部、厅级奖励者计80分，获得校级奖励者计60分，获得院级奖励者计40分，积极参与者该项成绩每参与1次记10分。</w:t>
            </w:r>
          </w:p>
        </w:tc>
        <w:tc>
          <w:tcPr>
            <w:tcW w:w="1975" w:type="dxa"/>
            <w:vAlign w:val="center"/>
          </w:tcPr>
          <w:p>
            <w:pPr>
              <w:rPr>
                <w:rFonts w:ascii="仿宋" w:hAnsi="仿宋" w:eastAsia="仿宋" w:cstheme="minorEastAsia"/>
                <w:sz w:val="24"/>
              </w:rPr>
            </w:pPr>
            <w:r>
              <w:rPr>
                <w:rFonts w:hint="eastAsia" w:ascii="仿宋" w:hAnsi="仿宋" w:eastAsia="仿宋" w:cstheme="minorEastAsia"/>
                <w:sz w:val="24"/>
              </w:rPr>
              <w:t>参加培训，填写“培训名称”、“主办单位”、上传现场照片1张或能证明参与活动的文件、证书（JPG或PDF格式）1份，班主任审核（同意/不同意）后APP根据自动计分；</w:t>
            </w:r>
          </w:p>
          <w:p>
            <w:pPr>
              <w:rPr>
                <w:rFonts w:ascii="仿宋" w:hAnsi="仿宋" w:eastAsia="仿宋" w:cstheme="minorEastAsia"/>
                <w:sz w:val="24"/>
              </w:rPr>
            </w:pPr>
            <w:r>
              <w:rPr>
                <w:rFonts w:hint="eastAsia" w:ascii="仿宋" w:hAnsi="仿宋" w:eastAsia="仿宋" w:cstheme="minorEastAsia"/>
                <w:sz w:val="24"/>
              </w:rPr>
              <w:t>参加比赛或科研，填写“项目名称”、“主办单位”、选择“级别”（国家级、省、部、厅级、校级、院级），个人上传获奖证书或科研证明，班主任审核（同意/不同意）后APP根据级别自动积分;</w:t>
            </w:r>
          </w:p>
        </w:tc>
        <w:tc>
          <w:tcPr>
            <w:tcW w:w="899" w:type="dxa"/>
            <w:vAlign w:val="center"/>
          </w:tcPr>
          <w:p>
            <w:pPr>
              <w:spacing w:line="360" w:lineRule="exact"/>
              <w:jc w:val="center"/>
              <w:rPr>
                <w:rFonts w:ascii="仿宋" w:hAnsi="仿宋" w:eastAsia="仿宋" w:cstheme="minorEastAsia"/>
                <w:bCs/>
                <w:sz w:val="24"/>
              </w:rPr>
            </w:pPr>
            <w:r>
              <w:rPr>
                <w:rFonts w:hint="eastAsia" w:ascii="仿宋" w:hAnsi="仿宋" w:eastAsia="仿宋" w:cstheme="minorEastAsia"/>
                <w:bCs/>
                <w:sz w:val="24"/>
              </w:rPr>
              <w:t>学生会</w:t>
            </w:r>
          </w:p>
          <w:p>
            <w:pPr>
              <w:spacing w:line="360" w:lineRule="exact"/>
              <w:jc w:val="center"/>
              <w:rPr>
                <w:rFonts w:ascii="仿宋" w:hAnsi="仿宋" w:eastAsia="仿宋" w:cstheme="minorEastAsia"/>
                <w:bCs/>
                <w:sz w:val="24"/>
              </w:rPr>
            </w:pPr>
            <w:r>
              <w:rPr>
                <w:rFonts w:hint="eastAsia" w:ascii="仿宋" w:hAnsi="仿宋" w:eastAsia="仿宋" w:cstheme="minorEastAsia"/>
                <w:bCs/>
                <w:sz w:val="24"/>
              </w:rPr>
              <w:t>社会实践与志愿者服务部负责人</w:t>
            </w:r>
          </w:p>
        </w:tc>
        <w:tc>
          <w:tcPr>
            <w:tcW w:w="510" w:type="dxa"/>
            <w:vAlign w:val="center"/>
          </w:tcPr>
          <w:p>
            <w:pPr>
              <w:spacing w:line="360" w:lineRule="exact"/>
              <w:jc w:val="center"/>
              <w:rPr>
                <w:rFonts w:ascii="仿宋" w:hAnsi="仿宋" w:eastAsia="仿宋" w:cstheme="minorEastAsia"/>
                <w:bCs/>
                <w:sz w:val="24"/>
              </w:rPr>
            </w:pPr>
            <w:r>
              <w:rPr>
                <w:rFonts w:hint="eastAsia" w:ascii="仿宋" w:hAnsi="仿宋" w:eastAsia="仿宋" w:cstheme="minorEastAsia"/>
                <w:bCs/>
                <w:color w:val="FF0000"/>
                <w:sz w:val="24"/>
              </w:rPr>
              <w:t>团委学生会学术科技部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6" w:hRule="atLeast"/>
        </w:trPr>
        <w:tc>
          <w:tcPr>
            <w:tcW w:w="961" w:type="dxa"/>
            <w:vAlign w:val="center"/>
          </w:tcPr>
          <w:p>
            <w:pPr>
              <w:jc w:val="center"/>
              <w:rPr>
                <w:rFonts w:ascii="仿宋" w:hAnsi="仿宋" w:eastAsia="仿宋" w:cs="宋体"/>
                <w:bCs/>
                <w:sz w:val="24"/>
              </w:rPr>
            </w:pPr>
            <w:r>
              <w:rPr>
                <w:rFonts w:hint="eastAsia" w:ascii="仿宋" w:hAnsi="仿宋" w:eastAsia="仿宋" w:cs="宋体"/>
                <w:bCs/>
                <w:sz w:val="24"/>
              </w:rPr>
              <w:t>学术活动</w:t>
            </w:r>
          </w:p>
        </w:tc>
        <w:tc>
          <w:tcPr>
            <w:tcW w:w="1010" w:type="dxa"/>
            <w:vAlign w:val="center"/>
          </w:tcPr>
          <w:p>
            <w:pPr>
              <w:rPr>
                <w:rFonts w:ascii="仿宋" w:hAnsi="仿宋" w:eastAsia="仿宋" w:cs="宋体"/>
                <w:sz w:val="24"/>
              </w:rPr>
            </w:pPr>
            <w:r>
              <w:rPr>
                <w:rFonts w:hint="eastAsia" w:ascii="仿宋" w:hAnsi="仿宋" w:eastAsia="仿宋" w:cs="宋体"/>
                <w:sz w:val="24"/>
              </w:rPr>
              <w:t>参加学术活动的次数与质量</w:t>
            </w:r>
          </w:p>
        </w:tc>
        <w:tc>
          <w:tcPr>
            <w:tcW w:w="1341" w:type="dxa"/>
            <w:vAlign w:val="center"/>
          </w:tcPr>
          <w:p>
            <w:pPr>
              <w:rPr>
                <w:rFonts w:ascii="仿宋" w:hAnsi="仿宋" w:eastAsia="仿宋" w:cs="宋体"/>
                <w:sz w:val="24"/>
              </w:rPr>
            </w:pPr>
            <w:r>
              <w:rPr>
                <w:rFonts w:hint="eastAsia" w:ascii="仿宋" w:hAnsi="仿宋" w:eastAsia="仿宋" w:cs="宋体"/>
                <w:sz w:val="24"/>
              </w:rPr>
              <w:t>学校、学院举办的各类学术讲座（学术报告）</w:t>
            </w:r>
          </w:p>
        </w:tc>
        <w:tc>
          <w:tcPr>
            <w:tcW w:w="2321" w:type="dxa"/>
            <w:vAlign w:val="center"/>
          </w:tcPr>
          <w:p>
            <w:pPr>
              <w:rPr>
                <w:rFonts w:ascii="仿宋" w:hAnsi="仿宋" w:eastAsia="仿宋" w:cs="宋体"/>
                <w:sz w:val="24"/>
              </w:rPr>
            </w:pPr>
            <w:r>
              <w:rPr>
                <w:rFonts w:hint="eastAsia" w:ascii="仿宋" w:hAnsi="仿宋" w:eastAsia="仿宋" w:cs="宋体"/>
                <w:sz w:val="24"/>
              </w:rPr>
              <w:t>每参与1次且被认定合格者，该项成绩计10分，需完成300字的总结，上传听报告照片；从不参与学术活动者，该项成绩计0分</w:t>
            </w:r>
          </w:p>
        </w:tc>
        <w:tc>
          <w:tcPr>
            <w:tcW w:w="1975" w:type="dxa"/>
            <w:vAlign w:val="center"/>
          </w:tcPr>
          <w:p>
            <w:pPr>
              <w:rPr>
                <w:rFonts w:ascii="仿宋" w:hAnsi="仿宋" w:eastAsia="仿宋" w:cs="宋体"/>
                <w:sz w:val="24"/>
              </w:rPr>
            </w:pPr>
            <w:r>
              <w:rPr>
                <w:rFonts w:hint="eastAsia" w:ascii="仿宋" w:hAnsi="仿宋" w:eastAsia="仿宋" w:cs="宋体"/>
                <w:sz w:val="24"/>
              </w:rPr>
              <w:t>填写“活动主题”、“主办单位”、选择“级别”（校级、院级）上传现场照片1张或能证明参与活动的文件、证书（JPG或PDF格式）1份，并撰写300字总结，班主任审核（同意/不同意）后APP根据自动计分；</w:t>
            </w:r>
          </w:p>
        </w:tc>
        <w:tc>
          <w:tcPr>
            <w:tcW w:w="899" w:type="dxa"/>
            <w:vAlign w:val="center"/>
          </w:tcPr>
          <w:p>
            <w:pPr>
              <w:spacing w:line="360" w:lineRule="exact"/>
              <w:jc w:val="center"/>
              <w:rPr>
                <w:rFonts w:ascii="仿宋" w:hAnsi="仿宋" w:eastAsia="仿宋" w:cs="宋体"/>
                <w:bCs/>
                <w:sz w:val="24"/>
              </w:rPr>
            </w:pPr>
            <w:r>
              <w:rPr>
                <w:rFonts w:hint="eastAsia" w:ascii="仿宋" w:hAnsi="仿宋" w:eastAsia="仿宋" w:cstheme="minorEastAsia"/>
                <w:bCs/>
                <w:sz w:val="24"/>
              </w:rPr>
              <w:t>学生会学术实践部负责人</w:t>
            </w:r>
          </w:p>
        </w:tc>
        <w:tc>
          <w:tcPr>
            <w:tcW w:w="510" w:type="dxa"/>
            <w:vAlign w:val="center"/>
          </w:tcPr>
          <w:p>
            <w:pPr>
              <w:spacing w:line="360" w:lineRule="exact"/>
              <w:jc w:val="center"/>
              <w:rPr>
                <w:rFonts w:ascii="仿宋" w:hAnsi="仿宋" w:eastAsia="仿宋" w:cs="宋体"/>
                <w:bCs/>
                <w:sz w:val="24"/>
              </w:rPr>
            </w:pPr>
            <w:r>
              <w:rPr>
                <w:rFonts w:hint="eastAsia" w:ascii="仿宋" w:hAnsi="仿宋" w:eastAsia="仿宋" w:cstheme="minorEastAsia"/>
                <w:bCs/>
                <w:sz w:val="24"/>
              </w:rPr>
              <w:t>团委学生会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6" w:hRule="atLeast"/>
        </w:trPr>
        <w:tc>
          <w:tcPr>
            <w:tcW w:w="961" w:type="dxa"/>
            <w:vAlign w:val="center"/>
          </w:tcPr>
          <w:p>
            <w:pPr>
              <w:jc w:val="center"/>
              <w:rPr>
                <w:rFonts w:ascii="仿宋" w:hAnsi="仿宋" w:eastAsia="仿宋" w:cs="宋体"/>
                <w:bCs/>
                <w:sz w:val="24"/>
              </w:rPr>
            </w:pPr>
            <w:r>
              <w:rPr>
                <w:rFonts w:hint="eastAsia" w:ascii="仿宋" w:hAnsi="仿宋" w:eastAsia="仿宋" w:cs="宋体"/>
                <w:bCs/>
                <w:sz w:val="24"/>
              </w:rPr>
              <w:t>学术成果</w:t>
            </w:r>
          </w:p>
        </w:tc>
        <w:tc>
          <w:tcPr>
            <w:tcW w:w="1010" w:type="dxa"/>
            <w:vAlign w:val="center"/>
          </w:tcPr>
          <w:p>
            <w:pPr>
              <w:rPr>
                <w:rFonts w:ascii="仿宋" w:hAnsi="仿宋" w:eastAsia="仿宋" w:cs="宋体"/>
                <w:sz w:val="24"/>
              </w:rPr>
            </w:pPr>
            <w:r>
              <w:rPr>
                <w:rFonts w:hint="eastAsia" w:ascii="仿宋" w:hAnsi="仿宋" w:eastAsia="仿宋" w:cs="宋体"/>
                <w:sz w:val="24"/>
              </w:rPr>
              <w:t>学术成果产出的评价</w:t>
            </w:r>
          </w:p>
        </w:tc>
        <w:tc>
          <w:tcPr>
            <w:tcW w:w="1341" w:type="dxa"/>
            <w:vAlign w:val="center"/>
          </w:tcPr>
          <w:p>
            <w:pPr>
              <w:rPr>
                <w:rFonts w:ascii="仿宋" w:hAnsi="仿宋" w:eastAsia="仿宋" w:cs="宋体"/>
                <w:sz w:val="24"/>
              </w:rPr>
            </w:pPr>
            <w:r>
              <w:rPr>
                <w:rFonts w:hint="eastAsia" w:ascii="仿宋" w:hAnsi="仿宋" w:eastAsia="仿宋" w:cs="宋体"/>
                <w:sz w:val="24"/>
              </w:rPr>
              <w:t>发表、出版、立项、申请专利等学术成果</w:t>
            </w:r>
          </w:p>
        </w:tc>
        <w:tc>
          <w:tcPr>
            <w:tcW w:w="2321" w:type="dxa"/>
            <w:vAlign w:val="center"/>
          </w:tcPr>
          <w:p>
            <w:pPr>
              <w:rPr>
                <w:rFonts w:ascii="仿宋" w:hAnsi="仿宋" w:eastAsia="仿宋" w:cs="宋体"/>
                <w:sz w:val="24"/>
              </w:rPr>
            </w:pPr>
            <w:r>
              <w:rPr>
                <w:rFonts w:hint="eastAsia" w:ascii="仿宋" w:hAnsi="仿宋" w:eastAsia="仿宋" w:cs="宋体"/>
                <w:sz w:val="24"/>
              </w:rPr>
              <w:t>论文：本人为第一作者（或指导教师为第一作者、本人为第二作者）、西北师范大学为第一署名单位发表的学术论文，按照《西北师范大学教学科研项目、成果分类办法》分类计分， A1 类论文每篇计 100 分、 A2 类论文每篇计 95 分、A3 类论文每篇计 90分、B 类论文每篇计 80 分、C 类论文每篇计 70 分、D 类论文每篇计 60 分。参与人按排名先后依次递减20分。</w:t>
            </w:r>
          </w:p>
          <w:p>
            <w:pPr>
              <w:rPr>
                <w:rFonts w:ascii="仿宋" w:hAnsi="仿宋" w:eastAsia="仿宋" w:cs="宋体"/>
                <w:sz w:val="24"/>
              </w:rPr>
            </w:pPr>
            <w:r>
              <w:rPr>
                <w:rFonts w:hint="eastAsia" w:ascii="仿宋" w:hAnsi="仿宋" w:eastAsia="仿宋" w:cs="宋体"/>
                <w:sz w:val="24"/>
              </w:rPr>
              <w:t>著作：以第一作者出版且达到 10 万字的学术著作，A 类著作每部计 100分、 B 类著作每部计 80 分、 C 类著作每部计 60分。参与人按排名先后依次递减20分。</w:t>
            </w:r>
          </w:p>
          <w:p>
            <w:pPr>
              <w:rPr>
                <w:rFonts w:ascii="仿宋" w:hAnsi="仿宋" w:eastAsia="仿宋" w:cs="宋体"/>
                <w:sz w:val="24"/>
              </w:rPr>
            </w:pPr>
            <w:r>
              <w:rPr>
                <w:rFonts w:hint="eastAsia" w:ascii="仿宋" w:hAnsi="仿宋" w:eastAsia="仿宋" w:cs="宋体"/>
                <w:sz w:val="24"/>
              </w:rPr>
              <w:t>应用成果：本人为第一申请人且以西北师范大学名义申请的发明专利等应用类成果， A 类成果每项计 100 分、 B类成果每项计 80分、 C 类成果每项计 70分、 D 类成果每项计 60 分。参与人按排名先后依次递减20分。</w:t>
            </w:r>
          </w:p>
          <w:p>
            <w:pPr>
              <w:rPr>
                <w:rFonts w:ascii="仿宋" w:hAnsi="仿宋" w:eastAsia="仿宋" w:cs="宋体"/>
                <w:sz w:val="24"/>
              </w:rPr>
            </w:pPr>
            <w:r>
              <w:rPr>
                <w:rFonts w:hint="eastAsia" w:ascii="仿宋" w:hAnsi="仿宋" w:eastAsia="仿宋" w:cs="宋体"/>
                <w:sz w:val="24"/>
              </w:rPr>
              <w:t>科研项目：主持省厅及以上级别科研项目并结项计 100分, 参与者按排名先后，从70分依次递减，每次递减10分；主持学校立项“本科生创新能力提升计划”等项目并结项，每项计 60分，参与者按排名先后，从40分依次递减，每次递减10分。获得立项但未结项，主持人和参与人均减半计分。</w:t>
            </w:r>
          </w:p>
        </w:tc>
        <w:tc>
          <w:tcPr>
            <w:tcW w:w="1975" w:type="dxa"/>
            <w:vAlign w:val="center"/>
          </w:tcPr>
          <w:p>
            <w:pPr>
              <w:rPr>
                <w:rFonts w:ascii="仿宋" w:hAnsi="仿宋" w:eastAsia="仿宋" w:cs="宋体"/>
                <w:sz w:val="24"/>
              </w:rPr>
            </w:pPr>
            <w:r>
              <w:rPr>
                <w:rFonts w:hint="eastAsia" w:ascii="仿宋" w:hAnsi="仿宋" w:eastAsia="仿宋" w:cs="宋体"/>
                <w:sz w:val="24"/>
              </w:rPr>
              <w:t>填写“项目类别”（论文、著作、项目、专利）、“出版或立项单位”、选择“级别”（A/A1/A2/A3、B、C、D、E、F、G、H、I），个人上传扫描件或科研证明，班主任审核（同意/不同意）后APP根据级别自动积分。</w:t>
            </w:r>
          </w:p>
        </w:tc>
        <w:tc>
          <w:tcPr>
            <w:tcW w:w="899" w:type="dxa"/>
            <w:vAlign w:val="center"/>
          </w:tcPr>
          <w:p>
            <w:pPr>
              <w:spacing w:line="360" w:lineRule="exact"/>
              <w:jc w:val="center"/>
              <w:rPr>
                <w:rFonts w:ascii="仿宋" w:hAnsi="仿宋" w:eastAsia="仿宋" w:cs="宋体"/>
                <w:bCs/>
                <w:sz w:val="24"/>
              </w:rPr>
            </w:pPr>
            <w:r>
              <w:rPr>
                <w:rFonts w:hint="eastAsia" w:ascii="仿宋" w:hAnsi="仿宋" w:eastAsia="仿宋" w:cs="宋体"/>
                <w:bCs/>
                <w:sz w:val="24"/>
              </w:rPr>
              <w:t>团委辅导员、</w:t>
            </w:r>
            <w:r>
              <w:rPr>
                <w:rFonts w:hint="eastAsia" w:ascii="仿宋" w:hAnsi="仿宋" w:eastAsia="仿宋" w:cs="宋体"/>
                <w:bCs/>
                <w:sz w:val="24"/>
              </w:rPr>
              <w:br w:type="textWrapping"/>
            </w:r>
            <w:r>
              <w:rPr>
                <w:rFonts w:hint="eastAsia" w:ascii="仿宋" w:hAnsi="仿宋" w:eastAsia="仿宋" w:cs="宋体"/>
                <w:bCs/>
                <w:sz w:val="24"/>
              </w:rPr>
              <w:t>班主任</w:t>
            </w:r>
          </w:p>
        </w:tc>
        <w:tc>
          <w:tcPr>
            <w:tcW w:w="510" w:type="dxa"/>
            <w:vAlign w:val="center"/>
          </w:tcPr>
          <w:p>
            <w:pPr>
              <w:spacing w:line="360" w:lineRule="exact"/>
              <w:jc w:val="center"/>
              <w:rPr>
                <w:rFonts w:ascii="仿宋" w:hAnsi="仿宋" w:eastAsia="仿宋" w:cs="宋体"/>
                <w:bCs/>
                <w:sz w:val="24"/>
              </w:rPr>
            </w:pPr>
            <w:r>
              <w:rPr>
                <w:rFonts w:hint="eastAsia" w:ascii="仿宋" w:hAnsi="仿宋" w:eastAsia="仿宋" w:cs="宋体"/>
                <w:bCs/>
                <w:sz w:val="24"/>
              </w:rPr>
              <w:t>团委</w:t>
            </w:r>
          </w:p>
        </w:tc>
      </w:tr>
    </w:tbl>
    <w:p>
      <w:pPr>
        <w:ind w:firstLine="482" w:firstLineChars="200"/>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以上各成绩按当学期计算一次，有下列情形的，智育考核直接评定为不合格：</w:t>
      </w:r>
    </w:p>
    <w:p>
      <w:pPr>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当学期有2门学分课（不含体育、美育、劳育课程）不及格且经补考后仍不及格。</w:t>
      </w:r>
    </w:p>
    <w:p>
      <w:pPr>
        <w:rPr>
          <w:rFonts w:ascii="仿宋" w:hAnsi="仿宋" w:eastAsia="仿宋"/>
          <w:b/>
          <w:bCs/>
          <w:color w:val="000000"/>
          <w:sz w:val="28"/>
          <w:szCs w:val="28"/>
        </w:rPr>
      </w:pPr>
      <w:r>
        <w:rPr>
          <w:rFonts w:hint="eastAsia" w:ascii="仿宋" w:hAnsi="仿宋" w:eastAsia="仿宋"/>
          <w:b/>
          <w:bCs/>
          <w:color w:val="000000"/>
          <w:sz w:val="28"/>
          <w:szCs w:val="28"/>
        </w:rPr>
        <w:t>七、体育评价实施执行计划</w:t>
      </w:r>
    </w:p>
    <w:p>
      <w:pPr>
        <w:ind w:firstLine="562" w:firstLineChars="200"/>
        <w:jc w:val="left"/>
        <w:rPr>
          <w:rFonts w:ascii="仿宋" w:hAnsi="仿宋" w:eastAsia="仿宋" w:cs="楷体"/>
          <w:b/>
          <w:bCs/>
          <w:color w:val="000000"/>
          <w:sz w:val="28"/>
          <w:szCs w:val="28"/>
        </w:rPr>
      </w:pPr>
      <w:r>
        <w:rPr>
          <w:rFonts w:hint="eastAsia" w:ascii="仿宋" w:hAnsi="仿宋" w:eastAsia="仿宋" w:cs="楷体"/>
          <w:b/>
          <w:bCs/>
          <w:color w:val="000000"/>
          <w:sz w:val="28"/>
          <w:szCs w:val="28"/>
        </w:rPr>
        <w:t>（一）体育考核评价工作小组</w:t>
      </w:r>
    </w:p>
    <w:p>
      <w:pPr>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1</w:t>
      </w:r>
      <w:r>
        <w:rPr>
          <w:rFonts w:ascii="仿宋" w:hAnsi="仿宋" w:eastAsia="仿宋" w:cs="仿宋_GB2312"/>
          <w:color w:val="000000"/>
          <w:sz w:val="28"/>
          <w:szCs w:val="28"/>
        </w:rPr>
        <w:t>.</w:t>
      </w:r>
      <w:r>
        <w:rPr>
          <w:rFonts w:hint="eastAsia"/>
          <w:b/>
        </w:rPr>
        <w:t xml:space="preserve"> </w:t>
      </w:r>
      <w:r>
        <w:rPr>
          <w:rFonts w:hint="eastAsia" w:ascii="仿宋" w:hAnsi="仿宋" w:eastAsia="仿宋" w:cs="仿宋_GB2312"/>
          <w:b/>
          <w:color w:val="000000"/>
          <w:sz w:val="28"/>
          <w:szCs w:val="28"/>
        </w:rPr>
        <w:t>体育考核评价工作小组负责人：</w:t>
      </w:r>
      <w:r>
        <w:rPr>
          <w:rFonts w:hint="eastAsia" w:ascii="仿宋" w:hAnsi="仿宋" w:eastAsia="仿宋" w:cs="仿宋_GB2312"/>
          <w:color w:val="000000"/>
          <w:sz w:val="28"/>
          <w:szCs w:val="28"/>
        </w:rPr>
        <w:t>张继刚</w:t>
      </w:r>
    </w:p>
    <w:p>
      <w:pPr>
        <w:ind w:firstLine="562" w:firstLineChars="200"/>
        <w:rPr>
          <w:rFonts w:ascii="仿宋" w:hAnsi="仿宋" w:eastAsia="仿宋" w:cs="仿宋_GB2312"/>
          <w:color w:val="000000"/>
          <w:sz w:val="28"/>
          <w:szCs w:val="28"/>
        </w:rPr>
      </w:pPr>
      <w:r>
        <w:rPr>
          <w:rFonts w:hint="eastAsia" w:ascii="仿宋" w:hAnsi="仿宋" w:eastAsia="仿宋" w:cs="仿宋_GB2312"/>
          <w:b/>
          <w:color w:val="000000"/>
          <w:sz w:val="28"/>
          <w:szCs w:val="28"/>
        </w:rPr>
        <w:t>2</w:t>
      </w:r>
      <w:r>
        <w:rPr>
          <w:rFonts w:ascii="仿宋" w:hAnsi="仿宋" w:eastAsia="仿宋" w:cs="仿宋_GB2312"/>
          <w:b/>
          <w:color w:val="000000"/>
          <w:sz w:val="28"/>
          <w:szCs w:val="28"/>
        </w:rPr>
        <w:t>.</w:t>
      </w:r>
      <w:r>
        <w:rPr>
          <w:rFonts w:hint="eastAsia" w:ascii="仿宋" w:hAnsi="仿宋" w:eastAsia="仿宋" w:cs="仿宋_GB2312"/>
          <w:b/>
          <w:color w:val="000000"/>
          <w:sz w:val="28"/>
          <w:szCs w:val="28"/>
        </w:rPr>
        <w:t>人员组成：</w:t>
      </w:r>
      <w:r>
        <w:rPr>
          <w:rFonts w:hint="eastAsia" w:ascii="仿宋" w:hAnsi="仿宋" w:eastAsia="仿宋" w:cs="仿宋_GB2312"/>
          <w:color w:val="000000"/>
          <w:sz w:val="28"/>
          <w:szCs w:val="28"/>
        </w:rPr>
        <w:t>本科教务秘书（马玉蕻），团学辅导员</w:t>
      </w:r>
      <w:bookmarkStart w:id="36" w:name="_Hlk81949285"/>
      <w:r>
        <w:rPr>
          <w:rFonts w:hint="eastAsia" w:ascii="仿宋" w:hAnsi="仿宋" w:eastAsia="仿宋" w:cs="仿宋_GB2312"/>
          <w:color w:val="000000"/>
          <w:sz w:val="28"/>
          <w:szCs w:val="28"/>
        </w:rPr>
        <w:t>（王浩、付蓉、陆晓斌、张博翔）</w:t>
      </w:r>
      <w:bookmarkEnd w:id="36"/>
      <w:r>
        <w:rPr>
          <w:rFonts w:hint="eastAsia" w:ascii="仿宋" w:hAnsi="仿宋" w:eastAsia="仿宋" w:cs="仿宋_GB2312"/>
          <w:color w:val="000000"/>
          <w:sz w:val="28"/>
          <w:szCs w:val="28"/>
        </w:rPr>
        <w:t>，学生会体育部工作人员</w:t>
      </w:r>
    </w:p>
    <w:p>
      <w:pPr>
        <w:ind w:firstLine="562" w:firstLineChars="200"/>
        <w:rPr>
          <w:rFonts w:ascii="仿宋" w:hAnsi="仿宋" w:eastAsia="仿宋" w:cs="仿宋_GB2312"/>
          <w:b/>
          <w:color w:val="000000"/>
          <w:sz w:val="28"/>
          <w:szCs w:val="28"/>
        </w:rPr>
      </w:pPr>
      <w:r>
        <w:rPr>
          <w:rFonts w:ascii="仿宋" w:hAnsi="仿宋" w:eastAsia="仿宋" w:cs="仿宋_GB2312"/>
          <w:b/>
          <w:color w:val="000000"/>
          <w:sz w:val="28"/>
          <w:szCs w:val="28"/>
        </w:rPr>
        <w:t>3.</w:t>
      </w:r>
      <w:r>
        <w:rPr>
          <w:rFonts w:hint="eastAsia" w:ascii="仿宋" w:hAnsi="仿宋" w:eastAsia="仿宋" w:cs="仿宋_GB2312"/>
          <w:b/>
          <w:color w:val="000000"/>
          <w:sz w:val="28"/>
          <w:szCs w:val="28"/>
        </w:rPr>
        <w:t>人员分工：</w:t>
      </w:r>
    </w:p>
    <w:p>
      <w:pPr>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a.体育课程成绩与体质测试成绩：马玉蕻</w:t>
      </w:r>
    </w:p>
    <w:p>
      <w:pPr>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b.个体日常体育锻炼：团学辅导员（王浩、付蓉、陆晓斌、张博翔），学生会体育部干部</w:t>
      </w:r>
    </w:p>
    <w:p>
      <w:pPr>
        <w:ind w:firstLine="560" w:firstLineChars="200"/>
        <w:jc w:val="left"/>
        <w:rPr>
          <w:rFonts w:ascii="仿宋" w:hAnsi="仿宋" w:eastAsia="仿宋" w:cs="楷体"/>
          <w:bCs/>
          <w:color w:val="000000"/>
          <w:sz w:val="28"/>
          <w:szCs w:val="28"/>
        </w:rPr>
      </w:pPr>
      <w:r>
        <w:rPr>
          <w:rFonts w:hint="eastAsia" w:ascii="仿宋" w:hAnsi="仿宋" w:eastAsia="仿宋" w:cs="仿宋_GB2312"/>
          <w:color w:val="000000"/>
          <w:sz w:val="28"/>
          <w:szCs w:val="28"/>
        </w:rPr>
        <w:t>c.参加集体体育活动：团学辅导员（王浩、付蓉、陆晓斌、张博翔）、学生会体育部干部</w:t>
      </w:r>
    </w:p>
    <w:p>
      <w:pPr>
        <w:ind w:firstLine="562" w:firstLineChars="200"/>
        <w:jc w:val="left"/>
        <w:rPr>
          <w:rFonts w:ascii="仿宋" w:hAnsi="仿宋" w:eastAsia="仿宋" w:cs="楷体"/>
          <w:b/>
          <w:bCs/>
          <w:color w:val="000000"/>
          <w:sz w:val="28"/>
          <w:szCs w:val="28"/>
        </w:rPr>
      </w:pPr>
      <w:r>
        <w:rPr>
          <w:rFonts w:hint="eastAsia" w:ascii="仿宋" w:hAnsi="仿宋" w:eastAsia="仿宋" w:cs="楷体"/>
          <w:b/>
          <w:bCs/>
          <w:color w:val="000000"/>
          <w:sz w:val="28"/>
          <w:szCs w:val="28"/>
        </w:rPr>
        <w:t>（二）目标</w:t>
      </w:r>
    </w:p>
    <w:p>
      <w:pPr>
        <w:ind w:firstLine="560" w:firstLineChars="200"/>
        <w:jc w:val="left"/>
        <w:rPr>
          <w:rFonts w:ascii="仿宋" w:hAnsi="仿宋" w:eastAsia="仿宋" w:cs="楷体"/>
          <w:bCs/>
          <w:color w:val="000000"/>
          <w:sz w:val="28"/>
          <w:szCs w:val="28"/>
        </w:rPr>
      </w:pPr>
      <w:r>
        <w:rPr>
          <w:rFonts w:hint="eastAsia" w:ascii="仿宋" w:hAnsi="仿宋" w:eastAsia="仿宋" w:cs="楷体"/>
          <w:bCs/>
          <w:color w:val="000000"/>
          <w:sz w:val="28"/>
          <w:szCs w:val="28"/>
        </w:rPr>
        <w:t>1</w:t>
      </w:r>
      <w:r>
        <w:rPr>
          <w:rFonts w:ascii="仿宋" w:hAnsi="仿宋" w:eastAsia="仿宋" w:cs="楷体"/>
          <w:bCs/>
          <w:color w:val="000000"/>
          <w:sz w:val="28"/>
          <w:szCs w:val="28"/>
        </w:rPr>
        <w:t>.</w:t>
      </w:r>
      <w:r>
        <w:rPr>
          <w:rFonts w:hint="eastAsia" w:ascii="仿宋" w:hAnsi="仿宋" w:eastAsia="仿宋" w:cs="楷体"/>
          <w:bCs/>
          <w:color w:val="000000"/>
          <w:sz w:val="28"/>
          <w:szCs w:val="28"/>
        </w:rPr>
        <w:t>强健大学生的体魄、培养良好的运动习惯、形成坚毅的性格品格和勇攀高峰的体育精神。</w:t>
      </w:r>
    </w:p>
    <w:p>
      <w:pPr>
        <w:ind w:firstLine="560" w:firstLineChars="200"/>
        <w:jc w:val="left"/>
        <w:rPr>
          <w:rFonts w:ascii="仿宋" w:hAnsi="仿宋" w:eastAsia="仿宋" w:cs="楷体"/>
          <w:bCs/>
          <w:color w:val="000000"/>
          <w:sz w:val="28"/>
          <w:szCs w:val="28"/>
        </w:rPr>
      </w:pPr>
      <w:r>
        <w:rPr>
          <w:rFonts w:hint="eastAsia" w:ascii="仿宋" w:hAnsi="仿宋" w:eastAsia="仿宋" w:cs="楷体"/>
          <w:bCs/>
          <w:color w:val="000000"/>
          <w:sz w:val="28"/>
          <w:szCs w:val="28"/>
        </w:rPr>
        <w:t>2</w:t>
      </w:r>
      <w:r>
        <w:rPr>
          <w:rFonts w:ascii="仿宋" w:hAnsi="仿宋" w:eastAsia="仿宋" w:cs="楷体"/>
          <w:bCs/>
          <w:color w:val="000000"/>
          <w:sz w:val="28"/>
          <w:szCs w:val="28"/>
        </w:rPr>
        <w:t>.</w:t>
      </w:r>
      <w:r>
        <w:rPr>
          <w:rFonts w:hint="eastAsia" w:ascii="仿宋" w:hAnsi="仿宋" w:eastAsia="仿宋" w:cs="楷体"/>
          <w:bCs/>
          <w:color w:val="000000"/>
          <w:sz w:val="28"/>
          <w:szCs w:val="28"/>
        </w:rPr>
        <w:t>让学生认知体育，获得运动技能，增强学生体质，依照自己的兴趣爱好科学的发展体育特长。</w:t>
      </w:r>
    </w:p>
    <w:p>
      <w:pPr>
        <w:ind w:firstLine="560" w:firstLineChars="200"/>
        <w:jc w:val="left"/>
        <w:rPr>
          <w:rFonts w:ascii="仿宋" w:hAnsi="仿宋" w:eastAsia="仿宋" w:cs="楷体"/>
          <w:bCs/>
          <w:color w:val="000000"/>
          <w:sz w:val="28"/>
          <w:szCs w:val="28"/>
        </w:rPr>
      </w:pPr>
      <w:r>
        <w:rPr>
          <w:rFonts w:hint="eastAsia" w:ascii="仿宋" w:hAnsi="仿宋" w:eastAsia="仿宋" w:cs="楷体"/>
          <w:bCs/>
          <w:color w:val="000000"/>
          <w:sz w:val="28"/>
          <w:szCs w:val="28"/>
        </w:rPr>
        <w:t>3</w:t>
      </w:r>
      <w:r>
        <w:rPr>
          <w:rFonts w:ascii="仿宋" w:hAnsi="仿宋" w:eastAsia="仿宋" w:cs="楷体"/>
          <w:bCs/>
          <w:color w:val="000000"/>
          <w:sz w:val="28"/>
          <w:szCs w:val="28"/>
        </w:rPr>
        <w:t>.</w:t>
      </w:r>
      <w:r>
        <w:rPr>
          <w:rFonts w:hint="eastAsia" w:ascii="仿宋" w:hAnsi="仿宋" w:eastAsia="仿宋" w:cs="楷体"/>
          <w:bCs/>
          <w:color w:val="000000"/>
          <w:sz w:val="28"/>
          <w:szCs w:val="28"/>
        </w:rPr>
        <w:t>培育体育文化、学会欣赏体育、享受体育乐趣，培养学生的体育成就感、获得感。</w:t>
      </w:r>
    </w:p>
    <w:p>
      <w:pPr>
        <w:ind w:firstLine="560" w:firstLineChars="200"/>
        <w:jc w:val="left"/>
        <w:rPr>
          <w:rFonts w:ascii="仿宋" w:hAnsi="仿宋" w:eastAsia="仿宋" w:cs="楷体"/>
          <w:bCs/>
          <w:color w:val="000000"/>
          <w:sz w:val="28"/>
          <w:szCs w:val="28"/>
        </w:rPr>
      </w:pPr>
      <w:r>
        <w:rPr>
          <w:rFonts w:hint="eastAsia" w:ascii="仿宋" w:hAnsi="仿宋" w:eastAsia="仿宋" w:cs="楷体"/>
          <w:bCs/>
          <w:color w:val="000000"/>
          <w:sz w:val="28"/>
          <w:szCs w:val="28"/>
        </w:rPr>
        <w:t>4</w:t>
      </w:r>
      <w:r>
        <w:rPr>
          <w:rFonts w:ascii="仿宋" w:hAnsi="仿宋" w:eastAsia="仿宋" w:cs="楷体"/>
          <w:bCs/>
          <w:color w:val="000000"/>
          <w:sz w:val="28"/>
          <w:szCs w:val="28"/>
        </w:rPr>
        <w:t>.</w:t>
      </w:r>
      <w:r>
        <w:rPr>
          <w:rFonts w:hint="eastAsia" w:ascii="仿宋" w:hAnsi="仿宋" w:eastAsia="仿宋" w:cs="楷体"/>
          <w:bCs/>
          <w:color w:val="000000"/>
          <w:sz w:val="28"/>
          <w:szCs w:val="28"/>
        </w:rPr>
        <w:t>形成良好的心理健康状态和健全的人格，并最终使学生形成终身体育的意识。</w:t>
      </w:r>
    </w:p>
    <w:p>
      <w:pPr>
        <w:ind w:firstLine="560" w:firstLineChars="200"/>
        <w:jc w:val="left"/>
        <w:rPr>
          <w:rFonts w:ascii="仿宋" w:hAnsi="仿宋" w:eastAsia="仿宋" w:cs="楷体"/>
          <w:bCs/>
          <w:color w:val="000000"/>
          <w:sz w:val="28"/>
          <w:szCs w:val="28"/>
        </w:rPr>
      </w:pPr>
      <w:r>
        <w:rPr>
          <w:rFonts w:hint="eastAsia" w:ascii="仿宋" w:hAnsi="仿宋" w:eastAsia="仿宋" w:cs="楷体"/>
          <w:bCs/>
          <w:color w:val="000000"/>
          <w:sz w:val="28"/>
          <w:szCs w:val="28"/>
        </w:rPr>
        <w:t>5</w:t>
      </w:r>
      <w:r>
        <w:rPr>
          <w:rFonts w:ascii="仿宋" w:hAnsi="仿宋" w:eastAsia="仿宋" w:cs="楷体"/>
          <w:bCs/>
          <w:color w:val="000000"/>
          <w:sz w:val="28"/>
          <w:szCs w:val="28"/>
        </w:rPr>
        <w:t>.</w:t>
      </w:r>
      <w:r>
        <w:rPr>
          <w:rFonts w:hint="eastAsia" w:ascii="仿宋" w:hAnsi="仿宋" w:eastAsia="仿宋" w:cs="楷体"/>
          <w:bCs/>
          <w:color w:val="000000"/>
          <w:sz w:val="28"/>
          <w:szCs w:val="28"/>
        </w:rPr>
        <w:t>培养学生爱国主义、集体主义、社会主义精神和奋发向上、顽强拼搏的意志品质，以体育智、以体育心。</w:t>
      </w:r>
    </w:p>
    <w:p>
      <w:pPr>
        <w:ind w:firstLine="562" w:firstLineChars="200"/>
        <w:jc w:val="left"/>
        <w:rPr>
          <w:rFonts w:ascii="仿宋" w:hAnsi="仿宋" w:eastAsia="仿宋" w:cs="楷体"/>
          <w:b/>
          <w:bCs/>
          <w:color w:val="000000"/>
          <w:sz w:val="28"/>
          <w:szCs w:val="28"/>
        </w:rPr>
      </w:pPr>
      <w:r>
        <w:rPr>
          <w:rFonts w:hint="eastAsia" w:ascii="仿宋" w:hAnsi="仿宋" w:eastAsia="仿宋" w:cs="楷体"/>
          <w:b/>
          <w:bCs/>
          <w:color w:val="000000"/>
          <w:sz w:val="28"/>
          <w:szCs w:val="28"/>
        </w:rPr>
        <w:t>（三）主要内容</w:t>
      </w:r>
    </w:p>
    <w:p>
      <w:pPr>
        <w:ind w:firstLine="560" w:firstLineChars="200"/>
        <w:jc w:val="left"/>
        <w:rPr>
          <w:rFonts w:ascii="仿宋" w:hAnsi="仿宋" w:eastAsia="仿宋" w:cs="楷体"/>
          <w:bCs/>
          <w:color w:val="000000"/>
          <w:sz w:val="28"/>
          <w:szCs w:val="28"/>
        </w:rPr>
      </w:pPr>
      <w:r>
        <w:rPr>
          <w:rFonts w:hint="eastAsia" w:ascii="仿宋" w:hAnsi="仿宋" w:eastAsia="仿宋" w:cs="楷体"/>
          <w:bCs/>
          <w:color w:val="000000"/>
          <w:sz w:val="28"/>
          <w:szCs w:val="28"/>
        </w:rPr>
        <w:t>1</w:t>
      </w:r>
      <w:r>
        <w:rPr>
          <w:rFonts w:ascii="仿宋" w:hAnsi="仿宋" w:eastAsia="仿宋" w:cs="楷体"/>
          <w:bCs/>
          <w:color w:val="000000"/>
          <w:sz w:val="28"/>
          <w:szCs w:val="28"/>
        </w:rPr>
        <w:t>.</w:t>
      </w:r>
      <w:r>
        <w:rPr>
          <w:rFonts w:hint="eastAsia" w:ascii="仿宋" w:hAnsi="仿宋" w:eastAsia="仿宋" w:cs="楷体"/>
          <w:bCs/>
          <w:color w:val="000000"/>
          <w:sz w:val="28"/>
          <w:szCs w:val="28"/>
        </w:rPr>
        <w:t>人才培养方案中，一、二年级开设体育综合课和体育选修课，三、四年级学生通过网络智慧课堂修读体育课程。针对一至四年级本科学生，鼓励选修体育类通识课程，包括但不限于体育鉴赏类、体育健身知识类和形体类课程，列入通识教育学分。</w:t>
      </w:r>
    </w:p>
    <w:p>
      <w:pPr>
        <w:ind w:firstLine="560" w:firstLineChars="200"/>
        <w:jc w:val="left"/>
        <w:rPr>
          <w:rFonts w:ascii="仿宋" w:hAnsi="仿宋" w:eastAsia="仿宋" w:cs="楷体"/>
          <w:bCs/>
          <w:color w:val="000000"/>
          <w:sz w:val="28"/>
          <w:szCs w:val="28"/>
        </w:rPr>
      </w:pPr>
      <w:r>
        <w:rPr>
          <w:rFonts w:hint="eastAsia" w:ascii="仿宋" w:hAnsi="仿宋" w:eastAsia="仿宋" w:cs="楷体"/>
          <w:bCs/>
          <w:color w:val="000000"/>
          <w:sz w:val="28"/>
          <w:szCs w:val="28"/>
        </w:rPr>
        <w:t>2</w:t>
      </w:r>
      <w:r>
        <w:rPr>
          <w:rFonts w:ascii="仿宋" w:hAnsi="仿宋" w:eastAsia="仿宋" w:cs="楷体"/>
          <w:bCs/>
          <w:color w:val="000000"/>
          <w:sz w:val="28"/>
          <w:szCs w:val="28"/>
        </w:rPr>
        <w:t>.</w:t>
      </w:r>
      <w:r>
        <w:rPr>
          <w:rFonts w:hint="eastAsia" w:ascii="仿宋" w:hAnsi="仿宋" w:eastAsia="仿宋" w:cs="楷体"/>
          <w:bCs/>
          <w:color w:val="000000"/>
          <w:sz w:val="28"/>
          <w:szCs w:val="28"/>
        </w:rPr>
        <w:t>积极组织一至四年级学生参加大学生体质健康标准测试，同时在体育综合课程中，加入大学生体质健康标准测试项目的训练内容，科学合理安排训练计划。</w:t>
      </w:r>
    </w:p>
    <w:p>
      <w:pPr>
        <w:ind w:firstLine="560" w:firstLineChars="200"/>
        <w:jc w:val="left"/>
        <w:rPr>
          <w:rFonts w:ascii="仿宋" w:hAnsi="仿宋" w:eastAsia="仿宋" w:cs="楷体"/>
          <w:bCs/>
          <w:color w:val="000000"/>
          <w:sz w:val="28"/>
          <w:szCs w:val="28"/>
        </w:rPr>
      </w:pPr>
      <w:r>
        <w:rPr>
          <w:rFonts w:hint="eastAsia" w:ascii="仿宋" w:hAnsi="仿宋" w:eastAsia="仿宋" w:cs="楷体"/>
          <w:bCs/>
          <w:color w:val="000000"/>
          <w:sz w:val="28"/>
          <w:szCs w:val="28"/>
        </w:rPr>
        <w:t>3</w:t>
      </w:r>
      <w:r>
        <w:rPr>
          <w:rFonts w:ascii="仿宋" w:hAnsi="仿宋" w:eastAsia="仿宋" w:cs="楷体"/>
          <w:bCs/>
          <w:color w:val="000000"/>
          <w:sz w:val="28"/>
          <w:szCs w:val="28"/>
        </w:rPr>
        <w:t>.</w:t>
      </w:r>
      <w:r>
        <w:rPr>
          <w:rFonts w:hint="eastAsia" w:ascii="仿宋" w:hAnsi="仿宋" w:eastAsia="仿宋" w:cs="楷体"/>
          <w:bCs/>
          <w:color w:val="000000"/>
          <w:sz w:val="28"/>
          <w:szCs w:val="28"/>
        </w:rPr>
        <w:t>选拔有特长的学生参加专项训练，突出师范特色，强化体育专项课教学。</w:t>
      </w:r>
    </w:p>
    <w:p>
      <w:pPr>
        <w:ind w:firstLine="560" w:firstLineChars="200"/>
        <w:jc w:val="left"/>
        <w:rPr>
          <w:rFonts w:ascii="仿宋" w:hAnsi="仿宋" w:eastAsia="仿宋" w:cs="楷体"/>
          <w:bCs/>
          <w:color w:val="000000"/>
          <w:sz w:val="28"/>
          <w:szCs w:val="28"/>
        </w:rPr>
      </w:pPr>
      <w:r>
        <w:rPr>
          <w:rFonts w:hint="eastAsia" w:ascii="仿宋" w:hAnsi="仿宋" w:eastAsia="仿宋" w:cs="楷体"/>
          <w:bCs/>
          <w:color w:val="FF0000"/>
          <w:sz w:val="28"/>
          <w:szCs w:val="28"/>
        </w:rPr>
        <w:t>4</w:t>
      </w:r>
      <w:r>
        <w:rPr>
          <w:rFonts w:ascii="仿宋" w:hAnsi="仿宋" w:eastAsia="仿宋" w:cs="楷体"/>
          <w:bCs/>
          <w:color w:val="FF0000"/>
          <w:sz w:val="28"/>
          <w:szCs w:val="28"/>
        </w:rPr>
        <w:t>.</w:t>
      </w:r>
      <w:r>
        <w:rPr>
          <w:rFonts w:hint="eastAsia" w:ascii="仿宋" w:hAnsi="仿宋" w:eastAsia="仿宋" w:cs="楷体"/>
          <w:bCs/>
          <w:color w:val="000000"/>
          <w:sz w:val="28"/>
          <w:szCs w:val="28"/>
        </w:rPr>
        <w:t xml:space="preserve"> 体育考核评价学院特色内容（体现“一院一品工作”）</w:t>
      </w:r>
    </w:p>
    <w:p>
      <w:pPr>
        <w:ind w:firstLine="560" w:firstLineChars="200"/>
        <w:jc w:val="left"/>
        <w:rPr>
          <w:rFonts w:ascii="仿宋" w:hAnsi="仿宋" w:eastAsia="仿宋" w:cs="仿宋_GB2312"/>
          <w:color w:val="000000"/>
          <w:sz w:val="28"/>
          <w:szCs w:val="28"/>
        </w:rPr>
      </w:pPr>
      <w:r>
        <w:rPr>
          <w:rFonts w:hint="eastAsia" w:ascii="仿宋" w:hAnsi="仿宋" w:eastAsia="仿宋" w:cs="仿宋_GB2312"/>
          <w:color w:val="000000"/>
          <w:sz w:val="28"/>
          <w:szCs w:val="28"/>
        </w:rPr>
        <w:t>深入贯彻习近平新时代中国特色社会主义思想，坚持把立德树人作为根本任务，通过专业体育技能学习、日常锻炼和集体活动，强健学生体魄，充分发挥体育育人作用。</w:t>
      </w:r>
    </w:p>
    <w:p>
      <w:pPr>
        <w:ind w:firstLine="560" w:firstLineChars="200"/>
        <w:jc w:val="left"/>
        <w:rPr>
          <w:rFonts w:ascii="仿宋" w:hAnsi="仿宋" w:eastAsia="仿宋" w:cs="楷体"/>
          <w:bCs/>
          <w:sz w:val="28"/>
          <w:szCs w:val="28"/>
        </w:rPr>
      </w:pPr>
      <w:r>
        <w:rPr>
          <w:rFonts w:hint="eastAsia" w:ascii="仿宋" w:hAnsi="仿宋" w:eastAsia="仿宋" w:cs="楷体"/>
          <w:bCs/>
          <w:sz w:val="28"/>
          <w:szCs w:val="28"/>
        </w:rPr>
        <w:t>学院成立学生篮球队、排球队、足球队，持续开展“走下网络、走出宿舍、走近操场”课外体育锻炼活动。组织学生参加学校举办的</w:t>
      </w:r>
      <w:r>
        <w:rPr>
          <w:rFonts w:hint="eastAsia" w:ascii="仿宋" w:hAnsi="仿宋" w:eastAsia="仿宋" w:cs="仿宋_GB2312"/>
          <w:sz w:val="28"/>
          <w:szCs w:val="28"/>
        </w:rPr>
        <w:t>“袁敦礼杯”学生男女混合排球赛、“董守义杯”篮球赛等体育活动。并</w:t>
      </w:r>
      <w:r>
        <w:rPr>
          <w:rFonts w:hint="eastAsia" w:ascii="仿宋" w:hAnsi="仿宋" w:eastAsia="仿宋" w:cs="楷体"/>
          <w:bCs/>
          <w:sz w:val="28"/>
          <w:szCs w:val="28"/>
        </w:rPr>
        <w:t>举办“迎新杯”“欢送杯”篮、排球赛，三人制篮球赛、趣味运动会、“阳光体育文化节”活动等院级特色体育活动，探索开展师生相关运动项目联谊赛，提高学生参与体育运动的积极性，加强师生联络，增进师生情感交流。</w:t>
      </w:r>
    </w:p>
    <w:p>
      <w:pPr>
        <w:ind w:firstLine="560" w:firstLineChars="200"/>
        <w:rPr>
          <w:rFonts w:ascii="仿宋" w:hAnsi="仿宋" w:eastAsia="仿宋" w:cs="仿宋_GB2312"/>
          <w:color w:val="000000"/>
          <w:sz w:val="28"/>
          <w:szCs w:val="28"/>
        </w:rPr>
      </w:pPr>
      <w:r>
        <w:rPr>
          <w:rFonts w:hint="eastAsia" w:ascii="仿宋" w:hAnsi="仿宋" w:eastAsia="仿宋" w:cs="仿宋_GB2312"/>
          <w:sz w:val="28"/>
          <w:szCs w:val="28"/>
        </w:rPr>
        <w:t>依托学校运动会、甘肃省大学生运动会运动员选拔等活动，鼓励学生积极发挥体育精神，参与体育赛事。在学院各体育比赛以及相关训练期间，</w:t>
      </w:r>
      <w:r>
        <w:rPr>
          <w:rFonts w:hint="eastAsia" w:ascii="仿宋" w:hAnsi="仿宋" w:eastAsia="仿宋" w:cs="仿宋_GB2312"/>
          <w:color w:val="000000"/>
          <w:sz w:val="28"/>
          <w:szCs w:val="28"/>
        </w:rPr>
        <w:t>依托团委、学生会组织活动。每学期1-18周，在固定时间（受天气影响除外）通过五育并举信息系统发布活动，地点在学校东西操场的排球场。</w:t>
      </w:r>
    </w:p>
    <w:p>
      <w:pPr>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学生可自愿通过五育并举系统报名参加活动，在报名时学生可选择以男队、女队、男女生混合队或啦啦队身份参加活动。教职工男女队同时开赛，每次活动可容纳学生参赛队员24人（次）、啦啦队员60人（次），为更多的学生提供参与活动的机会。通过该特色活动，增强我院师生体魄，增加师生互动机会，深入实践体育育人。</w:t>
      </w:r>
    </w:p>
    <w:p>
      <w:pPr>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每次活动，参赛队员记录1次参加体育活动，啦啦队员记录1次观看体育比赛，纳入“参与社会及学校各级各类体育活动和赛事”考核。</w:t>
      </w:r>
    </w:p>
    <w:p>
      <w:pPr>
        <w:ind w:firstLine="562" w:firstLineChars="200"/>
        <w:jc w:val="left"/>
        <w:rPr>
          <w:rFonts w:ascii="仿宋" w:hAnsi="仿宋" w:eastAsia="仿宋" w:cs="楷体"/>
          <w:b/>
          <w:bCs/>
          <w:color w:val="000000"/>
          <w:sz w:val="28"/>
          <w:szCs w:val="28"/>
        </w:rPr>
      </w:pPr>
      <w:r>
        <w:rPr>
          <w:rFonts w:hint="eastAsia" w:ascii="仿宋" w:hAnsi="仿宋" w:eastAsia="仿宋" w:cs="楷体"/>
          <w:b/>
          <w:bCs/>
          <w:color w:val="000000"/>
          <w:sz w:val="28"/>
          <w:szCs w:val="28"/>
        </w:rPr>
        <w:t>（四）考核评价</w:t>
      </w:r>
    </w:p>
    <w:p>
      <w:pPr>
        <w:ind w:firstLine="562" w:firstLineChars="200"/>
        <w:jc w:val="left"/>
        <w:rPr>
          <w:rFonts w:ascii="仿宋" w:hAnsi="仿宋" w:eastAsia="仿宋" w:cs="楷体"/>
          <w:b/>
          <w:bCs/>
          <w:color w:val="000000"/>
          <w:sz w:val="28"/>
          <w:szCs w:val="28"/>
        </w:rPr>
      </w:pPr>
      <w:r>
        <w:rPr>
          <w:rFonts w:hint="eastAsia" w:ascii="仿宋" w:hAnsi="仿宋" w:eastAsia="仿宋" w:cs="楷体"/>
          <w:b/>
          <w:bCs/>
          <w:color w:val="000000"/>
          <w:sz w:val="28"/>
          <w:szCs w:val="28"/>
        </w:rPr>
        <w:t>1</w:t>
      </w:r>
      <w:r>
        <w:rPr>
          <w:rFonts w:ascii="仿宋" w:hAnsi="仿宋" w:eastAsia="仿宋" w:cs="楷体"/>
          <w:b/>
          <w:bCs/>
          <w:color w:val="000000"/>
          <w:sz w:val="28"/>
          <w:szCs w:val="28"/>
        </w:rPr>
        <w:t>.</w:t>
      </w:r>
      <w:r>
        <w:rPr>
          <w:rFonts w:hint="eastAsia" w:ascii="仿宋" w:hAnsi="仿宋" w:eastAsia="仿宋" w:cs="楷体"/>
          <w:b/>
          <w:bCs/>
          <w:color w:val="000000"/>
          <w:sz w:val="28"/>
          <w:szCs w:val="28"/>
        </w:rPr>
        <w:t>考核成绩</w:t>
      </w:r>
    </w:p>
    <w:p>
      <w:pPr>
        <w:ind w:firstLine="560" w:firstLineChars="200"/>
        <w:jc w:val="left"/>
        <w:rPr>
          <w:rFonts w:ascii="仿宋" w:hAnsi="仿宋" w:eastAsia="仿宋" w:cs="楷体"/>
          <w:bCs/>
          <w:color w:val="000000"/>
          <w:sz w:val="28"/>
          <w:szCs w:val="28"/>
        </w:rPr>
      </w:pPr>
      <w:r>
        <w:rPr>
          <w:rFonts w:hint="eastAsia" w:ascii="仿宋" w:hAnsi="仿宋" w:eastAsia="仿宋" w:cs="楷体"/>
          <w:bCs/>
          <w:color w:val="000000"/>
          <w:sz w:val="28"/>
          <w:szCs w:val="28"/>
        </w:rPr>
        <w:t>体育每学年考核评价一次，成绩由四部分组成：</w:t>
      </w:r>
    </w:p>
    <w:p>
      <w:pPr>
        <w:ind w:firstLine="560" w:firstLineChars="200"/>
        <w:jc w:val="left"/>
        <w:rPr>
          <w:rFonts w:ascii="仿宋" w:hAnsi="仿宋" w:eastAsia="仿宋" w:cs="楷体"/>
          <w:bCs/>
          <w:color w:val="000000"/>
          <w:sz w:val="28"/>
          <w:szCs w:val="28"/>
        </w:rPr>
      </w:pPr>
      <w:r>
        <w:rPr>
          <w:rFonts w:hint="eastAsia" w:ascii="仿宋" w:hAnsi="仿宋" w:eastAsia="仿宋" w:cs="楷体"/>
          <w:bCs/>
          <w:color w:val="000000"/>
          <w:sz w:val="28"/>
          <w:szCs w:val="28"/>
        </w:rPr>
        <w:t>体育成绩=体育课程成绩*45%+体质测试成绩*20%+日常体育活动成绩*15%+参加、参与学院组织的俱乐部活动、“一院一品”活动及各级各类体育赛事成绩*20%</w:t>
      </w:r>
    </w:p>
    <w:p>
      <w:pPr>
        <w:ind w:firstLine="562" w:firstLineChars="200"/>
        <w:jc w:val="left"/>
        <w:rPr>
          <w:rFonts w:ascii="仿宋" w:hAnsi="仿宋" w:eastAsia="仿宋" w:cs="楷体"/>
          <w:b/>
          <w:bCs/>
          <w:color w:val="000000"/>
          <w:sz w:val="28"/>
          <w:szCs w:val="28"/>
        </w:rPr>
      </w:pPr>
      <w:r>
        <w:rPr>
          <w:rFonts w:ascii="仿宋" w:hAnsi="仿宋" w:eastAsia="仿宋" w:cs="楷体"/>
          <w:b/>
          <w:bCs/>
          <w:color w:val="000000"/>
          <w:sz w:val="28"/>
          <w:szCs w:val="28"/>
        </w:rPr>
        <w:t>2.</w:t>
      </w:r>
      <w:r>
        <w:rPr>
          <w:rFonts w:hint="eastAsia" w:ascii="仿宋" w:hAnsi="仿宋" w:eastAsia="仿宋" w:cs="楷体"/>
          <w:b/>
          <w:bCs/>
          <w:color w:val="000000"/>
          <w:sz w:val="28"/>
          <w:szCs w:val="28"/>
        </w:rPr>
        <w:t>体育评价结果使用范围</w:t>
      </w:r>
    </w:p>
    <w:p>
      <w:pPr>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体育评价结果在奖学金评定、研究生推免、推优入党中等工作参考使用。</w:t>
      </w:r>
    </w:p>
    <w:p>
      <w:pPr>
        <w:ind w:firstLine="562" w:firstLineChars="200"/>
        <w:rPr>
          <w:rFonts w:ascii="仿宋" w:hAnsi="仿宋" w:eastAsia="仿宋" w:cs="仿宋_GB2312"/>
          <w:b/>
          <w:bCs/>
          <w:color w:val="000000" w:themeColor="text1"/>
          <w:sz w:val="28"/>
          <w14:textFill>
            <w14:solidFill>
              <w14:schemeClr w14:val="tx1"/>
            </w14:solidFill>
          </w14:textFill>
        </w:rPr>
      </w:pPr>
      <w:r>
        <w:rPr>
          <w:rFonts w:ascii="仿宋" w:hAnsi="仿宋" w:eastAsia="仿宋" w:cs="仿宋_GB2312"/>
          <w:b/>
          <w:bCs/>
          <w:color w:val="000000" w:themeColor="text1"/>
          <w:sz w:val="28"/>
          <w14:textFill>
            <w14:solidFill>
              <w14:schemeClr w14:val="tx1"/>
            </w14:solidFill>
          </w14:textFill>
        </w:rPr>
        <w:t>3</w:t>
      </w:r>
      <w:r>
        <w:rPr>
          <w:rFonts w:hint="eastAsia" w:ascii="仿宋" w:hAnsi="仿宋" w:eastAsia="仿宋" w:cs="仿宋_GB2312"/>
          <w:b/>
          <w:bCs/>
          <w:color w:val="000000" w:themeColor="text1"/>
          <w:sz w:val="28"/>
          <w14:textFill>
            <w14:solidFill>
              <w14:schemeClr w14:val="tx1"/>
            </w14:solidFill>
          </w14:textFill>
        </w:rPr>
        <w:t>.体育考核评价项目及具体职能分工</w:t>
      </w:r>
    </w:p>
    <w:p>
      <w:pPr>
        <w:ind w:firstLine="482" w:firstLineChars="200"/>
        <w:rPr>
          <w:rFonts w:ascii="仿宋" w:hAnsi="仿宋" w:eastAsia="仿宋" w:cs="仿宋_GB2312"/>
          <w:b/>
          <w:bCs/>
          <w:color w:val="000000" w:themeColor="text1"/>
          <w:sz w:val="24"/>
          <w14:textFill>
            <w14:solidFill>
              <w14:schemeClr w14:val="tx1"/>
            </w14:solidFill>
          </w14:textFill>
        </w:rPr>
      </w:pPr>
      <w:r>
        <w:rPr>
          <w:rFonts w:hint="eastAsia" w:ascii="仿宋" w:hAnsi="仿宋" w:eastAsia="仿宋" w:cs="仿宋_GB2312"/>
          <w:b/>
          <w:bCs/>
          <w:color w:val="000000" w:themeColor="text1"/>
          <w:sz w:val="24"/>
          <w14:textFill>
            <w14:solidFill>
              <w14:schemeClr w14:val="tx1"/>
            </w14:solidFill>
          </w14:textFill>
        </w:rPr>
        <w:t>（1）体育课程成绩（45%）</w:t>
      </w:r>
    </w:p>
    <w:tbl>
      <w:tblPr>
        <w:tblStyle w:val="17"/>
        <w:tblpPr w:leftFromText="180" w:rightFromText="180" w:vertAnchor="text" w:horzAnchor="page" w:tblpX="1600" w:tblpY="248"/>
        <w:tblOverlap w:val="never"/>
        <w:tblW w:w="8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1593"/>
        <w:gridCol w:w="1500"/>
        <w:gridCol w:w="2080"/>
        <w:gridCol w:w="947"/>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695" w:type="dxa"/>
            <w:vAlign w:val="center"/>
          </w:tcPr>
          <w:p>
            <w:pPr>
              <w:jc w:val="center"/>
              <w:rPr>
                <w:rFonts w:ascii="仿宋" w:hAnsi="仿宋" w:eastAsia="仿宋" w:cstheme="minorEastAsia"/>
                <w:b/>
                <w:bCs/>
                <w:color w:val="000000" w:themeColor="text1"/>
                <w:sz w:val="24"/>
                <w14:textFill>
                  <w14:solidFill>
                    <w14:schemeClr w14:val="tx1"/>
                  </w14:solidFill>
                </w14:textFill>
              </w:rPr>
            </w:pPr>
            <w:r>
              <w:rPr>
                <w:rFonts w:hint="eastAsia" w:ascii="仿宋" w:hAnsi="仿宋" w:eastAsia="仿宋" w:cstheme="minorEastAsia"/>
                <w:b/>
                <w:bCs/>
                <w:color w:val="000000" w:themeColor="text1"/>
                <w:sz w:val="24"/>
                <w14:textFill>
                  <w14:solidFill>
                    <w14:schemeClr w14:val="tx1"/>
                  </w14:solidFill>
                </w14:textFill>
              </w:rPr>
              <w:t>评价内容</w:t>
            </w:r>
          </w:p>
        </w:tc>
        <w:tc>
          <w:tcPr>
            <w:tcW w:w="1593" w:type="dxa"/>
            <w:vAlign w:val="center"/>
          </w:tcPr>
          <w:p>
            <w:pPr>
              <w:jc w:val="center"/>
              <w:rPr>
                <w:rFonts w:ascii="仿宋" w:hAnsi="仿宋" w:eastAsia="仿宋" w:cstheme="minorEastAsia"/>
                <w:b/>
                <w:bCs/>
                <w:color w:val="000000" w:themeColor="text1"/>
                <w:sz w:val="24"/>
                <w14:textFill>
                  <w14:solidFill>
                    <w14:schemeClr w14:val="tx1"/>
                  </w14:solidFill>
                </w14:textFill>
              </w:rPr>
            </w:pPr>
            <w:r>
              <w:rPr>
                <w:rFonts w:hint="eastAsia" w:ascii="仿宋" w:hAnsi="仿宋" w:eastAsia="仿宋" w:cstheme="minorEastAsia"/>
                <w:b/>
                <w:bCs/>
                <w:color w:val="000000" w:themeColor="text1"/>
                <w:sz w:val="24"/>
                <w14:textFill>
                  <w14:solidFill>
                    <w14:schemeClr w14:val="tx1"/>
                  </w14:solidFill>
                </w14:textFill>
              </w:rPr>
              <w:t>主要环节</w:t>
            </w:r>
          </w:p>
        </w:tc>
        <w:tc>
          <w:tcPr>
            <w:tcW w:w="1500" w:type="dxa"/>
            <w:vAlign w:val="center"/>
          </w:tcPr>
          <w:p>
            <w:pPr>
              <w:jc w:val="center"/>
              <w:rPr>
                <w:rFonts w:ascii="仿宋" w:hAnsi="仿宋" w:eastAsia="仿宋" w:cstheme="minorEastAsia"/>
                <w:b/>
                <w:bCs/>
                <w:color w:val="000000" w:themeColor="text1"/>
                <w:sz w:val="24"/>
                <w14:textFill>
                  <w14:solidFill>
                    <w14:schemeClr w14:val="tx1"/>
                  </w14:solidFill>
                </w14:textFill>
              </w:rPr>
            </w:pPr>
            <w:r>
              <w:rPr>
                <w:rFonts w:hint="eastAsia" w:ascii="仿宋" w:hAnsi="仿宋" w:eastAsia="仿宋" w:cstheme="minorEastAsia"/>
                <w:b/>
                <w:bCs/>
                <w:color w:val="000000" w:themeColor="text1"/>
                <w:sz w:val="24"/>
                <w14:textFill>
                  <w14:solidFill>
                    <w14:schemeClr w14:val="tx1"/>
                  </w14:solidFill>
                </w14:textFill>
              </w:rPr>
              <w:t>评价标准</w:t>
            </w:r>
          </w:p>
        </w:tc>
        <w:tc>
          <w:tcPr>
            <w:tcW w:w="2080" w:type="dxa"/>
            <w:vAlign w:val="center"/>
          </w:tcPr>
          <w:p>
            <w:pPr>
              <w:jc w:val="center"/>
              <w:rPr>
                <w:rFonts w:ascii="仿宋" w:hAnsi="仿宋" w:eastAsia="仿宋" w:cstheme="minorEastAsia"/>
                <w:b/>
                <w:bCs/>
                <w:color w:val="000000" w:themeColor="text1"/>
                <w:sz w:val="24"/>
                <w14:textFill>
                  <w14:solidFill>
                    <w14:schemeClr w14:val="tx1"/>
                  </w14:solidFill>
                </w14:textFill>
              </w:rPr>
            </w:pPr>
            <w:r>
              <w:rPr>
                <w:rFonts w:hint="eastAsia" w:ascii="仿宋" w:hAnsi="仿宋" w:eastAsia="仿宋" w:cstheme="minorEastAsia"/>
                <w:b/>
                <w:bCs/>
                <w:color w:val="000000" w:themeColor="text1"/>
                <w:sz w:val="24"/>
                <w14:textFill>
                  <w14:solidFill>
                    <w14:schemeClr w14:val="tx1"/>
                  </w14:solidFill>
                </w14:textFill>
              </w:rPr>
              <w:t>APP纪录方式</w:t>
            </w:r>
          </w:p>
        </w:tc>
        <w:tc>
          <w:tcPr>
            <w:tcW w:w="947" w:type="dxa"/>
            <w:vAlign w:val="center"/>
          </w:tcPr>
          <w:p>
            <w:pPr>
              <w:jc w:val="center"/>
              <w:rPr>
                <w:rFonts w:ascii="仿宋" w:hAnsi="仿宋" w:eastAsia="仿宋" w:cstheme="minorEastAsia"/>
                <w:b/>
                <w:bCs/>
                <w:color w:val="000000" w:themeColor="text1"/>
                <w:sz w:val="24"/>
                <w14:textFill>
                  <w14:solidFill>
                    <w14:schemeClr w14:val="tx1"/>
                  </w14:solidFill>
                </w14:textFill>
              </w:rPr>
            </w:pPr>
            <w:r>
              <w:rPr>
                <w:rFonts w:hint="eastAsia" w:ascii="仿宋" w:hAnsi="仿宋" w:eastAsia="仿宋" w:cstheme="minorEastAsia"/>
                <w:b/>
                <w:bCs/>
                <w:color w:val="000000" w:themeColor="text1"/>
                <w:sz w:val="24"/>
                <w14:textFill>
                  <w14:solidFill>
                    <w14:schemeClr w14:val="tx1"/>
                  </w14:solidFill>
                </w14:textFill>
              </w:rPr>
              <w:t>负责人</w:t>
            </w:r>
          </w:p>
        </w:tc>
        <w:tc>
          <w:tcPr>
            <w:tcW w:w="1170" w:type="dxa"/>
            <w:vAlign w:val="center"/>
          </w:tcPr>
          <w:p>
            <w:pPr>
              <w:jc w:val="center"/>
              <w:rPr>
                <w:rFonts w:ascii="仿宋" w:hAnsi="仿宋" w:eastAsia="仿宋" w:cstheme="minorEastAsia"/>
                <w:b/>
                <w:bCs/>
                <w:color w:val="000000" w:themeColor="text1"/>
                <w:sz w:val="24"/>
                <w14:textFill>
                  <w14:solidFill>
                    <w14:schemeClr w14:val="tx1"/>
                  </w14:solidFill>
                </w14:textFill>
              </w:rPr>
            </w:pPr>
            <w:r>
              <w:rPr>
                <w:rFonts w:hint="eastAsia" w:ascii="仿宋" w:hAnsi="仿宋" w:eastAsia="仿宋" w:cstheme="minorEastAsia"/>
                <w:b/>
                <w:bCs/>
                <w:color w:val="000000" w:themeColor="text1"/>
                <w:sz w:val="24"/>
                <w14:textFill>
                  <w14:solidFill>
                    <w14:schemeClr w14:val="tx1"/>
                  </w14:solidFill>
                </w14:textFill>
              </w:rPr>
              <w:t>负责部门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695" w:type="dxa"/>
            <w:vAlign w:val="center"/>
          </w:tcPr>
          <w:p>
            <w:pPr>
              <w:rPr>
                <w:rFonts w:ascii="仿宋" w:hAnsi="仿宋" w:eastAsia="仿宋" w:cstheme="minorEastAsia"/>
                <w:color w:val="000000" w:themeColor="text1"/>
                <w:sz w:val="24"/>
                <w14:textFill>
                  <w14:solidFill>
                    <w14:schemeClr w14:val="tx1"/>
                  </w14:solidFill>
                </w14:textFill>
              </w:rPr>
            </w:pPr>
            <w:r>
              <w:rPr>
                <w:rFonts w:hint="eastAsia" w:ascii="仿宋" w:hAnsi="仿宋" w:eastAsia="仿宋" w:cstheme="minorEastAsia"/>
                <w:color w:val="000000" w:themeColor="text1"/>
                <w:sz w:val="24"/>
                <w14:textFill>
                  <w14:solidFill>
                    <w14:schemeClr w14:val="tx1"/>
                  </w14:solidFill>
                </w14:textFill>
              </w:rPr>
              <w:t>根据课程目标</w:t>
            </w:r>
            <w:r>
              <w:rPr>
                <w:rFonts w:hint="eastAsia" w:ascii="仿宋" w:hAnsi="仿宋" w:eastAsia="仿宋" w:cstheme="minorEastAsia"/>
                <w:bCs/>
                <w:sz w:val="24"/>
              </w:rPr>
              <w:t>修读各类体育课程</w:t>
            </w:r>
          </w:p>
        </w:tc>
        <w:tc>
          <w:tcPr>
            <w:tcW w:w="1593" w:type="dxa"/>
            <w:vAlign w:val="center"/>
          </w:tcPr>
          <w:p>
            <w:pPr>
              <w:rPr>
                <w:rFonts w:ascii="仿宋" w:hAnsi="仿宋" w:eastAsia="仿宋" w:cstheme="minorEastAsia"/>
                <w:color w:val="000000" w:themeColor="text1"/>
                <w:sz w:val="24"/>
                <w14:textFill>
                  <w14:solidFill>
                    <w14:schemeClr w14:val="tx1"/>
                  </w14:solidFill>
                </w14:textFill>
              </w:rPr>
            </w:pPr>
            <w:r>
              <w:rPr>
                <w:rFonts w:hint="eastAsia" w:ascii="仿宋" w:hAnsi="仿宋" w:eastAsia="仿宋" w:cstheme="minorEastAsia"/>
                <w:bCs/>
                <w:sz w:val="24"/>
              </w:rPr>
              <w:t>一、二年级开设体育综合课和体育选修课，三、四年级学生通过网络智慧课堂修读体育课程。一至四年级本科学生，鼓励选修体育类通识课程，列入通识教育学分。</w:t>
            </w:r>
          </w:p>
        </w:tc>
        <w:tc>
          <w:tcPr>
            <w:tcW w:w="1500" w:type="dxa"/>
          </w:tcPr>
          <w:p>
            <w:pPr>
              <w:rPr>
                <w:rFonts w:ascii="仿宋" w:hAnsi="仿宋" w:eastAsia="仿宋" w:cstheme="minorEastAsia"/>
                <w:color w:val="000000" w:themeColor="text1"/>
                <w:sz w:val="24"/>
                <w14:textFill>
                  <w14:solidFill>
                    <w14:schemeClr w14:val="tx1"/>
                  </w14:solidFill>
                </w14:textFill>
              </w:rPr>
            </w:pPr>
            <w:r>
              <w:rPr>
                <w:rFonts w:hint="eastAsia" w:ascii="仿宋" w:hAnsi="仿宋" w:eastAsia="仿宋" w:cstheme="minorEastAsia"/>
                <w:bCs/>
                <w:sz w:val="24"/>
              </w:rPr>
              <w:t>以当年开设的体育综合课、选修课和通识课成绩为依据，计算当年两学期平均成绩。</w:t>
            </w:r>
          </w:p>
        </w:tc>
        <w:tc>
          <w:tcPr>
            <w:tcW w:w="2080" w:type="dxa"/>
          </w:tcPr>
          <w:p>
            <w:pPr>
              <w:rPr>
                <w:rFonts w:ascii="仿宋" w:hAnsi="仿宋" w:eastAsia="仿宋" w:cstheme="minorEastAsia"/>
                <w:color w:val="000000" w:themeColor="text1"/>
                <w:sz w:val="24"/>
                <w14:textFill>
                  <w14:solidFill>
                    <w14:schemeClr w14:val="tx1"/>
                  </w14:solidFill>
                </w14:textFill>
              </w:rPr>
            </w:pPr>
            <w:r>
              <w:rPr>
                <w:rFonts w:hint="eastAsia" w:ascii="仿宋" w:hAnsi="仿宋" w:eastAsia="仿宋" w:cstheme="minorEastAsia"/>
                <w:bCs/>
                <w:sz w:val="24"/>
              </w:rPr>
              <w:t>系统（平台）自行导入教务系统内当年学生体育课成绩（秋季学期末、春季学期末各导入一次，如有补考，以补考成绩为准），并自动计算平均成绩。</w:t>
            </w:r>
          </w:p>
        </w:tc>
        <w:tc>
          <w:tcPr>
            <w:tcW w:w="947" w:type="dxa"/>
            <w:vAlign w:val="center"/>
          </w:tcPr>
          <w:p>
            <w:pPr>
              <w:jc w:val="center"/>
              <w:rPr>
                <w:rFonts w:ascii="仿宋" w:hAnsi="仿宋" w:eastAsia="仿宋" w:cstheme="minorEastAsia"/>
                <w:color w:val="000000" w:themeColor="text1"/>
                <w:sz w:val="24"/>
                <w14:textFill>
                  <w14:solidFill>
                    <w14:schemeClr w14:val="tx1"/>
                  </w14:solidFill>
                </w14:textFill>
              </w:rPr>
            </w:pPr>
            <w:r>
              <w:rPr>
                <w:rFonts w:hint="eastAsia" w:ascii="仿宋" w:hAnsi="仿宋" w:eastAsia="仿宋" w:cstheme="minorEastAsia"/>
                <w:color w:val="000000" w:themeColor="text1"/>
                <w:sz w:val="24"/>
                <w14:textFill>
                  <w14:solidFill>
                    <w14:schemeClr w14:val="tx1"/>
                  </w14:solidFill>
                </w14:textFill>
              </w:rPr>
              <w:t>马玉蕻</w:t>
            </w:r>
          </w:p>
        </w:tc>
        <w:tc>
          <w:tcPr>
            <w:tcW w:w="1170" w:type="dxa"/>
            <w:vAlign w:val="center"/>
          </w:tcPr>
          <w:p>
            <w:pPr>
              <w:rPr>
                <w:rFonts w:ascii="仿宋" w:hAnsi="仿宋" w:eastAsia="仿宋" w:cstheme="minorEastAsia"/>
                <w:color w:val="000000" w:themeColor="text1"/>
                <w:sz w:val="24"/>
                <w14:textFill>
                  <w14:solidFill>
                    <w14:schemeClr w14:val="tx1"/>
                  </w14:solidFill>
                </w14:textFill>
              </w:rPr>
            </w:pPr>
            <w:r>
              <w:rPr>
                <w:rFonts w:hint="eastAsia" w:ascii="仿宋" w:hAnsi="仿宋" w:eastAsia="仿宋" w:cstheme="minorEastAsia"/>
                <w:color w:val="000000" w:themeColor="text1"/>
                <w:sz w:val="24"/>
                <w14:textFill>
                  <w14:solidFill>
                    <w14:schemeClr w14:val="tx1"/>
                  </w14:solidFill>
                </w14:textFill>
              </w:rPr>
              <w:t>教务办公室</w:t>
            </w:r>
          </w:p>
        </w:tc>
      </w:tr>
    </w:tbl>
    <w:p>
      <w:pPr>
        <w:ind w:firstLine="482" w:firstLineChars="200"/>
        <w:rPr>
          <w:rFonts w:ascii="仿宋" w:hAnsi="仿宋" w:eastAsia="仿宋" w:cs="仿宋_GB2312"/>
          <w:b/>
          <w:bCs/>
          <w:color w:val="000000" w:themeColor="text1"/>
          <w:sz w:val="24"/>
          <w14:textFill>
            <w14:solidFill>
              <w14:schemeClr w14:val="tx1"/>
            </w14:solidFill>
          </w14:textFill>
        </w:rPr>
      </w:pPr>
      <w:r>
        <w:rPr>
          <w:rFonts w:hint="eastAsia" w:ascii="仿宋" w:hAnsi="仿宋" w:eastAsia="仿宋" w:cs="仿宋_GB2312"/>
          <w:b/>
          <w:bCs/>
          <w:color w:val="000000" w:themeColor="text1"/>
          <w:sz w:val="24"/>
          <w14:textFill>
            <w14:solidFill>
              <w14:schemeClr w14:val="tx1"/>
            </w14:solidFill>
          </w14:textFill>
        </w:rPr>
        <w:t>（2）体质测试成绩（20%）</w:t>
      </w:r>
    </w:p>
    <w:tbl>
      <w:tblPr>
        <w:tblStyle w:val="17"/>
        <w:tblpPr w:leftFromText="180" w:rightFromText="180" w:vertAnchor="text" w:horzAnchor="page" w:tblpX="1600" w:tblpY="248"/>
        <w:tblOverlap w:val="never"/>
        <w:tblW w:w="8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1623"/>
        <w:gridCol w:w="1500"/>
        <w:gridCol w:w="2080"/>
        <w:gridCol w:w="962"/>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665" w:type="dxa"/>
            <w:vAlign w:val="center"/>
          </w:tcPr>
          <w:p>
            <w:pPr>
              <w:jc w:val="center"/>
              <w:rPr>
                <w:rFonts w:ascii="仿宋" w:hAnsi="仿宋" w:eastAsia="仿宋" w:cstheme="minorEastAsia"/>
                <w:b/>
                <w:bCs/>
                <w:color w:val="000000" w:themeColor="text1"/>
                <w:sz w:val="24"/>
                <w14:textFill>
                  <w14:solidFill>
                    <w14:schemeClr w14:val="tx1"/>
                  </w14:solidFill>
                </w14:textFill>
              </w:rPr>
            </w:pPr>
            <w:r>
              <w:rPr>
                <w:rFonts w:hint="eastAsia" w:ascii="仿宋" w:hAnsi="仿宋" w:eastAsia="仿宋" w:cstheme="minorEastAsia"/>
                <w:b/>
                <w:bCs/>
                <w:color w:val="000000" w:themeColor="text1"/>
                <w:sz w:val="24"/>
                <w14:textFill>
                  <w14:solidFill>
                    <w14:schemeClr w14:val="tx1"/>
                  </w14:solidFill>
                </w14:textFill>
              </w:rPr>
              <w:t>评价内容</w:t>
            </w:r>
          </w:p>
        </w:tc>
        <w:tc>
          <w:tcPr>
            <w:tcW w:w="1623" w:type="dxa"/>
            <w:vAlign w:val="center"/>
          </w:tcPr>
          <w:p>
            <w:pPr>
              <w:jc w:val="center"/>
              <w:rPr>
                <w:rFonts w:ascii="仿宋" w:hAnsi="仿宋" w:eastAsia="仿宋" w:cstheme="minorEastAsia"/>
                <w:b/>
                <w:bCs/>
                <w:color w:val="000000" w:themeColor="text1"/>
                <w:sz w:val="24"/>
                <w14:textFill>
                  <w14:solidFill>
                    <w14:schemeClr w14:val="tx1"/>
                  </w14:solidFill>
                </w14:textFill>
              </w:rPr>
            </w:pPr>
            <w:r>
              <w:rPr>
                <w:rFonts w:hint="eastAsia" w:ascii="仿宋" w:hAnsi="仿宋" w:eastAsia="仿宋" w:cstheme="minorEastAsia"/>
                <w:b/>
                <w:bCs/>
                <w:color w:val="000000" w:themeColor="text1"/>
                <w:sz w:val="24"/>
                <w14:textFill>
                  <w14:solidFill>
                    <w14:schemeClr w14:val="tx1"/>
                  </w14:solidFill>
                </w14:textFill>
              </w:rPr>
              <w:t>主要环节</w:t>
            </w:r>
          </w:p>
        </w:tc>
        <w:tc>
          <w:tcPr>
            <w:tcW w:w="1500" w:type="dxa"/>
            <w:vAlign w:val="center"/>
          </w:tcPr>
          <w:p>
            <w:pPr>
              <w:jc w:val="center"/>
              <w:rPr>
                <w:rFonts w:ascii="仿宋" w:hAnsi="仿宋" w:eastAsia="仿宋" w:cstheme="minorEastAsia"/>
                <w:b/>
                <w:bCs/>
                <w:color w:val="000000" w:themeColor="text1"/>
                <w:sz w:val="24"/>
                <w14:textFill>
                  <w14:solidFill>
                    <w14:schemeClr w14:val="tx1"/>
                  </w14:solidFill>
                </w14:textFill>
              </w:rPr>
            </w:pPr>
            <w:r>
              <w:rPr>
                <w:rFonts w:hint="eastAsia" w:ascii="仿宋" w:hAnsi="仿宋" w:eastAsia="仿宋" w:cstheme="minorEastAsia"/>
                <w:b/>
                <w:bCs/>
                <w:color w:val="000000" w:themeColor="text1"/>
                <w:sz w:val="24"/>
                <w14:textFill>
                  <w14:solidFill>
                    <w14:schemeClr w14:val="tx1"/>
                  </w14:solidFill>
                </w14:textFill>
              </w:rPr>
              <w:t>评价标准</w:t>
            </w:r>
          </w:p>
        </w:tc>
        <w:tc>
          <w:tcPr>
            <w:tcW w:w="2080" w:type="dxa"/>
            <w:vAlign w:val="center"/>
          </w:tcPr>
          <w:p>
            <w:pPr>
              <w:jc w:val="center"/>
              <w:rPr>
                <w:rFonts w:ascii="仿宋" w:hAnsi="仿宋" w:eastAsia="仿宋" w:cstheme="minorEastAsia"/>
                <w:b/>
                <w:bCs/>
                <w:color w:val="000000" w:themeColor="text1"/>
                <w:sz w:val="24"/>
                <w14:textFill>
                  <w14:solidFill>
                    <w14:schemeClr w14:val="tx1"/>
                  </w14:solidFill>
                </w14:textFill>
              </w:rPr>
            </w:pPr>
            <w:r>
              <w:rPr>
                <w:rFonts w:hint="eastAsia" w:ascii="仿宋" w:hAnsi="仿宋" w:eastAsia="仿宋" w:cstheme="minorEastAsia"/>
                <w:b/>
                <w:bCs/>
                <w:color w:val="000000" w:themeColor="text1"/>
                <w:sz w:val="24"/>
                <w14:textFill>
                  <w14:solidFill>
                    <w14:schemeClr w14:val="tx1"/>
                  </w14:solidFill>
                </w14:textFill>
              </w:rPr>
              <w:t>APP纪录方式</w:t>
            </w:r>
          </w:p>
        </w:tc>
        <w:tc>
          <w:tcPr>
            <w:tcW w:w="962" w:type="dxa"/>
            <w:vAlign w:val="center"/>
          </w:tcPr>
          <w:p>
            <w:pPr>
              <w:jc w:val="center"/>
              <w:rPr>
                <w:rFonts w:ascii="仿宋" w:hAnsi="仿宋" w:eastAsia="仿宋" w:cstheme="minorEastAsia"/>
                <w:b/>
                <w:bCs/>
                <w:color w:val="000000" w:themeColor="text1"/>
                <w:sz w:val="24"/>
                <w14:textFill>
                  <w14:solidFill>
                    <w14:schemeClr w14:val="tx1"/>
                  </w14:solidFill>
                </w14:textFill>
              </w:rPr>
            </w:pPr>
            <w:r>
              <w:rPr>
                <w:rFonts w:hint="eastAsia" w:ascii="仿宋" w:hAnsi="仿宋" w:eastAsia="仿宋" w:cstheme="minorEastAsia"/>
                <w:b/>
                <w:bCs/>
                <w:color w:val="000000" w:themeColor="text1"/>
                <w:sz w:val="24"/>
                <w14:textFill>
                  <w14:solidFill>
                    <w14:schemeClr w14:val="tx1"/>
                  </w14:solidFill>
                </w14:textFill>
              </w:rPr>
              <w:t>负责人</w:t>
            </w:r>
          </w:p>
        </w:tc>
        <w:tc>
          <w:tcPr>
            <w:tcW w:w="1140" w:type="dxa"/>
            <w:vAlign w:val="center"/>
          </w:tcPr>
          <w:p>
            <w:pPr>
              <w:jc w:val="center"/>
              <w:rPr>
                <w:rFonts w:ascii="仿宋" w:hAnsi="仿宋" w:eastAsia="仿宋" w:cstheme="minorEastAsia"/>
                <w:b/>
                <w:bCs/>
                <w:color w:val="000000" w:themeColor="text1"/>
                <w:sz w:val="24"/>
                <w14:textFill>
                  <w14:solidFill>
                    <w14:schemeClr w14:val="tx1"/>
                  </w14:solidFill>
                </w14:textFill>
              </w:rPr>
            </w:pPr>
            <w:r>
              <w:rPr>
                <w:rFonts w:hint="eastAsia" w:ascii="仿宋" w:hAnsi="仿宋" w:eastAsia="仿宋" w:cstheme="minorEastAsia"/>
                <w:b/>
                <w:bCs/>
                <w:color w:val="000000" w:themeColor="text1"/>
                <w:sz w:val="24"/>
                <w14:textFill>
                  <w14:solidFill>
                    <w14:schemeClr w14:val="tx1"/>
                  </w14:solidFill>
                </w14:textFill>
              </w:rPr>
              <w:t>负责部门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665" w:type="dxa"/>
            <w:vAlign w:val="center"/>
          </w:tcPr>
          <w:p>
            <w:pPr>
              <w:rPr>
                <w:rFonts w:ascii="仿宋" w:hAnsi="仿宋" w:eastAsia="仿宋" w:cstheme="minorEastAsia"/>
                <w:color w:val="000000" w:themeColor="text1"/>
                <w:sz w:val="24"/>
                <w14:textFill>
                  <w14:solidFill>
                    <w14:schemeClr w14:val="tx1"/>
                  </w14:solidFill>
                </w14:textFill>
              </w:rPr>
            </w:pPr>
            <w:r>
              <w:rPr>
                <w:rFonts w:hint="eastAsia" w:ascii="仿宋" w:hAnsi="仿宋" w:eastAsia="仿宋" w:cstheme="minorEastAsia"/>
                <w:bCs/>
                <w:sz w:val="24"/>
              </w:rPr>
              <w:t>参加体质测试</w:t>
            </w:r>
          </w:p>
        </w:tc>
        <w:tc>
          <w:tcPr>
            <w:tcW w:w="1623" w:type="dxa"/>
            <w:vAlign w:val="center"/>
          </w:tcPr>
          <w:p>
            <w:pPr>
              <w:rPr>
                <w:rFonts w:ascii="仿宋" w:hAnsi="仿宋" w:eastAsia="仿宋" w:cstheme="minorEastAsia"/>
                <w:color w:val="000000" w:themeColor="text1"/>
                <w:sz w:val="24"/>
                <w14:textFill>
                  <w14:solidFill>
                    <w14:schemeClr w14:val="tx1"/>
                  </w14:solidFill>
                </w14:textFill>
              </w:rPr>
            </w:pPr>
            <w:r>
              <w:rPr>
                <w:rFonts w:hint="eastAsia" w:ascii="仿宋" w:hAnsi="仿宋" w:eastAsia="仿宋" w:cstheme="minorEastAsia"/>
                <w:bCs/>
                <w:sz w:val="24"/>
              </w:rPr>
              <w:t>组织一至四年级学生参加大学生体质健康标准测试，同时在体育综合课程中，加入大学生体质健康标准测试项目的训练内容，科学合理安排训练计划。</w:t>
            </w:r>
          </w:p>
        </w:tc>
        <w:tc>
          <w:tcPr>
            <w:tcW w:w="1500" w:type="dxa"/>
          </w:tcPr>
          <w:p>
            <w:pPr>
              <w:rPr>
                <w:rFonts w:ascii="仿宋" w:hAnsi="仿宋" w:eastAsia="仿宋" w:cstheme="minorEastAsia"/>
                <w:color w:val="000000" w:themeColor="text1"/>
                <w:sz w:val="24"/>
                <w14:textFill>
                  <w14:solidFill>
                    <w14:schemeClr w14:val="tx1"/>
                  </w14:solidFill>
                </w14:textFill>
              </w:rPr>
            </w:pPr>
            <w:r>
              <w:rPr>
                <w:rFonts w:hint="eastAsia" w:ascii="仿宋" w:hAnsi="仿宋" w:eastAsia="仿宋" w:cstheme="minorEastAsia"/>
                <w:bCs/>
                <w:sz w:val="24"/>
              </w:rPr>
              <w:t>大学生体质健康标准测试采用国家统一标准，直接取当年体质测试成绩（每年春季学期教务系统提供体质测试成绩，其中包含上年度秋季学期正常体质测试成绩和部分学生春季补测成绩）。</w:t>
            </w:r>
          </w:p>
        </w:tc>
        <w:tc>
          <w:tcPr>
            <w:tcW w:w="2080" w:type="dxa"/>
            <w:vAlign w:val="center"/>
          </w:tcPr>
          <w:p>
            <w:pPr>
              <w:rPr>
                <w:rFonts w:ascii="仿宋" w:hAnsi="仿宋" w:eastAsia="仿宋" w:cstheme="minorEastAsia"/>
                <w:bCs/>
                <w:sz w:val="24"/>
              </w:rPr>
            </w:pPr>
            <w:r>
              <w:rPr>
                <w:rFonts w:hint="eastAsia" w:ascii="仿宋" w:hAnsi="仿宋" w:eastAsia="仿宋" w:cstheme="minorEastAsia"/>
                <w:bCs/>
                <w:sz w:val="24"/>
              </w:rPr>
              <w:t>系统（平台）自行导入教务系统内当年学生体质测试成绩（秋季学期末、春季学期末各导入一次）。</w:t>
            </w:r>
          </w:p>
          <w:p>
            <w:pPr>
              <w:rPr>
                <w:rFonts w:ascii="仿宋" w:hAnsi="仿宋" w:eastAsia="仿宋" w:cstheme="minorEastAsia"/>
                <w:color w:val="000000" w:themeColor="text1"/>
                <w:sz w:val="24"/>
                <w14:textFill>
                  <w14:solidFill>
                    <w14:schemeClr w14:val="tx1"/>
                  </w14:solidFill>
                </w14:textFill>
              </w:rPr>
            </w:pPr>
          </w:p>
        </w:tc>
        <w:tc>
          <w:tcPr>
            <w:tcW w:w="962" w:type="dxa"/>
            <w:vAlign w:val="center"/>
          </w:tcPr>
          <w:p>
            <w:pPr>
              <w:ind w:firstLine="240" w:firstLineChars="100"/>
              <w:rPr>
                <w:rFonts w:ascii="仿宋" w:hAnsi="仿宋" w:eastAsia="仿宋" w:cstheme="minorEastAsia"/>
                <w:color w:val="000000" w:themeColor="text1"/>
                <w:sz w:val="24"/>
                <w14:textFill>
                  <w14:solidFill>
                    <w14:schemeClr w14:val="tx1"/>
                  </w14:solidFill>
                </w14:textFill>
              </w:rPr>
            </w:pPr>
            <w:r>
              <w:rPr>
                <w:rFonts w:hint="eastAsia" w:ascii="仿宋" w:hAnsi="仿宋" w:eastAsia="仿宋" w:cstheme="minorEastAsia"/>
                <w:color w:val="000000" w:themeColor="text1"/>
                <w:sz w:val="24"/>
                <w14:textFill>
                  <w14:solidFill>
                    <w14:schemeClr w14:val="tx1"/>
                  </w14:solidFill>
                </w14:textFill>
              </w:rPr>
              <w:t>团委辅导员（王浩）</w:t>
            </w:r>
          </w:p>
        </w:tc>
        <w:tc>
          <w:tcPr>
            <w:tcW w:w="1140" w:type="dxa"/>
            <w:vAlign w:val="center"/>
          </w:tcPr>
          <w:p>
            <w:pPr>
              <w:tabs>
                <w:tab w:val="center" w:pos="462"/>
              </w:tabs>
              <w:ind w:firstLine="240" w:firstLineChars="100"/>
              <w:rPr>
                <w:rFonts w:ascii="仿宋" w:hAnsi="仿宋" w:eastAsia="仿宋" w:cstheme="minorEastAsia"/>
                <w:color w:val="000000" w:themeColor="text1"/>
                <w:sz w:val="24"/>
                <w14:textFill>
                  <w14:solidFill>
                    <w14:schemeClr w14:val="tx1"/>
                  </w14:solidFill>
                </w14:textFill>
              </w:rPr>
            </w:pPr>
            <w:r>
              <w:rPr>
                <w:rFonts w:hint="eastAsia" w:ascii="仿宋" w:hAnsi="仿宋" w:eastAsia="仿宋" w:cstheme="minorEastAsia"/>
                <w:color w:val="000000" w:themeColor="text1"/>
                <w:sz w:val="24"/>
                <w14:textFill>
                  <w14:solidFill>
                    <w14:schemeClr w14:val="tx1"/>
                  </w14:solidFill>
                </w14:textFill>
              </w:rPr>
              <w:t>团委</w:t>
            </w:r>
          </w:p>
        </w:tc>
      </w:tr>
    </w:tbl>
    <w:p>
      <w:pPr>
        <w:rPr>
          <w:rFonts w:ascii="仿宋" w:hAnsi="仿宋" w:eastAsia="仿宋" w:cs="仿宋_GB2312"/>
          <w:b/>
          <w:bCs/>
          <w:color w:val="000000" w:themeColor="text1"/>
          <w:sz w:val="24"/>
          <w14:textFill>
            <w14:solidFill>
              <w14:schemeClr w14:val="tx1"/>
            </w14:solidFill>
          </w14:textFill>
        </w:rPr>
      </w:pPr>
      <w:r>
        <w:rPr>
          <w:rFonts w:hint="eastAsia" w:ascii="仿宋" w:hAnsi="仿宋" w:eastAsia="仿宋" w:cs="仿宋_GB2312"/>
          <w:b/>
          <w:bCs/>
          <w:color w:val="000000" w:themeColor="text1"/>
          <w:sz w:val="24"/>
          <w14:textFill>
            <w14:solidFill>
              <w14:schemeClr w14:val="tx1"/>
            </w14:solidFill>
          </w14:textFill>
        </w:rPr>
        <w:t>（3）日常体育活动（15%）</w:t>
      </w:r>
    </w:p>
    <w:tbl>
      <w:tblPr>
        <w:tblStyle w:val="17"/>
        <w:tblpPr w:leftFromText="180" w:rightFromText="180" w:vertAnchor="text" w:horzAnchor="page" w:tblpX="1615" w:tblpY="248"/>
        <w:tblOverlap w:val="never"/>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1623"/>
        <w:gridCol w:w="1500"/>
        <w:gridCol w:w="2080"/>
        <w:gridCol w:w="962"/>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650" w:type="dxa"/>
            <w:vAlign w:val="center"/>
          </w:tcPr>
          <w:p>
            <w:pPr>
              <w:jc w:val="center"/>
              <w:rPr>
                <w:rFonts w:ascii="仿宋" w:hAnsi="仿宋" w:eastAsia="仿宋" w:cstheme="minorEastAsia"/>
                <w:b/>
                <w:bCs/>
                <w:color w:val="000000" w:themeColor="text1"/>
                <w:sz w:val="24"/>
                <w14:textFill>
                  <w14:solidFill>
                    <w14:schemeClr w14:val="tx1"/>
                  </w14:solidFill>
                </w14:textFill>
              </w:rPr>
            </w:pPr>
            <w:r>
              <w:rPr>
                <w:rFonts w:hint="eastAsia" w:ascii="仿宋" w:hAnsi="仿宋" w:eastAsia="仿宋" w:cstheme="minorEastAsia"/>
                <w:b/>
                <w:bCs/>
                <w:color w:val="000000" w:themeColor="text1"/>
                <w:sz w:val="24"/>
                <w14:textFill>
                  <w14:solidFill>
                    <w14:schemeClr w14:val="tx1"/>
                  </w14:solidFill>
                </w14:textFill>
              </w:rPr>
              <w:t>评价内容</w:t>
            </w:r>
          </w:p>
        </w:tc>
        <w:tc>
          <w:tcPr>
            <w:tcW w:w="1623" w:type="dxa"/>
            <w:vAlign w:val="center"/>
          </w:tcPr>
          <w:p>
            <w:pPr>
              <w:jc w:val="center"/>
              <w:rPr>
                <w:rFonts w:ascii="仿宋" w:hAnsi="仿宋" w:eastAsia="仿宋" w:cstheme="minorEastAsia"/>
                <w:b/>
                <w:bCs/>
                <w:color w:val="000000" w:themeColor="text1"/>
                <w:sz w:val="24"/>
                <w14:textFill>
                  <w14:solidFill>
                    <w14:schemeClr w14:val="tx1"/>
                  </w14:solidFill>
                </w14:textFill>
              </w:rPr>
            </w:pPr>
            <w:r>
              <w:rPr>
                <w:rFonts w:hint="eastAsia" w:ascii="仿宋" w:hAnsi="仿宋" w:eastAsia="仿宋" w:cstheme="minorEastAsia"/>
                <w:b/>
                <w:bCs/>
                <w:color w:val="000000" w:themeColor="text1"/>
                <w:sz w:val="24"/>
                <w14:textFill>
                  <w14:solidFill>
                    <w14:schemeClr w14:val="tx1"/>
                  </w14:solidFill>
                </w14:textFill>
              </w:rPr>
              <w:t>主要环节</w:t>
            </w:r>
          </w:p>
        </w:tc>
        <w:tc>
          <w:tcPr>
            <w:tcW w:w="1500" w:type="dxa"/>
            <w:vAlign w:val="center"/>
          </w:tcPr>
          <w:p>
            <w:pPr>
              <w:jc w:val="center"/>
              <w:rPr>
                <w:rFonts w:ascii="仿宋" w:hAnsi="仿宋" w:eastAsia="仿宋" w:cstheme="minorEastAsia"/>
                <w:b/>
                <w:bCs/>
                <w:color w:val="000000" w:themeColor="text1"/>
                <w:sz w:val="24"/>
                <w14:textFill>
                  <w14:solidFill>
                    <w14:schemeClr w14:val="tx1"/>
                  </w14:solidFill>
                </w14:textFill>
              </w:rPr>
            </w:pPr>
            <w:r>
              <w:rPr>
                <w:rFonts w:hint="eastAsia" w:ascii="仿宋" w:hAnsi="仿宋" w:eastAsia="仿宋" w:cstheme="minorEastAsia"/>
                <w:b/>
                <w:bCs/>
                <w:color w:val="000000" w:themeColor="text1"/>
                <w:sz w:val="24"/>
                <w14:textFill>
                  <w14:solidFill>
                    <w14:schemeClr w14:val="tx1"/>
                  </w14:solidFill>
                </w14:textFill>
              </w:rPr>
              <w:t>评价标准</w:t>
            </w:r>
          </w:p>
        </w:tc>
        <w:tc>
          <w:tcPr>
            <w:tcW w:w="2080" w:type="dxa"/>
            <w:vAlign w:val="center"/>
          </w:tcPr>
          <w:p>
            <w:pPr>
              <w:jc w:val="center"/>
              <w:rPr>
                <w:rFonts w:ascii="仿宋" w:hAnsi="仿宋" w:eastAsia="仿宋" w:cstheme="minorEastAsia"/>
                <w:b/>
                <w:bCs/>
                <w:color w:val="000000" w:themeColor="text1"/>
                <w:sz w:val="24"/>
                <w14:textFill>
                  <w14:solidFill>
                    <w14:schemeClr w14:val="tx1"/>
                  </w14:solidFill>
                </w14:textFill>
              </w:rPr>
            </w:pPr>
            <w:r>
              <w:rPr>
                <w:rFonts w:hint="eastAsia" w:ascii="仿宋" w:hAnsi="仿宋" w:eastAsia="仿宋" w:cstheme="minorEastAsia"/>
                <w:b/>
                <w:bCs/>
                <w:color w:val="000000" w:themeColor="text1"/>
                <w:sz w:val="24"/>
                <w14:textFill>
                  <w14:solidFill>
                    <w14:schemeClr w14:val="tx1"/>
                  </w14:solidFill>
                </w14:textFill>
              </w:rPr>
              <w:t>APP纪录方式</w:t>
            </w:r>
          </w:p>
        </w:tc>
        <w:tc>
          <w:tcPr>
            <w:tcW w:w="962" w:type="dxa"/>
            <w:vAlign w:val="center"/>
          </w:tcPr>
          <w:p>
            <w:pPr>
              <w:jc w:val="center"/>
              <w:rPr>
                <w:rFonts w:ascii="仿宋" w:hAnsi="仿宋" w:eastAsia="仿宋" w:cstheme="minorEastAsia"/>
                <w:b/>
                <w:bCs/>
                <w:color w:val="000000" w:themeColor="text1"/>
                <w:sz w:val="24"/>
                <w14:textFill>
                  <w14:solidFill>
                    <w14:schemeClr w14:val="tx1"/>
                  </w14:solidFill>
                </w14:textFill>
              </w:rPr>
            </w:pPr>
            <w:r>
              <w:rPr>
                <w:rFonts w:hint="eastAsia" w:ascii="仿宋" w:hAnsi="仿宋" w:eastAsia="仿宋" w:cstheme="minorEastAsia"/>
                <w:b/>
                <w:bCs/>
                <w:color w:val="000000" w:themeColor="text1"/>
                <w:sz w:val="24"/>
                <w14:textFill>
                  <w14:solidFill>
                    <w14:schemeClr w14:val="tx1"/>
                  </w14:solidFill>
                </w14:textFill>
              </w:rPr>
              <w:t>负责人</w:t>
            </w:r>
          </w:p>
        </w:tc>
        <w:tc>
          <w:tcPr>
            <w:tcW w:w="1125" w:type="dxa"/>
            <w:vAlign w:val="center"/>
          </w:tcPr>
          <w:p>
            <w:pPr>
              <w:jc w:val="center"/>
              <w:rPr>
                <w:rFonts w:ascii="仿宋" w:hAnsi="仿宋" w:eastAsia="仿宋" w:cstheme="minorEastAsia"/>
                <w:b/>
                <w:bCs/>
                <w:color w:val="000000" w:themeColor="text1"/>
                <w:sz w:val="24"/>
                <w14:textFill>
                  <w14:solidFill>
                    <w14:schemeClr w14:val="tx1"/>
                  </w14:solidFill>
                </w14:textFill>
              </w:rPr>
            </w:pPr>
            <w:r>
              <w:rPr>
                <w:rFonts w:hint="eastAsia" w:ascii="仿宋" w:hAnsi="仿宋" w:eastAsia="仿宋" w:cstheme="minorEastAsia"/>
                <w:b/>
                <w:bCs/>
                <w:color w:val="000000" w:themeColor="text1"/>
                <w:sz w:val="24"/>
                <w14:textFill>
                  <w14:solidFill>
                    <w14:schemeClr w14:val="tx1"/>
                  </w14:solidFill>
                </w14:textFill>
              </w:rPr>
              <w:t>负责部门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650" w:type="dxa"/>
            <w:vAlign w:val="center"/>
          </w:tcPr>
          <w:p>
            <w:pPr>
              <w:rPr>
                <w:rFonts w:ascii="仿宋" w:hAnsi="仿宋" w:eastAsia="仿宋" w:cstheme="minorEastAsia"/>
                <w:color w:val="000000" w:themeColor="text1"/>
                <w:sz w:val="24"/>
                <w14:textFill>
                  <w14:solidFill>
                    <w14:schemeClr w14:val="tx1"/>
                  </w14:solidFill>
                </w14:textFill>
              </w:rPr>
            </w:pPr>
            <w:r>
              <w:rPr>
                <w:rFonts w:hint="eastAsia" w:ascii="仿宋" w:hAnsi="仿宋" w:eastAsia="仿宋" w:cstheme="minorEastAsia"/>
                <w:bCs/>
                <w:sz w:val="24"/>
              </w:rPr>
              <w:t>个体日常体育锻炼</w:t>
            </w:r>
          </w:p>
        </w:tc>
        <w:tc>
          <w:tcPr>
            <w:tcW w:w="1623" w:type="dxa"/>
            <w:vAlign w:val="center"/>
          </w:tcPr>
          <w:p>
            <w:pPr>
              <w:rPr>
                <w:rFonts w:ascii="仿宋" w:hAnsi="仿宋" w:eastAsia="仿宋" w:cstheme="minorEastAsia"/>
                <w:color w:val="000000" w:themeColor="text1"/>
                <w:sz w:val="24"/>
                <w14:textFill>
                  <w14:solidFill>
                    <w14:schemeClr w14:val="tx1"/>
                  </w14:solidFill>
                </w14:textFill>
              </w:rPr>
            </w:pPr>
            <w:r>
              <w:rPr>
                <w:rFonts w:hint="eastAsia" w:ascii="仿宋" w:hAnsi="仿宋" w:eastAsia="仿宋" w:cstheme="minorEastAsia"/>
                <w:bCs/>
                <w:sz w:val="24"/>
              </w:rPr>
              <w:t>充分利用信息化工具和移动互联网技术，尊重学生个性化锻炼方式，鼓励学生多元化锻炼，科学管理，提升体育育人功能。</w:t>
            </w:r>
          </w:p>
        </w:tc>
        <w:tc>
          <w:tcPr>
            <w:tcW w:w="1500" w:type="dxa"/>
          </w:tcPr>
          <w:p>
            <w:pPr>
              <w:rPr>
                <w:rFonts w:ascii="仿宋" w:hAnsi="仿宋" w:eastAsia="仿宋" w:cstheme="minorEastAsia"/>
                <w:bCs/>
                <w:sz w:val="24"/>
              </w:rPr>
            </w:pPr>
            <w:r>
              <w:rPr>
                <w:rFonts w:hint="eastAsia" w:ascii="仿宋" w:hAnsi="仿宋" w:eastAsia="仿宋" w:cstheme="minorEastAsia"/>
                <w:bCs/>
                <w:sz w:val="24"/>
              </w:rPr>
              <w:t>每周体育锻炼不少于三次，每次不少于30分钟。</w:t>
            </w:r>
            <w:r>
              <w:rPr>
                <w:rFonts w:hint="eastAsia" w:ascii="仿宋" w:hAnsi="仿宋" w:eastAsia="仿宋" w:cstheme="minorEastAsia"/>
                <w:b/>
                <w:sz w:val="24"/>
              </w:rPr>
              <w:t>每周</w:t>
            </w:r>
            <w:r>
              <w:rPr>
                <w:rFonts w:hint="eastAsia" w:ascii="仿宋" w:hAnsi="仿宋" w:eastAsia="仿宋" w:cstheme="minorEastAsia"/>
                <w:bCs/>
                <w:sz w:val="24"/>
              </w:rPr>
              <w:t>按照活动总时长评定成绩如下：</w:t>
            </w:r>
          </w:p>
          <w:p>
            <w:pPr>
              <w:rPr>
                <w:rFonts w:ascii="仿宋" w:hAnsi="仿宋" w:eastAsia="仿宋" w:cstheme="minorEastAsia"/>
                <w:bCs/>
                <w:sz w:val="24"/>
              </w:rPr>
            </w:pPr>
            <w:r>
              <w:rPr>
                <w:rFonts w:hint="eastAsia" w:ascii="仿宋" w:hAnsi="仿宋" w:eastAsia="仿宋" w:cstheme="minorEastAsia"/>
                <w:bCs/>
                <w:sz w:val="24"/>
              </w:rPr>
              <w:t>不少于210分钟记100分，</w:t>
            </w:r>
          </w:p>
          <w:p>
            <w:pPr>
              <w:rPr>
                <w:rFonts w:ascii="仿宋" w:hAnsi="仿宋" w:eastAsia="仿宋" w:cstheme="minorEastAsia"/>
                <w:bCs/>
                <w:sz w:val="24"/>
              </w:rPr>
            </w:pPr>
            <w:r>
              <w:rPr>
                <w:rFonts w:hint="eastAsia" w:ascii="仿宋" w:hAnsi="仿宋" w:eastAsia="仿宋" w:cstheme="minorEastAsia"/>
                <w:bCs/>
                <w:sz w:val="24"/>
              </w:rPr>
              <w:t>180-210分钟记90分，</w:t>
            </w:r>
          </w:p>
          <w:p>
            <w:pPr>
              <w:rPr>
                <w:rFonts w:ascii="仿宋" w:hAnsi="仿宋" w:eastAsia="仿宋" w:cstheme="minorEastAsia"/>
                <w:bCs/>
                <w:sz w:val="24"/>
              </w:rPr>
            </w:pPr>
            <w:r>
              <w:rPr>
                <w:rFonts w:hint="eastAsia" w:ascii="仿宋" w:hAnsi="仿宋" w:eastAsia="仿宋" w:cstheme="minorEastAsia"/>
                <w:bCs/>
                <w:sz w:val="24"/>
              </w:rPr>
              <w:t>150-180分钟记80分，</w:t>
            </w:r>
          </w:p>
          <w:p>
            <w:pPr>
              <w:rPr>
                <w:rFonts w:ascii="仿宋" w:hAnsi="仿宋" w:eastAsia="仿宋" w:cstheme="minorEastAsia"/>
                <w:bCs/>
                <w:sz w:val="24"/>
              </w:rPr>
            </w:pPr>
            <w:r>
              <w:rPr>
                <w:rFonts w:hint="eastAsia" w:ascii="仿宋" w:hAnsi="仿宋" w:eastAsia="仿宋" w:cstheme="minorEastAsia"/>
                <w:bCs/>
                <w:sz w:val="24"/>
              </w:rPr>
              <w:t>120-150分钟记70分，</w:t>
            </w:r>
          </w:p>
          <w:p>
            <w:pPr>
              <w:rPr>
                <w:rFonts w:ascii="仿宋" w:hAnsi="仿宋" w:eastAsia="仿宋" w:cstheme="minorEastAsia"/>
                <w:bCs/>
                <w:sz w:val="24"/>
              </w:rPr>
            </w:pPr>
            <w:r>
              <w:rPr>
                <w:rFonts w:hint="eastAsia" w:ascii="仿宋" w:hAnsi="仿宋" w:eastAsia="仿宋" w:cstheme="minorEastAsia"/>
                <w:bCs/>
                <w:sz w:val="24"/>
              </w:rPr>
              <w:t>90-120分钟记60分，</w:t>
            </w:r>
          </w:p>
          <w:p>
            <w:pPr>
              <w:rPr>
                <w:rFonts w:ascii="仿宋" w:hAnsi="仿宋" w:eastAsia="仿宋" w:cstheme="minorEastAsia"/>
                <w:bCs/>
                <w:sz w:val="24"/>
              </w:rPr>
            </w:pPr>
            <w:r>
              <w:rPr>
                <w:rFonts w:hint="eastAsia" w:ascii="仿宋" w:hAnsi="仿宋" w:eastAsia="仿宋" w:cstheme="minorEastAsia"/>
                <w:bCs/>
                <w:sz w:val="24"/>
              </w:rPr>
              <w:t>少于90分钟记0分。</w:t>
            </w:r>
          </w:p>
          <w:p>
            <w:pPr>
              <w:rPr>
                <w:rFonts w:ascii="仿宋" w:hAnsi="仿宋" w:eastAsia="仿宋" w:cstheme="minorEastAsia"/>
                <w:b/>
                <w:sz w:val="24"/>
              </w:rPr>
            </w:pPr>
          </w:p>
          <w:p>
            <w:pPr>
              <w:rPr>
                <w:rFonts w:ascii="仿宋" w:hAnsi="仿宋" w:eastAsia="仿宋" w:cstheme="minorEastAsia"/>
                <w:color w:val="000000" w:themeColor="text1"/>
                <w:sz w:val="24"/>
                <w14:textFill>
                  <w14:solidFill>
                    <w14:schemeClr w14:val="tx1"/>
                  </w14:solidFill>
                </w14:textFill>
              </w:rPr>
            </w:pPr>
            <w:r>
              <w:rPr>
                <w:rFonts w:hint="eastAsia" w:ascii="仿宋" w:hAnsi="仿宋" w:eastAsia="仿宋" w:cstheme="minorEastAsia"/>
                <w:b/>
                <w:sz w:val="24"/>
              </w:rPr>
              <w:t>每周</w:t>
            </w:r>
            <w:r>
              <w:rPr>
                <w:rFonts w:hint="eastAsia" w:ascii="仿宋" w:hAnsi="仿宋" w:eastAsia="仿宋" w:cstheme="minorEastAsia"/>
                <w:bCs/>
                <w:sz w:val="24"/>
              </w:rPr>
              <w:t>活动少于三次周成绩记0分。</w:t>
            </w:r>
          </w:p>
        </w:tc>
        <w:tc>
          <w:tcPr>
            <w:tcW w:w="2080" w:type="dxa"/>
            <w:vAlign w:val="center"/>
          </w:tcPr>
          <w:p>
            <w:pPr>
              <w:rPr>
                <w:rFonts w:ascii="仿宋" w:hAnsi="仿宋" w:eastAsia="仿宋" w:cstheme="minorEastAsia"/>
                <w:b/>
                <w:sz w:val="24"/>
              </w:rPr>
            </w:pPr>
            <w:r>
              <w:rPr>
                <w:rFonts w:hint="eastAsia" w:ascii="仿宋" w:hAnsi="仿宋" w:eastAsia="仿宋" w:cstheme="minorEastAsia"/>
                <w:b/>
                <w:sz w:val="24"/>
              </w:rPr>
              <w:t>活动：</w:t>
            </w:r>
          </w:p>
          <w:p>
            <w:pPr>
              <w:rPr>
                <w:rFonts w:ascii="仿宋" w:hAnsi="仿宋" w:eastAsia="仿宋" w:cstheme="minorEastAsia"/>
                <w:bCs/>
                <w:sz w:val="24"/>
              </w:rPr>
            </w:pPr>
            <w:r>
              <w:rPr>
                <w:rFonts w:hint="eastAsia" w:ascii="仿宋" w:hAnsi="仿宋" w:eastAsia="仿宋" w:cstheme="minorEastAsia"/>
                <w:bCs/>
                <w:sz w:val="24"/>
              </w:rPr>
              <w:t>学生自主在线打卡自主运动项目类型、开始时间、结束时间、位置信息及上传活动材料（图片或视频），每周不少于三次，每次不少于30分钟。周成绩由系统（平台）自动生成，并同时生成累计周成绩平均成绩。年度最终日常体育活动成绩由最终累计周成绩平均获得。系统（平台）对每次少于30分钟的活动不予记录，对每周对少于90分钟或者少于三次日常体育活动进行周预警。</w:t>
            </w:r>
          </w:p>
          <w:p>
            <w:pPr>
              <w:rPr>
                <w:rFonts w:ascii="仿宋" w:hAnsi="仿宋" w:eastAsia="仿宋" w:cstheme="minorEastAsia"/>
                <w:b/>
                <w:sz w:val="24"/>
              </w:rPr>
            </w:pPr>
            <w:r>
              <w:rPr>
                <w:rFonts w:hint="eastAsia" w:ascii="仿宋" w:hAnsi="仿宋" w:eastAsia="仿宋" w:cstheme="minorEastAsia"/>
                <w:b/>
                <w:sz w:val="24"/>
              </w:rPr>
              <w:t>学生干部：</w:t>
            </w:r>
          </w:p>
          <w:p>
            <w:pPr>
              <w:rPr>
                <w:rFonts w:ascii="仿宋" w:hAnsi="仿宋" w:eastAsia="仿宋" w:cstheme="minorEastAsia"/>
                <w:color w:val="000000" w:themeColor="text1"/>
                <w:sz w:val="24"/>
                <w14:textFill>
                  <w14:solidFill>
                    <w14:schemeClr w14:val="tx1"/>
                  </w14:solidFill>
                </w14:textFill>
              </w:rPr>
            </w:pPr>
            <w:r>
              <w:rPr>
                <w:rFonts w:hint="eastAsia" w:ascii="仿宋" w:hAnsi="仿宋" w:eastAsia="仿宋" w:cstheme="minorEastAsia"/>
                <w:bCs/>
                <w:sz w:val="24"/>
              </w:rPr>
              <w:t>对因特殊情况请假未完成日常锻炼提交的请假材料予以审核标注后不计入平均成绩计算；不定期对提交活动材料进行抽检确认（是否取消该成绩及关联德育成绩）。</w:t>
            </w:r>
          </w:p>
        </w:tc>
        <w:tc>
          <w:tcPr>
            <w:tcW w:w="962" w:type="dxa"/>
            <w:vAlign w:val="center"/>
          </w:tcPr>
          <w:p>
            <w:pPr>
              <w:jc w:val="center"/>
              <w:rPr>
                <w:rFonts w:ascii="仿宋" w:hAnsi="仿宋" w:eastAsia="仿宋" w:cstheme="minorEastAsia"/>
                <w:color w:val="000000" w:themeColor="text1"/>
                <w:sz w:val="24"/>
                <w14:textFill>
                  <w14:solidFill>
                    <w14:schemeClr w14:val="tx1"/>
                  </w14:solidFill>
                </w14:textFill>
              </w:rPr>
            </w:pPr>
            <w:r>
              <w:rPr>
                <w:rFonts w:hint="eastAsia" w:ascii="仿宋" w:hAnsi="仿宋" w:eastAsia="仿宋" w:cstheme="minorEastAsia"/>
                <w:color w:val="000000" w:themeColor="text1"/>
                <w:sz w:val="24"/>
                <w14:textFill>
                  <w14:solidFill>
                    <w14:schemeClr w14:val="tx1"/>
                  </w14:solidFill>
                </w14:textFill>
              </w:rPr>
              <w:t>学生会</w:t>
            </w:r>
          </w:p>
          <w:p>
            <w:pPr>
              <w:jc w:val="center"/>
              <w:rPr>
                <w:rFonts w:ascii="仿宋" w:hAnsi="仿宋" w:eastAsia="仿宋" w:cstheme="minorEastAsia"/>
                <w:color w:val="000000" w:themeColor="text1"/>
                <w:sz w:val="24"/>
                <w14:textFill>
                  <w14:solidFill>
                    <w14:schemeClr w14:val="tx1"/>
                  </w14:solidFill>
                </w14:textFill>
              </w:rPr>
            </w:pPr>
            <w:r>
              <w:rPr>
                <w:rFonts w:hint="eastAsia" w:ascii="仿宋" w:hAnsi="仿宋" w:eastAsia="仿宋" w:cstheme="minorEastAsia"/>
                <w:color w:val="000000" w:themeColor="text1"/>
                <w:sz w:val="24"/>
                <w14:textFill>
                  <w14:solidFill>
                    <w14:schemeClr w14:val="tx1"/>
                  </w14:solidFill>
                </w14:textFill>
              </w:rPr>
              <w:t>体育部负责人</w:t>
            </w:r>
          </w:p>
        </w:tc>
        <w:tc>
          <w:tcPr>
            <w:tcW w:w="1125" w:type="dxa"/>
            <w:vAlign w:val="center"/>
          </w:tcPr>
          <w:p>
            <w:pPr>
              <w:jc w:val="center"/>
              <w:rPr>
                <w:rFonts w:ascii="仿宋" w:hAnsi="仿宋" w:eastAsia="仿宋" w:cstheme="minorEastAsia"/>
                <w:color w:val="000000" w:themeColor="text1"/>
                <w:sz w:val="24"/>
                <w14:textFill>
                  <w14:solidFill>
                    <w14:schemeClr w14:val="tx1"/>
                  </w14:solidFill>
                </w14:textFill>
              </w:rPr>
            </w:pPr>
            <w:r>
              <w:rPr>
                <w:rFonts w:hint="eastAsia" w:ascii="仿宋" w:hAnsi="仿宋" w:eastAsia="仿宋" w:cstheme="minorEastAsia"/>
                <w:color w:val="000000" w:themeColor="text1"/>
                <w:sz w:val="24"/>
                <w14:textFill>
                  <w14:solidFill>
                    <w14:schemeClr w14:val="tx1"/>
                  </w14:solidFill>
                </w14:textFill>
              </w:rPr>
              <w:t>团委学生会</w:t>
            </w:r>
          </w:p>
        </w:tc>
      </w:tr>
    </w:tbl>
    <w:p>
      <w:pPr>
        <w:rPr>
          <w:rFonts w:ascii="仿宋" w:hAnsi="仿宋" w:eastAsia="仿宋" w:cs="仿宋_GB2312"/>
          <w:b/>
          <w:bCs/>
          <w:color w:val="000000" w:themeColor="text1"/>
          <w:sz w:val="24"/>
          <w14:textFill>
            <w14:solidFill>
              <w14:schemeClr w14:val="tx1"/>
            </w14:solidFill>
          </w14:textFill>
        </w:rPr>
      </w:pPr>
      <w:r>
        <w:rPr>
          <w:rFonts w:hint="eastAsia" w:ascii="仿宋" w:hAnsi="仿宋" w:eastAsia="仿宋" w:cs="仿宋_GB2312"/>
          <w:b/>
          <w:bCs/>
          <w:color w:val="000000" w:themeColor="text1"/>
          <w:sz w:val="24"/>
          <w14:textFill>
            <w14:solidFill>
              <w14:schemeClr w14:val="tx1"/>
            </w14:solidFill>
          </w14:textFill>
        </w:rPr>
        <w:t>（4）参加、参与学院组织的俱乐部活动、“一院一品”活动及各级各类体育赛事（20%）</w:t>
      </w:r>
    </w:p>
    <w:tbl>
      <w:tblPr>
        <w:tblStyle w:val="17"/>
        <w:tblpPr w:leftFromText="180" w:rightFromText="180" w:vertAnchor="text" w:horzAnchor="page" w:tblpX="1630" w:tblpY="248"/>
        <w:tblOverlap w:val="never"/>
        <w:tblW w:w="8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1705"/>
        <w:gridCol w:w="1500"/>
        <w:gridCol w:w="2080"/>
        <w:gridCol w:w="962"/>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553" w:type="dxa"/>
            <w:vAlign w:val="center"/>
          </w:tcPr>
          <w:p>
            <w:pPr>
              <w:jc w:val="center"/>
              <w:rPr>
                <w:rFonts w:ascii="仿宋" w:hAnsi="仿宋" w:eastAsia="仿宋" w:cstheme="minorEastAsia"/>
                <w:b/>
                <w:bCs/>
                <w:color w:val="000000" w:themeColor="text1"/>
                <w:sz w:val="24"/>
                <w14:textFill>
                  <w14:solidFill>
                    <w14:schemeClr w14:val="tx1"/>
                  </w14:solidFill>
                </w14:textFill>
              </w:rPr>
            </w:pPr>
            <w:r>
              <w:rPr>
                <w:rFonts w:hint="eastAsia" w:ascii="仿宋" w:hAnsi="仿宋" w:eastAsia="仿宋" w:cstheme="minorEastAsia"/>
                <w:b/>
                <w:bCs/>
                <w:color w:val="000000" w:themeColor="text1"/>
                <w:sz w:val="24"/>
                <w14:textFill>
                  <w14:solidFill>
                    <w14:schemeClr w14:val="tx1"/>
                  </w14:solidFill>
                </w14:textFill>
              </w:rPr>
              <w:t>评价内容</w:t>
            </w:r>
          </w:p>
        </w:tc>
        <w:tc>
          <w:tcPr>
            <w:tcW w:w="1705" w:type="dxa"/>
            <w:vAlign w:val="center"/>
          </w:tcPr>
          <w:p>
            <w:pPr>
              <w:jc w:val="center"/>
              <w:rPr>
                <w:rFonts w:ascii="仿宋" w:hAnsi="仿宋" w:eastAsia="仿宋" w:cstheme="minorEastAsia"/>
                <w:b/>
                <w:bCs/>
                <w:color w:val="000000" w:themeColor="text1"/>
                <w:sz w:val="24"/>
                <w14:textFill>
                  <w14:solidFill>
                    <w14:schemeClr w14:val="tx1"/>
                  </w14:solidFill>
                </w14:textFill>
              </w:rPr>
            </w:pPr>
            <w:r>
              <w:rPr>
                <w:rFonts w:hint="eastAsia" w:ascii="仿宋" w:hAnsi="仿宋" w:eastAsia="仿宋" w:cstheme="minorEastAsia"/>
                <w:b/>
                <w:bCs/>
                <w:color w:val="000000" w:themeColor="text1"/>
                <w:sz w:val="24"/>
                <w14:textFill>
                  <w14:solidFill>
                    <w14:schemeClr w14:val="tx1"/>
                  </w14:solidFill>
                </w14:textFill>
              </w:rPr>
              <w:t>主要环节</w:t>
            </w:r>
          </w:p>
        </w:tc>
        <w:tc>
          <w:tcPr>
            <w:tcW w:w="1500" w:type="dxa"/>
            <w:vAlign w:val="center"/>
          </w:tcPr>
          <w:p>
            <w:pPr>
              <w:jc w:val="center"/>
              <w:rPr>
                <w:rFonts w:ascii="仿宋" w:hAnsi="仿宋" w:eastAsia="仿宋" w:cstheme="minorEastAsia"/>
                <w:b/>
                <w:bCs/>
                <w:color w:val="000000" w:themeColor="text1"/>
                <w:sz w:val="24"/>
                <w14:textFill>
                  <w14:solidFill>
                    <w14:schemeClr w14:val="tx1"/>
                  </w14:solidFill>
                </w14:textFill>
              </w:rPr>
            </w:pPr>
            <w:r>
              <w:rPr>
                <w:rFonts w:hint="eastAsia" w:ascii="仿宋" w:hAnsi="仿宋" w:eastAsia="仿宋" w:cstheme="minorEastAsia"/>
                <w:b/>
                <w:bCs/>
                <w:color w:val="000000" w:themeColor="text1"/>
                <w:sz w:val="24"/>
                <w14:textFill>
                  <w14:solidFill>
                    <w14:schemeClr w14:val="tx1"/>
                  </w14:solidFill>
                </w14:textFill>
              </w:rPr>
              <w:t>评价标准</w:t>
            </w:r>
          </w:p>
        </w:tc>
        <w:tc>
          <w:tcPr>
            <w:tcW w:w="2080" w:type="dxa"/>
            <w:vAlign w:val="center"/>
          </w:tcPr>
          <w:p>
            <w:pPr>
              <w:jc w:val="center"/>
              <w:rPr>
                <w:rFonts w:ascii="仿宋" w:hAnsi="仿宋" w:eastAsia="仿宋" w:cstheme="minorEastAsia"/>
                <w:b/>
                <w:bCs/>
                <w:color w:val="000000" w:themeColor="text1"/>
                <w:sz w:val="24"/>
                <w14:textFill>
                  <w14:solidFill>
                    <w14:schemeClr w14:val="tx1"/>
                  </w14:solidFill>
                </w14:textFill>
              </w:rPr>
            </w:pPr>
            <w:r>
              <w:rPr>
                <w:rFonts w:hint="eastAsia" w:ascii="仿宋" w:hAnsi="仿宋" w:eastAsia="仿宋" w:cstheme="minorEastAsia"/>
                <w:b/>
                <w:bCs/>
                <w:color w:val="000000" w:themeColor="text1"/>
                <w:sz w:val="24"/>
                <w14:textFill>
                  <w14:solidFill>
                    <w14:schemeClr w14:val="tx1"/>
                  </w14:solidFill>
                </w14:textFill>
              </w:rPr>
              <w:t>APP纪录方式</w:t>
            </w:r>
          </w:p>
        </w:tc>
        <w:tc>
          <w:tcPr>
            <w:tcW w:w="962" w:type="dxa"/>
            <w:vAlign w:val="center"/>
          </w:tcPr>
          <w:p>
            <w:pPr>
              <w:jc w:val="center"/>
              <w:rPr>
                <w:rFonts w:ascii="仿宋" w:hAnsi="仿宋" w:eastAsia="仿宋" w:cstheme="minorEastAsia"/>
                <w:b/>
                <w:bCs/>
                <w:color w:val="000000" w:themeColor="text1"/>
                <w:sz w:val="24"/>
                <w14:textFill>
                  <w14:solidFill>
                    <w14:schemeClr w14:val="tx1"/>
                  </w14:solidFill>
                </w14:textFill>
              </w:rPr>
            </w:pPr>
            <w:r>
              <w:rPr>
                <w:rFonts w:hint="eastAsia" w:ascii="仿宋" w:hAnsi="仿宋" w:eastAsia="仿宋" w:cstheme="minorEastAsia"/>
                <w:b/>
                <w:bCs/>
                <w:color w:val="000000" w:themeColor="text1"/>
                <w:sz w:val="24"/>
                <w14:textFill>
                  <w14:solidFill>
                    <w14:schemeClr w14:val="tx1"/>
                  </w14:solidFill>
                </w14:textFill>
              </w:rPr>
              <w:t>负责人</w:t>
            </w:r>
          </w:p>
        </w:tc>
        <w:tc>
          <w:tcPr>
            <w:tcW w:w="1125" w:type="dxa"/>
            <w:vAlign w:val="center"/>
          </w:tcPr>
          <w:p>
            <w:pPr>
              <w:jc w:val="center"/>
              <w:rPr>
                <w:rFonts w:ascii="仿宋" w:hAnsi="仿宋" w:eastAsia="仿宋" w:cstheme="minorEastAsia"/>
                <w:b/>
                <w:bCs/>
                <w:color w:val="000000" w:themeColor="text1"/>
                <w:sz w:val="24"/>
                <w14:textFill>
                  <w14:solidFill>
                    <w14:schemeClr w14:val="tx1"/>
                  </w14:solidFill>
                </w14:textFill>
              </w:rPr>
            </w:pPr>
            <w:r>
              <w:rPr>
                <w:rFonts w:hint="eastAsia" w:ascii="仿宋" w:hAnsi="仿宋" w:eastAsia="仿宋" w:cstheme="minorEastAsia"/>
                <w:b/>
                <w:bCs/>
                <w:color w:val="000000" w:themeColor="text1"/>
                <w:sz w:val="24"/>
                <w14:textFill>
                  <w14:solidFill>
                    <w14:schemeClr w14:val="tx1"/>
                  </w14:solidFill>
                </w14:textFill>
              </w:rPr>
              <w:t>负责部门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9" w:hRule="atLeast"/>
        </w:trPr>
        <w:tc>
          <w:tcPr>
            <w:tcW w:w="1553" w:type="dxa"/>
            <w:vAlign w:val="center"/>
          </w:tcPr>
          <w:p>
            <w:pPr>
              <w:rPr>
                <w:rFonts w:ascii="仿宋" w:hAnsi="仿宋" w:eastAsia="仿宋" w:cstheme="minorEastAsia"/>
                <w:color w:val="000000" w:themeColor="text1"/>
                <w:sz w:val="24"/>
                <w14:textFill>
                  <w14:solidFill>
                    <w14:schemeClr w14:val="tx1"/>
                  </w14:solidFill>
                </w14:textFill>
              </w:rPr>
            </w:pPr>
            <w:r>
              <w:rPr>
                <w:rFonts w:hint="eastAsia" w:ascii="仿宋" w:hAnsi="仿宋" w:eastAsia="仿宋" w:cstheme="minorEastAsia"/>
                <w:bCs/>
                <w:sz w:val="24"/>
              </w:rPr>
              <w:t>参与俱乐部活动、“一院一品”活动、各级各类体育赛事</w:t>
            </w:r>
          </w:p>
        </w:tc>
        <w:tc>
          <w:tcPr>
            <w:tcW w:w="1705" w:type="dxa"/>
            <w:vAlign w:val="center"/>
          </w:tcPr>
          <w:p>
            <w:pPr>
              <w:rPr>
                <w:rFonts w:ascii="仿宋" w:hAnsi="仿宋" w:eastAsia="仿宋" w:cstheme="minorEastAsia"/>
                <w:bCs/>
                <w:color w:val="FF0000"/>
                <w:sz w:val="24"/>
              </w:rPr>
            </w:pPr>
            <w:r>
              <w:rPr>
                <w:rFonts w:hint="eastAsia" w:ascii="仿宋" w:hAnsi="仿宋" w:eastAsia="仿宋" w:cstheme="minorEastAsia"/>
                <w:bCs/>
                <w:color w:val="FF0000"/>
                <w:sz w:val="24"/>
              </w:rPr>
              <w:t>参加学院成立学生篮球队、排球队、足球队、“走下网络、走出宿舍、走近操场”课外体育锻炼活动、“迎新杯”“欢送杯”篮、排球赛、三人制篮球赛、趣味运动会、“阳光体育文化节”等学院特色体育活动；</w:t>
            </w:r>
          </w:p>
          <w:p>
            <w:pPr>
              <w:rPr>
                <w:rFonts w:ascii="仿宋" w:hAnsi="仿宋" w:eastAsia="仿宋" w:cstheme="minorEastAsia"/>
                <w:bCs/>
                <w:sz w:val="24"/>
              </w:rPr>
            </w:pPr>
            <w:r>
              <w:rPr>
                <w:rFonts w:hint="eastAsia" w:ascii="仿宋" w:hAnsi="仿宋" w:eastAsia="仿宋" w:cstheme="minorEastAsia"/>
                <w:bCs/>
                <w:sz w:val="24"/>
              </w:rPr>
              <w:t>参加各类学校组织的各级体育赛事（国际马拉松、全运会、省运会、校运会、袁敦礼杯、董守义杯、师生联谊赛……）；</w:t>
            </w:r>
          </w:p>
          <w:p>
            <w:pPr>
              <w:rPr>
                <w:rFonts w:ascii="仿宋" w:hAnsi="仿宋" w:eastAsia="仿宋" w:cstheme="minorEastAsia"/>
                <w:bCs/>
                <w:sz w:val="24"/>
              </w:rPr>
            </w:pPr>
            <w:r>
              <w:rPr>
                <w:rFonts w:hint="eastAsia" w:ascii="仿宋" w:hAnsi="仿宋" w:eastAsia="仿宋" w:cstheme="minorEastAsia"/>
                <w:bCs/>
                <w:sz w:val="24"/>
              </w:rPr>
              <w:t>现场观看各级体育赛事；</w:t>
            </w:r>
          </w:p>
          <w:p>
            <w:pPr>
              <w:rPr>
                <w:rFonts w:ascii="仿宋" w:hAnsi="仿宋" w:eastAsia="仿宋" w:cstheme="minorEastAsia"/>
                <w:color w:val="000000" w:themeColor="text1"/>
                <w:sz w:val="24"/>
                <w14:textFill>
                  <w14:solidFill>
                    <w14:schemeClr w14:val="tx1"/>
                  </w14:solidFill>
                </w14:textFill>
              </w:rPr>
            </w:pPr>
            <w:r>
              <w:rPr>
                <w:rFonts w:hint="eastAsia" w:ascii="仿宋" w:hAnsi="仿宋" w:eastAsia="仿宋" w:cstheme="minorEastAsia"/>
                <w:bCs/>
                <w:sz w:val="24"/>
              </w:rPr>
              <w:t>参加体育学院专项训练课。</w:t>
            </w:r>
          </w:p>
        </w:tc>
        <w:tc>
          <w:tcPr>
            <w:tcW w:w="1500" w:type="dxa"/>
          </w:tcPr>
          <w:p>
            <w:pPr>
              <w:rPr>
                <w:rFonts w:ascii="仿宋" w:hAnsi="仿宋" w:eastAsia="仿宋" w:cstheme="minorEastAsia"/>
                <w:bCs/>
                <w:sz w:val="24"/>
              </w:rPr>
            </w:pPr>
            <w:r>
              <w:rPr>
                <w:rFonts w:hint="eastAsia" w:ascii="仿宋" w:hAnsi="仿宋" w:eastAsia="仿宋" w:cstheme="minorEastAsia"/>
                <w:bCs/>
                <w:sz w:val="24"/>
              </w:rPr>
              <w:t>(1) 每学年参加学院组织的俱乐部和“一院一品”活动，每次计10分，次数多于（含）10次者，该部分成绩计100分；</w:t>
            </w:r>
          </w:p>
          <w:p>
            <w:pPr>
              <w:rPr>
                <w:rFonts w:ascii="仿宋" w:hAnsi="仿宋" w:eastAsia="仿宋" w:cstheme="minorEastAsia"/>
                <w:bCs/>
                <w:sz w:val="24"/>
              </w:rPr>
            </w:pPr>
            <w:r>
              <w:rPr>
                <w:rFonts w:hint="eastAsia" w:ascii="仿宋" w:hAnsi="仿宋" w:eastAsia="仿宋" w:cstheme="minorEastAsia"/>
                <w:bCs/>
                <w:sz w:val="24"/>
              </w:rPr>
              <w:t>(2) 参加学校组织的国际、国家级、省级、校级运动会及各种赛事，其中参加国际赛事每次计90分，参加国家级赛事每次计80分，参加省级赛事每次计60分，参加校级运动会每次计20分，参加其他经学院认定的各种赛事每次计10分；</w:t>
            </w:r>
          </w:p>
          <w:p>
            <w:pPr>
              <w:rPr>
                <w:rFonts w:ascii="仿宋" w:hAnsi="仿宋" w:eastAsia="仿宋" w:cstheme="minorEastAsia"/>
                <w:bCs/>
                <w:sz w:val="24"/>
              </w:rPr>
            </w:pPr>
            <w:r>
              <w:rPr>
                <w:rFonts w:hint="eastAsia" w:ascii="仿宋" w:hAnsi="仿宋" w:eastAsia="仿宋" w:cstheme="minorEastAsia"/>
                <w:bCs/>
                <w:sz w:val="24"/>
              </w:rPr>
              <w:t>(3) 每学年在比赛现场观看体育比赛每次计7分，多于（含）15次者，该部分成绩计100分；</w:t>
            </w:r>
          </w:p>
          <w:p>
            <w:pPr>
              <w:rPr>
                <w:rFonts w:ascii="仿宋" w:hAnsi="仿宋" w:eastAsia="仿宋" w:cstheme="minorEastAsia"/>
                <w:bCs/>
                <w:sz w:val="24"/>
              </w:rPr>
            </w:pPr>
            <w:r>
              <w:rPr>
                <w:rFonts w:hint="eastAsia" w:ascii="仿宋" w:hAnsi="仿宋" w:eastAsia="仿宋" w:cstheme="minorEastAsia"/>
                <w:bCs/>
                <w:sz w:val="24"/>
              </w:rPr>
              <w:t>(4) 参加体育学院训练课的体育特长学生该部分成绩计100分；</w:t>
            </w:r>
          </w:p>
          <w:p>
            <w:pPr>
              <w:rPr>
                <w:rFonts w:ascii="仿宋" w:hAnsi="仿宋" w:eastAsia="仿宋" w:cstheme="minorEastAsia"/>
                <w:bCs/>
                <w:sz w:val="24"/>
              </w:rPr>
            </w:pPr>
            <w:r>
              <w:rPr>
                <w:rFonts w:hint="eastAsia" w:ascii="仿宋" w:hAnsi="仿宋" w:eastAsia="仿宋" w:cstheme="minorEastAsia"/>
                <w:b/>
                <w:sz w:val="24"/>
              </w:rPr>
              <w:t>成绩评定标准：</w:t>
            </w:r>
          </w:p>
          <w:p>
            <w:pPr>
              <w:rPr>
                <w:rFonts w:ascii="仿宋" w:hAnsi="仿宋" w:eastAsia="仿宋" w:cstheme="minorEastAsia"/>
                <w:color w:val="000000" w:themeColor="text1"/>
                <w:sz w:val="24"/>
                <w14:textFill>
                  <w14:solidFill>
                    <w14:schemeClr w14:val="tx1"/>
                  </w14:solidFill>
                </w14:textFill>
              </w:rPr>
            </w:pPr>
            <w:r>
              <w:rPr>
                <w:rFonts w:hint="eastAsia" w:ascii="仿宋" w:hAnsi="仿宋" w:eastAsia="仿宋" w:cstheme="minorEastAsia"/>
                <w:bCs/>
                <w:sz w:val="24"/>
              </w:rPr>
              <w:t>以上成绩可累计，直到100分。</w:t>
            </w:r>
          </w:p>
        </w:tc>
        <w:tc>
          <w:tcPr>
            <w:tcW w:w="2080" w:type="dxa"/>
            <w:vAlign w:val="center"/>
          </w:tcPr>
          <w:p>
            <w:pPr>
              <w:rPr>
                <w:rFonts w:ascii="仿宋" w:hAnsi="仿宋" w:eastAsia="仿宋" w:cstheme="minorEastAsia"/>
                <w:b/>
                <w:sz w:val="24"/>
              </w:rPr>
            </w:pPr>
            <w:r>
              <w:rPr>
                <w:rFonts w:hint="eastAsia" w:ascii="仿宋" w:hAnsi="仿宋" w:eastAsia="仿宋" w:cstheme="minorEastAsia"/>
                <w:b/>
                <w:sz w:val="24"/>
              </w:rPr>
              <w:t>活动：</w:t>
            </w:r>
          </w:p>
          <w:p>
            <w:pPr>
              <w:rPr>
                <w:rFonts w:ascii="仿宋" w:hAnsi="仿宋" w:eastAsia="仿宋" w:cstheme="minorEastAsia"/>
                <w:bCs/>
                <w:sz w:val="24"/>
              </w:rPr>
            </w:pPr>
            <w:r>
              <w:rPr>
                <w:rFonts w:hint="eastAsia" w:ascii="仿宋" w:hAnsi="仿宋" w:eastAsia="仿宋" w:cstheme="minorEastAsia"/>
                <w:bCs/>
                <w:sz w:val="24"/>
              </w:rPr>
              <w:t>学生通过系统（平台），参加、参与学院组织的俱乐部活动、“一院一品”活动，在比赛现场观看体育比赛，支持二维码签到、签退，参与活动并且及上传活动材料（图片或视频），支持活动期间定位功能、活动写实上传功能。</w:t>
            </w:r>
          </w:p>
          <w:p>
            <w:pPr>
              <w:rPr>
                <w:rFonts w:ascii="仿宋" w:hAnsi="仿宋" w:eastAsia="仿宋" w:cstheme="minorEastAsia"/>
                <w:b/>
                <w:sz w:val="24"/>
              </w:rPr>
            </w:pPr>
            <w:r>
              <w:rPr>
                <w:rFonts w:hint="eastAsia" w:ascii="仿宋" w:hAnsi="仿宋" w:eastAsia="仿宋" w:cstheme="minorEastAsia"/>
                <w:b/>
                <w:sz w:val="24"/>
              </w:rPr>
              <w:t>参赛、获奖：</w:t>
            </w:r>
          </w:p>
          <w:p>
            <w:pPr>
              <w:rPr>
                <w:rFonts w:ascii="仿宋" w:hAnsi="仿宋" w:eastAsia="仿宋" w:cstheme="minorEastAsia"/>
                <w:bCs/>
                <w:sz w:val="24"/>
              </w:rPr>
            </w:pPr>
            <w:r>
              <w:rPr>
                <w:rFonts w:hint="eastAsia" w:ascii="仿宋" w:hAnsi="仿宋" w:eastAsia="仿宋" w:cstheme="minorEastAsia"/>
                <w:bCs/>
                <w:sz w:val="24"/>
              </w:rPr>
              <w:t>学生通过系统（平台）上传各级各类体育赛事获奖证明：填写“项目名称”、“主办单位”、并选择“级别”（“校级”、“省级”、“国家级”、“国际”）、个人上传获奖证书（或参加证明）。</w:t>
            </w:r>
          </w:p>
          <w:p>
            <w:pPr>
              <w:rPr>
                <w:rFonts w:ascii="仿宋" w:hAnsi="仿宋" w:eastAsia="仿宋" w:cstheme="minorEastAsia"/>
                <w:bCs/>
                <w:sz w:val="24"/>
              </w:rPr>
            </w:pPr>
            <w:r>
              <w:rPr>
                <w:rFonts w:hint="eastAsia" w:ascii="仿宋" w:hAnsi="仿宋" w:eastAsia="仿宋" w:cstheme="minorEastAsia"/>
                <w:bCs/>
                <w:sz w:val="24"/>
              </w:rPr>
              <w:t>学生通过系统（平台）上传参加体育专项训练课证明。</w:t>
            </w:r>
          </w:p>
          <w:p>
            <w:pPr>
              <w:rPr>
                <w:rFonts w:ascii="仿宋" w:hAnsi="仿宋" w:eastAsia="仿宋" w:cstheme="minorEastAsia"/>
                <w:b/>
                <w:sz w:val="24"/>
              </w:rPr>
            </w:pPr>
            <w:r>
              <w:rPr>
                <w:rFonts w:hint="eastAsia" w:ascii="仿宋" w:hAnsi="仿宋" w:eastAsia="仿宋" w:cstheme="minorEastAsia"/>
                <w:b/>
                <w:sz w:val="24"/>
              </w:rPr>
              <w:t>学生干部：</w:t>
            </w:r>
          </w:p>
          <w:p>
            <w:pPr>
              <w:rPr>
                <w:rFonts w:ascii="仿宋" w:hAnsi="仿宋" w:eastAsia="仿宋" w:cstheme="minorEastAsia"/>
                <w:color w:val="000000" w:themeColor="text1"/>
                <w:sz w:val="24"/>
                <w14:textFill>
                  <w14:solidFill>
                    <w14:schemeClr w14:val="tx1"/>
                  </w14:solidFill>
                </w14:textFill>
              </w:rPr>
            </w:pPr>
            <w:r>
              <w:rPr>
                <w:rFonts w:hint="eastAsia" w:ascii="仿宋" w:hAnsi="仿宋" w:eastAsia="仿宋" w:cstheme="minorEastAsia"/>
                <w:bCs/>
                <w:sz w:val="24"/>
              </w:rPr>
              <w:t>选择发布包括参加、观看各类活动通知（时间、地点、内容、要求等信息）；审核参赛、获奖证书、证明（同意/不同意）后系统（平台）根据积分标准自动计算成绩。</w:t>
            </w:r>
          </w:p>
        </w:tc>
        <w:tc>
          <w:tcPr>
            <w:tcW w:w="962" w:type="dxa"/>
            <w:vAlign w:val="center"/>
          </w:tcPr>
          <w:p>
            <w:pPr>
              <w:jc w:val="center"/>
              <w:rPr>
                <w:rFonts w:ascii="仿宋" w:hAnsi="仿宋" w:eastAsia="仿宋" w:cstheme="minorEastAsia"/>
                <w:color w:val="000000" w:themeColor="text1"/>
                <w:sz w:val="24"/>
                <w14:textFill>
                  <w14:solidFill>
                    <w14:schemeClr w14:val="tx1"/>
                  </w14:solidFill>
                </w14:textFill>
              </w:rPr>
            </w:pPr>
            <w:r>
              <w:rPr>
                <w:rFonts w:hint="eastAsia" w:ascii="仿宋" w:hAnsi="仿宋" w:eastAsia="仿宋" w:cstheme="minorEastAsia"/>
                <w:color w:val="000000" w:themeColor="text1"/>
                <w:sz w:val="24"/>
                <w14:textFill>
                  <w14:solidFill>
                    <w14:schemeClr w14:val="tx1"/>
                  </w14:solidFill>
                </w14:textFill>
              </w:rPr>
              <w:t>学生会体育部负责人</w:t>
            </w:r>
          </w:p>
        </w:tc>
        <w:tc>
          <w:tcPr>
            <w:tcW w:w="1125" w:type="dxa"/>
            <w:vAlign w:val="center"/>
          </w:tcPr>
          <w:p>
            <w:pPr>
              <w:jc w:val="center"/>
              <w:rPr>
                <w:rFonts w:ascii="仿宋" w:hAnsi="仿宋" w:eastAsia="仿宋" w:cstheme="minorEastAsia"/>
                <w:color w:val="000000" w:themeColor="text1"/>
                <w:sz w:val="24"/>
                <w14:textFill>
                  <w14:solidFill>
                    <w14:schemeClr w14:val="tx1"/>
                  </w14:solidFill>
                </w14:textFill>
              </w:rPr>
            </w:pPr>
            <w:r>
              <w:rPr>
                <w:rFonts w:hint="eastAsia" w:ascii="仿宋" w:hAnsi="仿宋" w:eastAsia="仿宋" w:cstheme="minorEastAsia"/>
                <w:color w:val="000000" w:themeColor="text1"/>
                <w:sz w:val="24"/>
                <w14:textFill>
                  <w14:solidFill>
                    <w14:schemeClr w14:val="tx1"/>
                  </w14:solidFill>
                </w14:textFill>
              </w:rPr>
              <w:t>团委学生会</w:t>
            </w:r>
          </w:p>
        </w:tc>
      </w:tr>
    </w:tbl>
    <w:p>
      <w:pPr>
        <w:ind w:firstLine="482" w:firstLineChars="200"/>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以上各成绩按当学年计算一次，有下列情形之一的，体育考核直接评定为不合格：</w:t>
      </w:r>
    </w:p>
    <w:p>
      <w:pPr>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①当学年有1门体育学分课不及格且经补考后仍不及格。</w:t>
      </w:r>
    </w:p>
    <w:p>
      <w:pPr>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②未通过当年大学生体质健康测试。</w:t>
      </w:r>
    </w:p>
    <w:p>
      <w:pPr>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③日常体育活动平均周时长不足60分钟。</w:t>
      </w:r>
    </w:p>
    <w:p>
      <w:pPr>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注：校级以上赛事参加证明可由学生通过APP平台上传，经学院团委认定后由系统自动记录参加次数；参加、参与院级体育活动或赛事可由团学办公室管理人员在APP平台发布活动以学生在线打卡自动记录参与次数。团学办公室管理人员包含指导教师、团委辅导员及负责俱乐部的主要学生干部。</w:t>
      </w:r>
    </w:p>
    <w:p>
      <w:pPr>
        <w:ind w:firstLine="562" w:firstLineChars="200"/>
        <w:rPr>
          <w:rFonts w:ascii="仿宋" w:hAnsi="仿宋" w:eastAsia="仿宋"/>
          <w:b/>
          <w:bCs/>
          <w:color w:val="000000"/>
          <w:sz w:val="28"/>
          <w:szCs w:val="28"/>
        </w:rPr>
      </w:pPr>
      <w:bookmarkStart w:id="37" w:name="_Hlk81953079"/>
      <w:r>
        <w:rPr>
          <w:rFonts w:hint="eastAsia" w:ascii="仿宋" w:hAnsi="仿宋" w:eastAsia="仿宋"/>
          <w:b/>
          <w:bCs/>
          <w:color w:val="000000"/>
          <w:sz w:val="28"/>
          <w:szCs w:val="28"/>
        </w:rPr>
        <w:t>八、美育评价实施执行计划</w:t>
      </w:r>
    </w:p>
    <w:p>
      <w:pPr>
        <w:ind w:firstLine="562" w:firstLineChars="200"/>
        <w:jc w:val="left"/>
        <w:rPr>
          <w:rFonts w:ascii="仿宋" w:hAnsi="仿宋" w:eastAsia="仿宋" w:cs="楷体"/>
          <w:b/>
          <w:bCs/>
          <w:color w:val="000000"/>
          <w:sz w:val="28"/>
          <w:szCs w:val="28"/>
        </w:rPr>
      </w:pPr>
      <w:r>
        <w:rPr>
          <w:rFonts w:hint="eastAsia" w:ascii="仿宋" w:hAnsi="仿宋" w:eastAsia="仿宋" w:cs="楷体"/>
          <w:b/>
          <w:bCs/>
          <w:color w:val="000000"/>
          <w:sz w:val="28"/>
          <w:szCs w:val="28"/>
        </w:rPr>
        <w:t>（一）美育考核评价工作小组</w:t>
      </w:r>
    </w:p>
    <w:p>
      <w:pPr>
        <w:ind w:firstLine="422" w:firstLineChars="200"/>
        <w:rPr>
          <w:rFonts w:ascii="仿宋" w:hAnsi="仿宋" w:eastAsia="仿宋" w:cs="仿宋_GB2312"/>
          <w:color w:val="000000"/>
          <w:sz w:val="28"/>
          <w:szCs w:val="28"/>
        </w:rPr>
      </w:pPr>
      <w:r>
        <w:rPr>
          <w:rFonts w:hint="eastAsia"/>
          <w:b/>
        </w:rPr>
        <w:t xml:space="preserve"> </w:t>
      </w:r>
      <w:r>
        <w:rPr>
          <w:rFonts w:hint="eastAsia" w:ascii="仿宋" w:hAnsi="仿宋" w:eastAsia="仿宋" w:cs="仿宋_GB2312"/>
          <w:b/>
          <w:color w:val="000000"/>
          <w:sz w:val="28"/>
          <w:szCs w:val="28"/>
        </w:rPr>
        <w:t>1. 美育考核评价工作小组负责人</w:t>
      </w:r>
      <w:r>
        <w:rPr>
          <w:rFonts w:hint="eastAsia" w:ascii="仿宋" w:hAnsi="仿宋" w:eastAsia="仿宋" w:cs="仿宋_GB2312"/>
          <w:color w:val="000000"/>
          <w:sz w:val="28"/>
          <w:szCs w:val="28"/>
        </w:rPr>
        <w:t>：刘再聪</w:t>
      </w:r>
    </w:p>
    <w:p>
      <w:pPr>
        <w:ind w:firstLine="562" w:firstLineChars="200"/>
        <w:rPr>
          <w:rFonts w:ascii="仿宋" w:hAnsi="仿宋" w:eastAsia="仿宋" w:cs="仿宋_GB2312"/>
          <w:color w:val="000000"/>
          <w:sz w:val="28"/>
          <w:szCs w:val="28"/>
        </w:rPr>
      </w:pPr>
      <w:r>
        <w:rPr>
          <w:rFonts w:hint="eastAsia" w:ascii="仿宋" w:hAnsi="仿宋" w:eastAsia="仿宋" w:cs="仿宋_GB2312"/>
          <w:b/>
          <w:color w:val="000000"/>
          <w:sz w:val="28"/>
          <w:szCs w:val="28"/>
        </w:rPr>
        <w:t>2.人员组成：</w:t>
      </w:r>
      <w:bookmarkEnd w:id="37"/>
      <w:r>
        <w:rPr>
          <w:rFonts w:hint="eastAsia" w:ascii="仿宋" w:hAnsi="仿宋" w:eastAsia="仿宋" w:cs="仿宋_GB2312"/>
          <w:color w:val="000000"/>
          <w:sz w:val="28"/>
          <w:szCs w:val="28"/>
        </w:rPr>
        <w:t>本科教务秘书（马玉蕻），历史系、</w:t>
      </w:r>
      <w:bookmarkStart w:id="38" w:name="_Hlk81951185"/>
      <w:r>
        <w:rPr>
          <w:rFonts w:hint="eastAsia" w:ascii="仿宋" w:hAnsi="仿宋" w:eastAsia="仿宋" w:cs="仿宋_GB2312"/>
          <w:color w:val="000000"/>
          <w:sz w:val="28"/>
          <w:szCs w:val="28"/>
        </w:rPr>
        <w:t>文博系和世界史系负责人（张连银、黄兆宏、马军霞、杨尚荣）</w:t>
      </w:r>
      <w:bookmarkEnd w:id="38"/>
      <w:r>
        <w:rPr>
          <w:rFonts w:hint="eastAsia" w:ascii="仿宋" w:hAnsi="仿宋" w:eastAsia="仿宋" w:cs="仿宋_GB2312"/>
          <w:color w:val="000000"/>
          <w:sz w:val="28"/>
          <w:szCs w:val="28"/>
        </w:rPr>
        <w:t>、敦煌学研究所负责人和相关教师（秦丙坤、李顺庆、王新春、郝振宇）、2</w:t>
      </w:r>
      <w:r>
        <w:rPr>
          <w:rFonts w:ascii="仿宋" w:hAnsi="仿宋" w:eastAsia="仿宋" w:cs="仿宋_GB2312"/>
          <w:color w:val="000000"/>
          <w:sz w:val="28"/>
          <w:szCs w:val="28"/>
        </w:rPr>
        <w:t>021</w:t>
      </w:r>
      <w:r>
        <w:rPr>
          <w:rFonts w:hint="eastAsia" w:ascii="仿宋" w:hAnsi="仿宋" w:eastAsia="仿宋" w:cs="仿宋_GB2312"/>
          <w:color w:val="000000"/>
          <w:sz w:val="28"/>
          <w:szCs w:val="28"/>
        </w:rPr>
        <w:t>级班主任、团学辅导员（</w:t>
      </w:r>
      <w:bookmarkStart w:id="39" w:name="_Hlk81951133"/>
      <w:r>
        <w:rPr>
          <w:rFonts w:hint="eastAsia" w:ascii="仿宋" w:hAnsi="仿宋" w:eastAsia="仿宋" w:cs="仿宋_GB2312"/>
          <w:color w:val="000000"/>
          <w:sz w:val="28"/>
          <w:szCs w:val="28"/>
        </w:rPr>
        <w:t>王浩、付蓉、陆晓斌、张博翔）</w:t>
      </w:r>
      <w:bookmarkEnd w:id="39"/>
      <w:r>
        <w:rPr>
          <w:rFonts w:hint="eastAsia" w:ascii="仿宋" w:hAnsi="仿宋" w:eastAsia="仿宋" w:cs="仿宋_GB2312"/>
          <w:color w:val="000000"/>
          <w:sz w:val="28"/>
          <w:szCs w:val="28"/>
        </w:rPr>
        <w:t>。</w:t>
      </w:r>
    </w:p>
    <w:p>
      <w:pPr>
        <w:ind w:firstLine="562" w:firstLineChars="200"/>
        <w:rPr>
          <w:rFonts w:ascii="仿宋" w:hAnsi="仿宋" w:eastAsia="仿宋" w:cs="仿宋_GB2312"/>
          <w:b/>
          <w:color w:val="000000"/>
          <w:sz w:val="28"/>
          <w:szCs w:val="28"/>
        </w:rPr>
      </w:pPr>
      <w:r>
        <w:rPr>
          <w:rFonts w:hint="eastAsia" w:ascii="仿宋" w:hAnsi="仿宋" w:eastAsia="仿宋" w:cs="仿宋_GB2312"/>
          <w:b/>
          <w:color w:val="000000"/>
          <w:sz w:val="28"/>
          <w:szCs w:val="28"/>
        </w:rPr>
        <w:t>3</w:t>
      </w:r>
      <w:r>
        <w:rPr>
          <w:rFonts w:ascii="仿宋" w:hAnsi="仿宋" w:eastAsia="仿宋" w:cs="仿宋_GB2312"/>
          <w:b/>
          <w:color w:val="000000"/>
          <w:sz w:val="28"/>
          <w:szCs w:val="28"/>
        </w:rPr>
        <w:t>.</w:t>
      </w:r>
      <w:r>
        <w:rPr>
          <w:rFonts w:hint="eastAsia" w:ascii="仿宋" w:hAnsi="仿宋" w:eastAsia="仿宋" w:cs="仿宋_GB2312"/>
          <w:b/>
          <w:color w:val="000000"/>
          <w:sz w:val="28"/>
          <w:szCs w:val="28"/>
        </w:rPr>
        <w:t>人员分工：</w:t>
      </w:r>
    </w:p>
    <w:p>
      <w:pPr>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a.理论课程与实践课程成绩认定：本科教务秘书（马玉蕻）。</w:t>
      </w:r>
    </w:p>
    <w:p>
      <w:pPr>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b.艺术实践类、竞赛类、观摩类活动认定：敦煌学研究所负责人和相关教师（秦丙坤、李顺庆、王新春、郝振宇）、2</w:t>
      </w:r>
      <w:r>
        <w:rPr>
          <w:rFonts w:ascii="仿宋" w:hAnsi="仿宋" w:eastAsia="仿宋" w:cs="仿宋_GB2312"/>
          <w:color w:val="000000"/>
          <w:sz w:val="28"/>
          <w:szCs w:val="28"/>
        </w:rPr>
        <w:t>021</w:t>
      </w:r>
      <w:r>
        <w:rPr>
          <w:rFonts w:hint="eastAsia" w:ascii="仿宋" w:hAnsi="仿宋" w:eastAsia="仿宋" w:cs="仿宋_GB2312"/>
          <w:color w:val="000000"/>
          <w:sz w:val="28"/>
          <w:szCs w:val="28"/>
        </w:rPr>
        <w:t>级班主任、团学辅导员王浩、付蓉、陆晓斌、张博翔）。</w:t>
      </w:r>
    </w:p>
    <w:p>
      <w:pPr>
        <w:ind w:firstLine="560" w:firstLineChars="200"/>
        <w:jc w:val="left"/>
        <w:rPr>
          <w:rFonts w:ascii="仿宋" w:hAnsi="仿宋" w:eastAsia="仿宋" w:cs="楷体"/>
          <w:bCs/>
          <w:color w:val="000000"/>
          <w:sz w:val="28"/>
          <w:szCs w:val="28"/>
        </w:rPr>
      </w:pPr>
      <w:r>
        <w:rPr>
          <w:rFonts w:hint="eastAsia" w:ascii="仿宋" w:hAnsi="仿宋" w:eastAsia="仿宋" w:cs="仿宋_GB2312"/>
          <w:color w:val="000000"/>
          <w:sz w:val="28"/>
          <w:szCs w:val="28"/>
        </w:rPr>
        <w:t>c.教育实习（专业实习）阶段的美育实践活动认定：本科教务秘书（马玉蕻）、文博系和世界史系负责人（张连银、黄兆宏、马军霞、杨尚荣）、2</w:t>
      </w:r>
      <w:r>
        <w:rPr>
          <w:rFonts w:ascii="仿宋" w:hAnsi="仿宋" w:eastAsia="仿宋" w:cs="仿宋_GB2312"/>
          <w:color w:val="000000"/>
          <w:sz w:val="28"/>
          <w:szCs w:val="28"/>
        </w:rPr>
        <w:t>021</w:t>
      </w:r>
      <w:r>
        <w:rPr>
          <w:rFonts w:hint="eastAsia" w:ascii="仿宋" w:hAnsi="仿宋" w:eastAsia="仿宋" w:cs="仿宋_GB2312"/>
          <w:color w:val="000000"/>
          <w:sz w:val="28"/>
          <w:szCs w:val="28"/>
        </w:rPr>
        <w:t>级班主任、团学辅导员（王浩、付蓉、陆晓斌、张博翔）。</w:t>
      </w:r>
    </w:p>
    <w:p>
      <w:pPr>
        <w:ind w:firstLine="562" w:firstLineChars="200"/>
        <w:jc w:val="left"/>
        <w:rPr>
          <w:rFonts w:ascii="仿宋" w:hAnsi="仿宋" w:eastAsia="仿宋" w:cs="楷体"/>
          <w:b/>
          <w:bCs/>
          <w:color w:val="000000"/>
          <w:sz w:val="28"/>
          <w:szCs w:val="28"/>
        </w:rPr>
      </w:pPr>
      <w:r>
        <w:rPr>
          <w:rFonts w:hint="eastAsia" w:ascii="仿宋" w:hAnsi="仿宋" w:eastAsia="仿宋" w:cs="楷体"/>
          <w:b/>
          <w:bCs/>
          <w:color w:val="000000"/>
          <w:sz w:val="28"/>
          <w:szCs w:val="28"/>
        </w:rPr>
        <w:t>（二）目标</w:t>
      </w:r>
    </w:p>
    <w:p>
      <w:pPr>
        <w:ind w:firstLine="560" w:firstLineChars="200"/>
        <w:jc w:val="left"/>
        <w:rPr>
          <w:rFonts w:ascii="仿宋" w:hAnsi="仿宋" w:eastAsia="仿宋" w:cs="楷体"/>
          <w:bCs/>
          <w:color w:val="000000"/>
          <w:sz w:val="28"/>
          <w:szCs w:val="28"/>
        </w:rPr>
      </w:pPr>
      <w:r>
        <w:rPr>
          <w:rFonts w:hint="eastAsia" w:ascii="仿宋" w:hAnsi="仿宋" w:eastAsia="仿宋" w:cs="楷体"/>
          <w:bCs/>
          <w:color w:val="000000"/>
          <w:sz w:val="28"/>
          <w:szCs w:val="28"/>
        </w:rPr>
        <w:t>1</w:t>
      </w:r>
      <w:r>
        <w:rPr>
          <w:rFonts w:ascii="仿宋" w:hAnsi="仿宋" w:eastAsia="仿宋" w:cs="楷体"/>
          <w:bCs/>
          <w:color w:val="000000"/>
          <w:sz w:val="28"/>
          <w:szCs w:val="28"/>
        </w:rPr>
        <w:t>.</w:t>
      </w:r>
      <w:r>
        <w:rPr>
          <w:rFonts w:hint="eastAsia" w:ascii="仿宋" w:hAnsi="仿宋" w:eastAsia="仿宋" w:cs="楷体"/>
          <w:bCs/>
          <w:color w:val="000000"/>
          <w:sz w:val="28"/>
          <w:szCs w:val="28"/>
        </w:rPr>
        <w:t>从审美教育、情操教育、心灵教育、丰富想象力和培养创新意识的教育四个维度进一步强调美育的价值目标。</w:t>
      </w:r>
    </w:p>
    <w:p>
      <w:pPr>
        <w:ind w:firstLine="560" w:firstLineChars="200"/>
        <w:jc w:val="left"/>
        <w:rPr>
          <w:rFonts w:ascii="仿宋" w:hAnsi="仿宋" w:eastAsia="仿宋" w:cs="楷体"/>
          <w:bCs/>
          <w:color w:val="000000"/>
          <w:sz w:val="28"/>
          <w:szCs w:val="28"/>
        </w:rPr>
      </w:pPr>
      <w:r>
        <w:rPr>
          <w:rFonts w:hint="eastAsia" w:ascii="仿宋" w:hAnsi="仿宋" w:eastAsia="仿宋" w:cs="楷体"/>
          <w:bCs/>
          <w:color w:val="000000"/>
          <w:sz w:val="28"/>
          <w:szCs w:val="28"/>
        </w:rPr>
        <w:t>2</w:t>
      </w:r>
      <w:r>
        <w:rPr>
          <w:rFonts w:ascii="仿宋" w:hAnsi="仿宋" w:eastAsia="仿宋" w:cs="楷体"/>
          <w:bCs/>
          <w:color w:val="000000"/>
          <w:sz w:val="28"/>
          <w:szCs w:val="28"/>
        </w:rPr>
        <w:t>.</w:t>
      </w:r>
      <w:r>
        <w:rPr>
          <w:rFonts w:hint="eastAsia" w:ascii="仿宋" w:hAnsi="仿宋" w:eastAsia="仿宋" w:cs="楷体"/>
          <w:bCs/>
          <w:color w:val="000000"/>
          <w:sz w:val="28"/>
          <w:szCs w:val="28"/>
        </w:rPr>
        <w:t>根据美学理论、教育理论，形成“教学实施、科研支撑、活动推进、环境熏陶”的美育工作机制。以美育人、以美化人、以美培元，提高学生的审美和人文素养。</w:t>
      </w:r>
    </w:p>
    <w:p>
      <w:pPr>
        <w:ind w:firstLine="560" w:firstLineChars="200"/>
        <w:jc w:val="left"/>
        <w:rPr>
          <w:rFonts w:ascii="仿宋" w:hAnsi="仿宋" w:eastAsia="仿宋" w:cs="楷体"/>
          <w:bCs/>
          <w:color w:val="000000"/>
          <w:sz w:val="28"/>
          <w:szCs w:val="28"/>
        </w:rPr>
      </w:pPr>
      <w:r>
        <w:rPr>
          <w:rFonts w:hint="eastAsia" w:ascii="仿宋" w:hAnsi="仿宋" w:eastAsia="仿宋" w:cs="楷体"/>
          <w:bCs/>
          <w:color w:val="000000"/>
          <w:sz w:val="28"/>
          <w:szCs w:val="28"/>
        </w:rPr>
        <w:t>3</w:t>
      </w:r>
      <w:r>
        <w:rPr>
          <w:rFonts w:ascii="仿宋" w:hAnsi="仿宋" w:eastAsia="仿宋" w:cs="楷体"/>
          <w:bCs/>
          <w:color w:val="000000"/>
          <w:sz w:val="28"/>
          <w:szCs w:val="28"/>
        </w:rPr>
        <w:t>.</w:t>
      </w:r>
      <w:r>
        <w:rPr>
          <w:rFonts w:hint="eastAsia" w:ascii="仿宋" w:hAnsi="仿宋" w:eastAsia="仿宋" w:cs="楷体"/>
          <w:bCs/>
          <w:color w:val="000000"/>
          <w:sz w:val="28"/>
          <w:szCs w:val="28"/>
        </w:rPr>
        <w:t>引领学生树立正确的审美观念，陶冶高尚的道德情操，塑造美好心灵，培育完善人格，培养学生感受美、鉴赏美和创造美的能力。</w:t>
      </w:r>
    </w:p>
    <w:p>
      <w:pPr>
        <w:ind w:firstLine="562" w:firstLineChars="200"/>
        <w:jc w:val="left"/>
        <w:rPr>
          <w:rFonts w:ascii="仿宋" w:hAnsi="仿宋" w:eastAsia="仿宋" w:cs="楷体"/>
          <w:b/>
          <w:bCs/>
          <w:color w:val="000000"/>
          <w:sz w:val="28"/>
          <w:szCs w:val="28"/>
        </w:rPr>
      </w:pPr>
      <w:r>
        <w:rPr>
          <w:rFonts w:hint="eastAsia" w:ascii="仿宋" w:hAnsi="仿宋" w:eastAsia="仿宋" w:cs="楷体"/>
          <w:b/>
          <w:bCs/>
          <w:color w:val="000000"/>
          <w:sz w:val="28"/>
          <w:szCs w:val="28"/>
        </w:rPr>
        <w:t>（三）主要内容</w:t>
      </w:r>
    </w:p>
    <w:p>
      <w:pPr>
        <w:ind w:firstLine="560" w:firstLineChars="200"/>
        <w:jc w:val="left"/>
        <w:rPr>
          <w:rFonts w:ascii="仿宋" w:hAnsi="仿宋" w:eastAsia="仿宋" w:cs="楷体"/>
          <w:bCs/>
          <w:color w:val="000000"/>
          <w:sz w:val="28"/>
          <w:szCs w:val="28"/>
        </w:rPr>
      </w:pPr>
      <w:r>
        <w:rPr>
          <w:rFonts w:hint="eastAsia" w:ascii="仿宋" w:hAnsi="仿宋" w:eastAsia="仿宋" w:cs="楷体"/>
          <w:bCs/>
          <w:color w:val="000000"/>
          <w:sz w:val="28"/>
          <w:szCs w:val="28"/>
        </w:rPr>
        <w:t>1</w:t>
      </w:r>
      <w:r>
        <w:rPr>
          <w:rFonts w:ascii="仿宋" w:hAnsi="仿宋" w:eastAsia="仿宋" w:cs="楷体"/>
          <w:bCs/>
          <w:color w:val="000000"/>
          <w:sz w:val="28"/>
          <w:szCs w:val="28"/>
        </w:rPr>
        <w:t>.</w:t>
      </w:r>
      <w:r>
        <w:rPr>
          <w:rFonts w:hint="eastAsia" w:ascii="仿宋" w:hAnsi="仿宋" w:eastAsia="仿宋" w:cs="楷体"/>
          <w:bCs/>
          <w:color w:val="000000"/>
          <w:sz w:val="28"/>
          <w:szCs w:val="28"/>
        </w:rPr>
        <w:t>美育包括美育理论教育和美育实践教育两部分。美育理论教育包括学校平台的美育通识课程教育和学院根据学科专业特点开设的专业选修美育课程教育；美育实践教育由美育实践活动组成，包括艺术实践类活动、竞赛类活动、观摩类活动和其他美育活动。</w:t>
      </w:r>
    </w:p>
    <w:p>
      <w:pPr>
        <w:ind w:firstLine="560" w:firstLineChars="200"/>
        <w:jc w:val="left"/>
        <w:rPr>
          <w:rFonts w:ascii="仿宋" w:hAnsi="仿宋" w:eastAsia="仿宋" w:cs="楷体"/>
          <w:bCs/>
          <w:color w:val="000000"/>
          <w:sz w:val="28"/>
          <w:szCs w:val="28"/>
        </w:rPr>
      </w:pPr>
      <w:r>
        <w:rPr>
          <w:rFonts w:hint="eastAsia" w:ascii="仿宋" w:hAnsi="仿宋" w:eastAsia="仿宋" w:cs="楷体"/>
          <w:bCs/>
          <w:color w:val="000000"/>
          <w:sz w:val="28"/>
          <w:szCs w:val="28"/>
        </w:rPr>
        <w:t>2</w:t>
      </w:r>
      <w:r>
        <w:rPr>
          <w:rFonts w:ascii="仿宋" w:hAnsi="仿宋" w:eastAsia="仿宋" w:cs="楷体"/>
          <w:bCs/>
          <w:color w:val="000000"/>
          <w:sz w:val="28"/>
          <w:szCs w:val="28"/>
        </w:rPr>
        <w:t>.</w:t>
      </w:r>
      <w:r>
        <w:rPr>
          <w:rFonts w:hint="eastAsia" w:ascii="仿宋" w:hAnsi="仿宋" w:eastAsia="仿宋" w:cs="楷体"/>
          <w:bCs/>
          <w:color w:val="000000"/>
          <w:sz w:val="28"/>
          <w:szCs w:val="28"/>
        </w:rPr>
        <w:t>在美育体系建设中，历史文化学院根据国家社会经济发展需求，特别是对高素质创新创业专业人才的要求，发挥专业优势，坚持从审美教育、情操教育、心灵教育、丰富想象力和培养创新意识的教育四个维度进一步强调美育的价值目标；结合学院特色活动，形成“教学实施、活动推进、环境熏陶”的美育工作机制；大力加强美育理论教育建设和进一步落实落细美育实践教育，不断提高以美育人、以美化人、以美培元的培养理念。</w:t>
      </w:r>
    </w:p>
    <w:p>
      <w:pPr>
        <w:ind w:firstLine="560" w:firstLineChars="200"/>
        <w:jc w:val="left"/>
        <w:rPr>
          <w:rFonts w:ascii="仿宋" w:hAnsi="仿宋" w:eastAsia="仿宋" w:cs="楷体"/>
          <w:bCs/>
          <w:color w:val="000000"/>
          <w:sz w:val="28"/>
          <w:szCs w:val="28"/>
        </w:rPr>
      </w:pPr>
      <w:r>
        <w:rPr>
          <w:rFonts w:ascii="仿宋" w:hAnsi="仿宋" w:eastAsia="仿宋" w:cs="楷体"/>
          <w:bCs/>
          <w:color w:val="000000"/>
          <w:sz w:val="28"/>
          <w:szCs w:val="28"/>
        </w:rPr>
        <w:t>3.</w:t>
      </w:r>
      <w:r>
        <w:rPr>
          <w:rFonts w:hint="eastAsia" w:ascii="仿宋" w:hAnsi="仿宋" w:eastAsia="仿宋" w:cs="楷体"/>
          <w:bCs/>
          <w:color w:val="000000"/>
          <w:sz w:val="28"/>
          <w:szCs w:val="28"/>
        </w:rPr>
        <w:t>历史文化学院将不断加强美育通识课程建设及教材建设，负责开设足量的美育通识课程，例如敦煌学概论、敦煌艺术鉴赏、敦煌文化与文学、敦煌艺术史、简牍学概论、西方古典文明史等课程，组织编写《简牍学教程》、《简牍文献介绍及选读》等教材，修订《敦煌学教程》。加强学生的人格教育、情感教育和艺术教育，让学生在社会、人生的舞台上全面发挥自己的潜能，将自己塑造成为各方面全面发展的、审美的人，所谓审美的人就是具备敏锐的审美能力、良好的审美趣味、健康的人生态度和炽热的理想追求的人。</w:t>
      </w:r>
    </w:p>
    <w:p>
      <w:pPr>
        <w:ind w:firstLine="560" w:firstLineChars="200"/>
        <w:jc w:val="left"/>
        <w:rPr>
          <w:rFonts w:ascii="仿宋" w:hAnsi="仿宋" w:eastAsia="仿宋" w:cs="楷体"/>
          <w:bCs/>
          <w:color w:val="000000"/>
          <w:sz w:val="28"/>
          <w:szCs w:val="28"/>
        </w:rPr>
      </w:pPr>
      <w:r>
        <w:rPr>
          <w:rFonts w:hint="eastAsia" w:ascii="仿宋" w:hAnsi="仿宋" w:eastAsia="仿宋" w:cs="楷体"/>
          <w:bCs/>
          <w:color w:val="000000"/>
          <w:sz w:val="28"/>
          <w:szCs w:val="28"/>
        </w:rPr>
        <w:t>4</w:t>
      </w:r>
      <w:r>
        <w:rPr>
          <w:rFonts w:ascii="仿宋" w:hAnsi="仿宋" w:eastAsia="仿宋" w:cs="楷体"/>
          <w:bCs/>
          <w:color w:val="000000"/>
          <w:sz w:val="28"/>
          <w:szCs w:val="28"/>
        </w:rPr>
        <w:t>.</w:t>
      </w:r>
      <w:r>
        <w:rPr>
          <w:rFonts w:hint="eastAsia" w:ascii="仿宋" w:hAnsi="仿宋" w:eastAsia="仿宋" w:cs="楷体"/>
          <w:bCs/>
          <w:color w:val="000000"/>
          <w:sz w:val="28"/>
          <w:szCs w:val="28"/>
        </w:rPr>
        <w:t>美育考核评价学院特色内容</w:t>
      </w:r>
    </w:p>
    <w:p>
      <w:pPr>
        <w:ind w:firstLine="560" w:firstLineChars="200"/>
        <w:jc w:val="left"/>
        <w:rPr>
          <w:rFonts w:ascii="仿宋" w:hAnsi="仿宋" w:eastAsia="仿宋" w:cs="楷体"/>
          <w:bCs/>
          <w:color w:val="000000"/>
          <w:sz w:val="28"/>
          <w:szCs w:val="28"/>
        </w:rPr>
      </w:pPr>
      <w:r>
        <w:rPr>
          <w:rFonts w:hint="eastAsia" w:ascii="仿宋" w:hAnsi="仿宋" w:eastAsia="仿宋" w:cs="楷体"/>
          <w:bCs/>
          <w:color w:val="000000"/>
          <w:sz w:val="28"/>
          <w:szCs w:val="28"/>
        </w:rPr>
        <w:t>（1）学院积极开发足量的美育讲座、艺术实践和艺术竞赛等实践活动，涉及书法创作、美术作品鉴赏、摄影等艺术形式和文创产品开发，并对学生参加美育实践活动提出明确要求。</w:t>
      </w:r>
    </w:p>
    <w:p>
      <w:pPr>
        <w:ind w:firstLine="560" w:firstLineChars="200"/>
        <w:jc w:val="left"/>
        <w:rPr>
          <w:rFonts w:ascii="仿宋" w:hAnsi="仿宋" w:eastAsia="仿宋" w:cs="楷体"/>
          <w:bCs/>
          <w:color w:val="000000"/>
          <w:sz w:val="28"/>
          <w:szCs w:val="28"/>
        </w:rPr>
      </w:pPr>
      <w:r>
        <w:rPr>
          <w:rFonts w:hint="eastAsia" w:ascii="仿宋" w:hAnsi="仿宋" w:eastAsia="仿宋" w:cs="楷体"/>
          <w:bCs/>
          <w:color w:val="000000"/>
          <w:sz w:val="28"/>
          <w:szCs w:val="28"/>
        </w:rPr>
        <w:t>（2）将美育与学科、专业发展结合起来，打造“敦煌艺术”、“文物中的艺术”、“博物馆陈展设计艺术”等活动品牌，学院与敦煌研究院、吐鲁番研究院、甘肃省博物馆、甘肃简牍博物馆等国内知名文博单位联合主办以敦煌艺术、简牍书法、陇上文物、文创产品设计展示为主题的艺术进校园活动，为历史文化学院乃至全校师生提供美育平台、环境。</w:t>
      </w:r>
    </w:p>
    <w:p>
      <w:pPr>
        <w:ind w:firstLine="560" w:firstLineChars="200"/>
        <w:jc w:val="left"/>
        <w:rPr>
          <w:rFonts w:ascii="仿宋" w:hAnsi="仿宋" w:eastAsia="仿宋" w:cs="楷体"/>
          <w:bCs/>
          <w:color w:val="000000"/>
          <w:sz w:val="28"/>
          <w:szCs w:val="28"/>
        </w:rPr>
      </w:pPr>
      <w:r>
        <w:rPr>
          <w:rFonts w:hint="eastAsia" w:ascii="仿宋" w:hAnsi="仿宋" w:eastAsia="仿宋" w:cs="楷体"/>
          <w:bCs/>
          <w:color w:val="000000"/>
          <w:sz w:val="28"/>
          <w:szCs w:val="28"/>
        </w:rPr>
        <w:t>（3）引导和鼓励学生个人或团体发表艺术、设计作品，参加各类艺术设计、文创产品设计大赛。联合相关文博单位组织“陇上文物文创产品开发大赛”。</w:t>
      </w:r>
    </w:p>
    <w:p>
      <w:pPr>
        <w:ind w:firstLine="560" w:firstLineChars="200"/>
        <w:jc w:val="left"/>
        <w:rPr>
          <w:rFonts w:ascii="仿宋" w:hAnsi="仿宋" w:eastAsia="仿宋" w:cs="楷体"/>
          <w:bCs/>
          <w:color w:val="000000"/>
          <w:sz w:val="28"/>
          <w:szCs w:val="28"/>
        </w:rPr>
      </w:pPr>
      <w:r>
        <w:rPr>
          <w:rFonts w:hint="eastAsia" w:ascii="仿宋" w:hAnsi="仿宋" w:eastAsia="仿宋" w:cs="楷体"/>
          <w:bCs/>
          <w:color w:val="000000"/>
          <w:sz w:val="28"/>
          <w:szCs w:val="28"/>
        </w:rPr>
        <w:t>（4）引导学生观摩各类高水平的音乐会，以及歌剧、舞剧、戏剧、戏曲演出等；结合考古实习、暑期社会实践、丝绸之路文明考察等活动，参观校（内）外博物馆、美术馆、游览名胜古迹等，撰写图文并茂的观后感。以一系列美的观象、美的事物、美的情感引导学生通过艺术形象化方式立体感知，唤起情感需要，激发联想和想象，让学生通过对美的欣赏、进而达到对审美对象的理解以及人生的感悟与体验。</w:t>
      </w:r>
    </w:p>
    <w:p>
      <w:pPr>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w:t>
      </w:r>
      <w:r>
        <w:rPr>
          <w:rFonts w:ascii="仿宋" w:hAnsi="仿宋" w:eastAsia="仿宋" w:cs="仿宋_GB2312"/>
          <w:color w:val="000000"/>
          <w:sz w:val="28"/>
          <w:szCs w:val="28"/>
        </w:rPr>
        <w:t>5</w:t>
      </w:r>
      <w:r>
        <w:rPr>
          <w:rFonts w:hint="eastAsia" w:ascii="仿宋" w:hAnsi="仿宋" w:eastAsia="仿宋" w:cs="仿宋_GB2312"/>
          <w:color w:val="000000"/>
          <w:sz w:val="28"/>
          <w:szCs w:val="28"/>
        </w:rPr>
        <w:t>）定期邀请国内外知名专家学者、艺术家，及我校音乐、美术、舞蹈、传媒、文学、旅游学院专家到历史文化学院举办美育专题讲座。</w:t>
      </w:r>
    </w:p>
    <w:p>
      <w:pPr>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w:t>
      </w:r>
      <w:r>
        <w:rPr>
          <w:rFonts w:ascii="仿宋" w:hAnsi="仿宋" w:eastAsia="仿宋" w:cs="仿宋_GB2312"/>
          <w:color w:val="000000"/>
          <w:sz w:val="28"/>
          <w:szCs w:val="28"/>
        </w:rPr>
        <w:t>6</w:t>
      </w:r>
      <w:r>
        <w:rPr>
          <w:rFonts w:hint="eastAsia" w:ascii="仿宋" w:hAnsi="仿宋" w:eastAsia="仿宋" w:cs="仿宋_GB2312"/>
          <w:color w:val="000000"/>
          <w:sz w:val="28"/>
          <w:szCs w:val="28"/>
        </w:rPr>
        <w:t>）组织学生参加学校层面的“丁香花开”中国诗词文化节，“古韵新声”秦腔戏曲晚会，青柠校园戏剧节，“舞动芳华”校园舞蹈大赛，“青春交响”大学生艺术团合唱团，短视频创作大赛，美学形象管理个人IP打造培训班，人文茶艺素养培训班等实践活动。</w:t>
      </w:r>
    </w:p>
    <w:p>
      <w:pPr>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w:t>
      </w:r>
      <w:r>
        <w:rPr>
          <w:rFonts w:ascii="仿宋" w:hAnsi="仿宋" w:eastAsia="仿宋" w:cs="仿宋_GB2312"/>
          <w:color w:val="000000"/>
          <w:sz w:val="28"/>
          <w:szCs w:val="28"/>
        </w:rPr>
        <w:t>7</w:t>
      </w:r>
      <w:r>
        <w:rPr>
          <w:rFonts w:hint="eastAsia" w:ascii="仿宋" w:hAnsi="仿宋" w:eastAsia="仿宋" w:cs="仿宋_GB2312"/>
          <w:color w:val="000000"/>
          <w:sz w:val="28"/>
          <w:szCs w:val="28"/>
        </w:rPr>
        <w:t>）组织学生参加学院层面的“桐叶新秋”、毕业晚会、文艺交流晚会、</w:t>
      </w:r>
      <w:r>
        <w:rPr>
          <w:rFonts w:hint="eastAsia" w:ascii="仿宋" w:hAnsi="仿宋" w:eastAsia="仿宋" w:cs="仿宋_GB2312"/>
          <w:color w:val="FF0000"/>
          <w:sz w:val="28"/>
          <w:szCs w:val="28"/>
        </w:rPr>
        <w:t>历史文化节小剧场、“和谐兰天”宿舍文化节、师生经典诗词诵读短视频 “云接龙”飞花令、</w:t>
      </w:r>
      <w:r>
        <w:rPr>
          <w:rFonts w:hint="eastAsia" w:ascii="仿宋" w:hAnsi="仿宋" w:eastAsia="仿宋" w:cs="仿宋_GB2312"/>
          <w:color w:val="000000"/>
          <w:sz w:val="28"/>
          <w:szCs w:val="28"/>
        </w:rPr>
        <w:t>“三笔字”比赛等实践活动。</w:t>
      </w:r>
    </w:p>
    <w:p>
      <w:pPr>
        <w:ind w:firstLine="562" w:firstLineChars="200"/>
        <w:rPr>
          <w:rFonts w:ascii="仿宋" w:hAnsi="仿宋" w:eastAsia="仿宋" w:cs="仿宋_GB2312"/>
          <w:b/>
          <w:color w:val="000000"/>
          <w:sz w:val="28"/>
          <w:szCs w:val="28"/>
        </w:rPr>
      </w:pPr>
      <w:r>
        <w:rPr>
          <w:rFonts w:hint="eastAsia" w:ascii="仿宋" w:hAnsi="仿宋" w:eastAsia="仿宋" w:cs="仿宋_GB2312"/>
          <w:b/>
          <w:color w:val="000000"/>
          <w:sz w:val="28"/>
          <w:szCs w:val="28"/>
        </w:rPr>
        <w:t>（四）考核评价</w:t>
      </w:r>
    </w:p>
    <w:p>
      <w:pPr>
        <w:ind w:firstLine="562" w:firstLineChars="200"/>
        <w:rPr>
          <w:rFonts w:ascii="仿宋" w:hAnsi="仿宋" w:eastAsia="仿宋" w:cs="仿宋_GB2312"/>
          <w:b/>
          <w:color w:val="000000"/>
          <w:sz w:val="28"/>
          <w:szCs w:val="28"/>
        </w:rPr>
      </w:pPr>
      <w:r>
        <w:rPr>
          <w:rFonts w:hint="eastAsia" w:ascii="仿宋" w:hAnsi="仿宋" w:eastAsia="仿宋" w:cs="仿宋_GB2312"/>
          <w:b/>
          <w:color w:val="000000"/>
          <w:sz w:val="28"/>
          <w:szCs w:val="28"/>
        </w:rPr>
        <w:t>1</w:t>
      </w:r>
      <w:r>
        <w:rPr>
          <w:rFonts w:ascii="仿宋" w:hAnsi="仿宋" w:eastAsia="仿宋" w:cs="仿宋_GB2312"/>
          <w:b/>
          <w:color w:val="000000"/>
          <w:sz w:val="28"/>
          <w:szCs w:val="28"/>
        </w:rPr>
        <w:t>.</w:t>
      </w:r>
      <w:r>
        <w:rPr>
          <w:rFonts w:hint="eastAsia" w:ascii="仿宋" w:hAnsi="仿宋" w:eastAsia="仿宋" w:cs="仿宋_GB2312"/>
          <w:b/>
          <w:color w:val="000000"/>
          <w:sz w:val="28"/>
          <w:szCs w:val="28"/>
        </w:rPr>
        <w:t>成绩考核</w:t>
      </w:r>
    </w:p>
    <w:p>
      <w:pPr>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美育每学年考核评价一次,成绩由两部分组成：</w:t>
      </w:r>
    </w:p>
    <w:p>
      <w:pPr>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美育成绩=美育理论课程成绩*50%+美育实践课程成绩*50%</w:t>
      </w:r>
    </w:p>
    <w:p>
      <w:pPr>
        <w:ind w:firstLine="562" w:firstLineChars="200"/>
        <w:jc w:val="left"/>
        <w:rPr>
          <w:rFonts w:ascii="仿宋" w:hAnsi="仿宋" w:eastAsia="仿宋" w:cs="楷体"/>
          <w:b/>
          <w:bCs/>
          <w:color w:val="000000"/>
          <w:sz w:val="28"/>
          <w:szCs w:val="28"/>
        </w:rPr>
      </w:pPr>
      <w:r>
        <w:rPr>
          <w:rFonts w:ascii="仿宋" w:hAnsi="仿宋" w:eastAsia="仿宋" w:cs="楷体"/>
          <w:b/>
          <w:bCs/>
          <w:color w:val="000000"/>
          <w:sz w:val="28"/>
          <w:szCs w:val="28"/>
        </w:rPr>
        <w:t>2.</w:t>
      </w:r>
      <w:r>
        <w:rPr>
          <w:rFonts w:hint="eastAsia" w:ascii="仿宋" w:hAnsi="仿宋" w:eastAsia="仿宋" w:cs="楷体"/>
          <w:b/>
          <w:bCs/>
          <w:color w:val="000000"/>
          <w:sz w:val="28"/>
          <w:szCs w:val="28"/>
        </w:rPr>
        <w:t>美育评价结果使用范围</w:t>
      </w:r>
    </w:p>
    <w:p>
      <w:pPr>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美育评价结果在奖学金评定、研究生推免、推优入党中等工作参考使用。</w:t>
      </w:r>
    </w:p>
    <w:p>
      <w:pPr>
        <w:ind w:firstLine="562" w:firstLineChars="200"/>
        <w:rPr>
          <w:rFonts w:ascii="仿宋" w:hAnsi="仿宋" w:eastAsia="仿宋" w:cs="仿宋_GB2312"/>
          <w:b/>
          <w:bCs/>
          <w:color w:val="000000" w:themeColor="text1"/>
          <w:sz w:val="28"/>
          <w14:textFill>
            <w14:solidFill>
              <w14:schemeClr w14:val="tx1"/>
            </w14:solidFill>
          </w14:textFill>
        </w:rPr>
      </w:pPr>
      <w:r>
        <w:rPr>
          <w:rFonts w:ascii="仿宋" w:hAnsi="仿宋" w:eastAsia="仿宋" w:cs="仿宋_GB2312"/>
          <w:b/>
          <w:bCs/>
          <w:color w:val="000000" w:themeColor="text1"/>
          <w:sz w:val="28"/>
          <w14:textFill>
            <w14:solidFill>
              <w14:schemeClr w14:val="tx1"/>
            </w14:solidFill>
          </w14:textFill>
        </w:rPr>
        <w:t>3</w:t>
      </w:r>
      <w:r>
        <w:rPr>
          <w:rFonts w:hint="eastAsia" w:ascii="仿宋" w:hAnsi="仿宋" w:eastAsia="仿宋" w:cs="仿宋_GB2312"/>
          <w:b/>
          <w:bCs/>
          <w:color w:val="000000" w:themeColor="text1"/>
          <w:sz w:val="28"/>
          <w14:textFill>
            <w14:solidFill>
              <w14:schemeClr w14:val="tx1"/>
            </w14:solidFill>
          </w14:textFill>
        </w:rPr>
        <w:t>.美育考核评价项目及具体职能分工</w:t>
      </w:r>
    </w:p>
    <w:p>
      <w:pPr>
        <w:ind w:firstLine="482" w:firstLineChars="200"/>
        <w:rPr>
          <w:rFonts w:ascii="仿宋" w:hAnsi="仿宋" w:eastAsia="仿宋" w:cs="仿宋_GB2312"/>
          <w:b/>
          <w:bCs/>
          <w:color w:val="000000" w:themeColor="text1"/>
          <w:sz w:val="24"/>
          <w14:textFill>
            <w14:solidFill>
              <w14:schemeClr w14:val="tx1"/>
            </w14:solidFill>
          </w14:textFill>
        </w:rPr>
      </w:pPr>
      <w:r>
        <w:rPr>
          <w:rFonts w:hint="eastAsia" w:ascii="仿宋" w:hAnsi="仿宋" w:eastAsia="仿宋" w:cs="仿宋_GB2312"/>
          <w:b/>
          <w:bCs/>
          <w:color w:val="000000" w:themeColor="text1"/>
          <w:sz w:val="24"/>
          <w14:textFill>
            <w14:solidFill>
              <w14:schemeClr w14:val="tx1"/>
            </w14:solidFill>
          </w14:textFill>
        </w:rPr>
        <w:t>（1）美育理论课程（50%）</w:t>
      </w:r>
    </w:p>
    <w:tbl>
      <w:tblPr>
        <w:tblStyle w:val="17"/>
        <w:tblpPr w:leftFromText="180" w:rightFromText="180" w:vertAnchor="text" w:horzAnchor="page" w:tblpX="1555" w:tblpY="966"/>
        <w:tblOverlap w:val="never"/>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2023"/>
        <w:gridCol w:w="2012"/>
        <w:gridCol w:w="1568"/>
        <w:gridCol w:w="922"/>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320" w:type="dxa"/>
            <w:vAlign w:val="center"/>
          </w:tcPr>
          <w:p>
            <w:pPr>
              <w:jc w:val="center"/>
              <w:rPr>
                <w:rFonts w:ascii="仿宋" w:hAnsi="仿宋" w:eastAsia="仿宋" w:cstheme="minorEastAsia"/>
                <w:b/>
                <w:bCs/>
                <w:color w:val="000000" w:themeColor="text1"/>
                <w:sz w:val="24"/>
                <w14:textFill>
                  <w14:solidFill>
                    <w14:schemeClr w14:val="tx1"/>
                  </w14:solidFill>
                </w14:textFill>
              </w:rPr>
            </w:pPr>
            <w:r>
              <w:rPr>
                <w:rFonts w:hint="eastAsia" w:ascii="仿宋" w:hAnsi="仿宋" w:eastAsia="仿宋" w:cstheme="minorEastAsia"/>
                <w:b/>
                <w:bCs/>
                <w:color w:val="000000" w:themeColor="text1"/>
                <w:sz w:val="24"/>
                <w14:textFill>
                  <w14:solidFill>
                    <w14:schemeClr w14:val="tx1"/>
                  </w14:solidFill>
                </w14:textFill>
              </w:rPr>
              <w:t>评价内容</w:t>
            </w:r>
          </w:p>
        </w:tc>
        <w:tc>
          <w:tcPr>
            <w:tcW w:w="2023" w:type="dxa"/>
            <w:vAlign w:val="center"/>
          </w:tcPr>
          <w:p>
            <w:pPr>
              <w:jc w:val="center"/>
              <w:rPr>
                <w:rFonts w:ascii="仿宋" w:hAnsi="仿宋" w:eastAsia="仿宋" w:cstheme="minorEastAsia"/>
                <w:b/>
                <w:bCs/>
                <w:color w:val="000000" w:themeColor="text1"/>
                <w:sz w:val="24"/>
                <w14:textFill>
                  <w14:solidFill>
                    <w14:schemeClr w14:val="tx1"/>
                  </w14:solidFill>
                </w14:textFill>
              </w:rPr>
            </w:pPr>
            <w:r>
              <w:rPr>
                <w:rFonts w:hint="eastAsia" w:ascii="仿宋" w:hAnsi="仿宋" w:eastAsia="仿宋" w:cstheme="minorEastAsia"/>
                <w:b/>
                <w:bCs/>
                <w:color w:val="000000" w:themeColor="text1"/>
                <w:sz w:val="24"/>
                <w14:textFill>
                  <w14:solidFill>
                    <w14:schemeClr w14:val="tx1"/>
                  </w14:solidFill>
                </w14:textFill>
              </w:rPr>
              <w:t>主要环节</w:t>
            </w:r>
          </w:p>
        </w:tc>
        <w:tc>
          <w:tcPr>
            <w:tcW w:w="2012" w:type="dxa"/>
            <w:vAlign w:val="center"/>
          </w:tcPr>
          <w:p>
            <w:pPr>
              <w:jc w:val="center"/>
              <w:rPr>
                <w:rFonts w:ascii="仿宋" w:hAnsi="仿宋" w:eastAsia="仿宋" w:cstheme="minorEastAsia"/>
                <w:b/>
                <w:bCs/>
                <w:color w:val="000000" w:themeColor="text1"/>
                <w:sz w:val="24"/>
                <w14:textFill>
                  <w14:solidFill>
                    <w14:schemeClr w14:val="tx1"/>
                  </w14:solidFill>
                </w14:textFill>
              </w:rPr>
            </w:pPr>
            <w:r>
              <w:rPr>
                <w:rFonts w:hint="eastAsia" w:ascii="仿宋" w:hAnsi="仿宋" w:eastAsia="仿宋" w:cstheme="minorEastAsia"/>
                <w:b/>
                <w:bCs/>
                <w:color w:val="000000" w:themeColor="text1"/>
                <w:sz w:val="24"/>
                <w14:textFill>
                  <w14:solidFill>
                    <w14:schemeClr w14:val="tx1"/>
                  </w14:solidFill>
                </w14:textFill>
              </w:rPr>
              <w:t>评价标准</w:t>
            </w:r>
          </w:p>
        </w:tc>
        <w:tc>
          <w:tcPr>
            <w:tcW w:w="1568" w:type="dxa"/>
            <w:vAlign w:val="center"/>
          </w:tcPr>
          <w:p>
            <w:pPr>
              <w:jc w:val="center"/>
              <w:rPr>
                <w:rFonts w:ascii="仿宋" w:hAnsi="仿宋" w:eastAsia="仿宋" w:cstheme="minorEastAsia"/>
                <w:b/>
                <w:bCs/>
                <w:color w:val="000000" w:themeColor="text1"/>
                <w:sz w:val="24"/>
                <w14:textFill>
                  <w14:solidFill>
                    <w14:schemeClr w14:val="tx1"/>
                  </w14:solidFill>
                </w14:textFill>
              </w:rPr>
            </w:pPr>
            <w:r>
              <w:rPr>
                <w:rFonts w:hint="eastAsia" w:ascii="仿宋" w:hAnsi="仿宋" w:eastAsia="仿宋" w:cstheme="minorEastAsia"/>
                <w:b/>
                <w:bCs/>
                <w:color w:val="000000" w:themeColor="text1"/>
                <w:sz w:val="24"/>
                <w14:textFill>
                  <w14:solidFill>
                    <w14:schemeClr w14:val="tx1"/>
                  </w14:solidFill>
                </w14:textFill>
              </w:rPr>
              <w:t>APP纪录方式</w:t>
            </w:r>
          </w:p>
        </w:tc>
        <w:tc>
          <w:tcPr>
            <w:tcW w:w="922" w:type="dxa"/>
            <w:vAlign w:val="center"/>
          </w:tcPr>
          <w:p>
            <w:pPr>
              <w:jc w:val="center"/>
              <w:rPr>
                <w:rFonts w:ascii="仿宋" w:hAnsi="仿宋" w:eastAsia="仿宋" w:cstheme="minorEastAsia"/>
                <w:b/>
                <w:bCs/>
                <w:color w:val="000000" w:themeColor="text1"/>
                <w:sz w:val="24"/>
                <w14:textFill>
                  <w14:solidFill>
                    <w14:schemeClr w14:val="tx1"/>
                  </w14:solidFill>
                </w14:textFill>
              </w:rPr>
            </w:pPr>
            <w:r>
              <w:rPr>
                <w:rFonts w:hint="eastAsia" w:ascii="仿宋" w:hAnsi="仿宋" w:eastAsia="仿宋" w:cstheme="minorEastAsia"/>
                <w:b/>
                <w:bCs/>
                <w:color w:val="000000" w:themeColor="text1"/>
                <w:sz w:val="24"/>
                <w14:textFill>
                  <w14:solidFill>
                    <w14:schemeClr w14:val="tx1"/>
                  </w14:solidFill>
                </w14:textFill>
              </w:rPr>
              <w:t>负责人</w:t>
            </w:r>
          </w:p>
        </w:tc>
        <w:tc>
          <w:tcPr>
            <w:tcW w:w="1170" w:type="dxa"/>
            <w:vAlign w:val="center"/>
          </w:tcPr>
          <w:p>
            <w:pPr>
              <w:jc w:val="center"/>
              <w:rPr>
                <w:rFonts w:ascii="仿宋" w:hAnsi="仿宋" w:eastAsia="仿宋" w:cstheme="minorEastAsia"/>
                <w:b/>
                <w:bCs/>
                <w:color w:val="000000" w:themeColor="text1"/>
                <w:sz w:val="24"/>
                <w14:textFill>
                  <w14:solidFill>
                    <w14:schemeClr w14:val="tx1"/>
                  </w14:solidFill>
                </w14:textFill>
              </w:rPr>
            </w:pPr>
            <w:r>
              <w:rPr>
                <w:rFonts w:hint="eastAsia" w:ascii="仿宋" w:hAnsi="仿宋" w:eastAsia="仿宋" w:cstheme="minorEastAsia"/>
                <w:b/>
                <w:bCs/>
                <w:color w:val="000000" w:themeColor="text1"/>
                <w:sz w:val="24"/>
                <w14:textFill>
                  <w14:solidFill>
                    <w14:schemeClr w14:val="tx1"/>
                  </w14:solidFill>
                </w14:textFill>
              </w:rPr>
              <w:t>负责部门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7" w:hRule="atLeast"/>
        </w:trPr>
        <w:tc>
          <w:tcPr>
            <w:tcW w:w="1320" w:type="dxa"/>
            <w:vAlign w:val="center"/>
          </w:tcPr>
          <w:p>
            <w:pPr>
              <w:rPr>
                <w:rFonts w:ascii="仿宋" w:hAnsi="仿宋" w:eastAsia="仿宋" w:cstheme="minorEastAsia"/>
                <w:color w:val="000000" w:themeColor="text1"/>
                <w:sz w:val="24"/>
                <w14:textFill>
                  <w14:solidFill>
                    <w14:schemeClr w14:val="tx1"/>
                  </w14:solidFill>
                </w14:textFill>
              </w:rPr>
            </w:pPr>
            <w:r>
              <w:rPr>
                <w:rFonts w:hint="eastAsia" w:ascii="仿宋" w:hAnsi="仿宋" w:eastAsia="仿宋" w:cstheme="minorEastAsia"/>
                <w:bCs/>
                <w:sz w:val="24"/>
              </w:rPr>
              <w:t>美育理论课程</w:t>
            </w:r>
          </w:p>
        </w:tc>
        <w:tc>
          <w:tcPr>
            <w:tcW w:w="2023" w:type="dxa"/>
            <w:vAlign w:val="center"/>
          </w:tcPr>
          <w:p>
            <w:pPr>
              <w:rPr>
                <w:rFonts w:ascii="仿宋" w:hAnsi="仿宋" w:eastAsia="仿宋" w:cstheme="minorEastAsia"/>
                <w:color w:val="000000" w:themeColor="text1"/>
                <w:sz w:val="24"/>
                <w14:textFill>
                  <w14:solidFill>
                    <w14:schemeClr w14:val="tx1"/>
                  </w14:solidFill>
                </w14:textFill>
              </w:rPr>
            </w:pPr>
            <w:r>
              <w:rPr>
                <w:rFonts w:hint="eastAsia" w:ascii="仿宋" w:hAnsi="仿宋" w:eastAsia="仿宋" w:cstheme="minorEastAsia"/>
                <w:bCs/>
                <w:sz w:val="24"/>
              </w:rPr>
              <w:t>美育理论课程成绩由美育课程成绩按公式计算得到，美育课程成绩由美育通识课程考试成绩换算得到。美育通识课程考试成绩从学校教务系统中提取。</w:t>
            </w:r>
          </w:p>
        </w:tc>
        <w:tc>
          <w:tcPr>
            <w:tcW w:w="2012" w:type="dxa"/>
          </w:tcPr>
          <w:p>
            <w:pPr>
              <w:rPr>
                <w:rFonts w:ascii="仿宋" w:hAnsi="仿宋" w:eastAsia="仿宋" w:cstheme="minorEastAsia"/>
                <w:bCs/>
                <w:sz w:val="24"/>
              </w:rPr>
            </w:pPr>
            <w:r>
              <w:rPr>
                <w:rFonts w:hint="eastAsia" w:ascii="仿宋" w:hAnsi="仿宋" w:eastAsia="仿宋" w:cstheme="minorEastAsia"/>
                <w:bCs/>
                <w:sz w:val="24"/>
              </w:rPr>
              <w:t>美育课程成绩的换算办法如下：</w:t>
            </w:r>
          </w:p>
          <w:p>
            <w:pPr>
              <w:rPr>
                <w:rFonts w:ascii="仿宋" w:hAnsi="仿宋" w:eastAsia="仿宋" w:cstheme="minorEastAsia"/>
                <w:bCs/>
                <w:sz w:val="24"/>
              </w:rPr>
            </w:pPr>
            <w:r>
              <w:rPr>
                <w:rFonts w:hint="eastAsia" w:ascii="仿宋" w:hAnsi="仿宋" w:eastAsia="仿宋" w:cstheme="minorEastAsia"/>
                <w:b/>
                <w:sz w:val="24"/>
              </w:rPr>
              <w:t>线上课程：</w:t>
            </w:r>
            <w:r>
              <w:rPr>
                <w:rFonts w:hint="eastAsia" w:ascii="仿宋" w:hAnsi="仿宋" w:eastAsia="仿宋" w:cstheme="minorEastAsia"/>
                <w:bCs/>
                <w:sz w:val="24"/>
              </w:rPr>
              <w:t>美育课程成绩=美育通识课程考试成绩*90%；</w:t>
            </w:r>
          </w:p>
          <w:p>
            <w:pPr>
              <w:rPr>
                <w:rFonts w:ascii="仿宋" w:hAnsi="仿宋" w:eastAsia="仿宋" w:cstheme="minorEastAsia"/>
                <w:bCs/>
                <w:sz w:val="24"/>
              </w:rPr>
            </w:pPr>
            <w:r>
              <w:rPr>
                <w:rFonts w:hint="eastAsia" w:ascii="仿宋" w:hAnsi="仿宋" w:eastAsia="仿宋" w:cstheme="minorEastAsia"/>
                <w:b/>
                <w:sz w:val="24"/>
              </w:rPr>
              <w:t>线下课程：</w:t>
            </w:r>
            <w:r>
              <w:rPr>
                <w:rFonts w:hint="eastAsia" w:ascii="仿宋" w:hAnsi="仿宋" w:eastAsia="仿宋" w:cstheme="minorEastAsia"/>
                <w:bCs/>
                <w:sz w:val="24"/>
              </w:rPr>
              <w:t>美育课程成绩=美育通识课程考试成绩；</w:t>
            </w:r>
          </w:p>
          <w:p>
            <w:pPr>
              <w:rPr>
                <w:rFonts w:ascii="仿宋" w:hAnsi="仿宋" w:eastAsia="仿宋" w:cstheme="minorEastAsia"/>
                <w:color w:val="000000" w:themeColor="text1"/>
                <w:sz w:val="24"/>
                <w14:textFill>
                  <w14:solidFill>
                    <w14:schemeClr w14:val="tx1"/>
                  </w14:solidFill>
                </w14:textFill>
              </w:rPr>
            </w:pPr>
            <w:r>
              <w:rPr>
                <w:rFonts w:hint="eastAsia" w:ascii="仿宋" w:hAnsi="仿宋" w:eastAsia="仿宋" w:cstheme="minorEastAsia"/>
                <w:b/>
                <w:sz w:val="24"/>
              </w:rPr>
              <w:t>实操课程：</w:t>
            </w:r>
            <w:r>
              <w:rPr>
                <w:rFonts w:hint="eastAsia" w:ascii="仿宋" w:hAnsi="仿宋" w:eastAsia="仿宋" w:cstheme="minorEastAsia"/>
                <w:bCs/>
                <w:sz w:val="24"/>
              </w:rPr>
              <w:t>美育课程成绩=美育通识课程考试成绩*110%。</w:t>
            </w:r>
          </w:p>
        </w:tc>
        <w:tc>
          <w:tcPr>
            <w:tcW w:w="1568" w:type="dxa"/>
          </w:tcPr>
          <w:p>
            <w:pPr>
              <w:rPr>
                <w:rFonts w:ascii="仿宋" w:hAnsi="仿宋" w:eastAsia="仿宋" w:cstheme="minorEastAsia"/>
                <w:color w:val="000000" w:themeColor="text1"/>
                <w:sz w:val="24"/>
                <w14:textFill>
                  <w14:solidFill>
                    <w14:schemeClr w14:val="tx1"/>
                  </w14:solidFill>
                </w14:textFill>
              </w:rPr>
            </w:pPr>
            <w:r>
              <w:rPr>
                <w:rFonts w:hint="eastAsia" w:ascii="仿宋" w:hAnsi="仿宋" w:eastAsia="仿宋" w:cstheme="minorEastAsia"/>
                <w:bCs/>
                <w:sz w:val="24"/>
              </w:rPr>
              <w:t>学校教务系统中美育通识课程成绩。。</w:t>
            </w:r>
          </w:p>
        </w:tc>
        <w:tc>
          <w:tcPr>
            <w:tcW w:w="922" w:type="dxa"/>
            <w:vAlign w:val="center"/>
          </w:tcPr>
          <w:p>
            <w:pPr>
              <w:jc w:val="center"/>
              <w:rPr>
                <w:rFonts w:ascii="仿宋" w:hAnsi="仿宋" w:eastAsia="仿宋" w:cstheme="minorEastAsia"/>
                <w:color w:val="000000" w:themeColor="text1"/>
                <w:sz w:val="24"/>
                <w14:textFill>
                  <w14:solidFill>
                    <w14:schemeClr w14:val="tx1"/>
                  </w14:solidFill>
                </w14:textFill>
              </w:rPr>
            </w:pPr>
            <w:r>
              <w:rPr>
                <w:rFonts w:hint="eastAsia" w:ascii="仿宋" w:hAnsi="仿宋" w:eastAsia="仿宋" w:cstheme="minorEastAsia"/>
                <w:color w:val="000000" w:themeColor="text1"/>
                <w:sz w:val="24"/>
                <w14:textFill>
                  <w14:solidFill>
                    <w14:schemeClr w14:val="tx1"/>
                  </w14:solidFill>
                </w14:textFill>
              </w:rPr>
              <w:t>马玉蕻</w:t>
            </w:r>
          </w:p>
        </w:tc>
        <w:tc>
          <w:tcPr>
            <w:tcW w:w="1170" w:type="dxa"/>
            <w:vAlign w:val="center"/>
          </w:tcPr>
          <w:p>
            <w:pPr>
              <w:jc w:val="center"/>
              <w:rPr>
                <w:rFonts w:ascii="仿宋" w:hAnsi="仿宋" w:eastAsia="仿宋" w:cstheme="minorEastAsia"/>
                <w:color w:val="000000" w:themeColor="text1"/>
                <w:sz w:val="24"/>
                <w14:textFill>
                  <w14:solidFill>
                    <w14:schemeClr w14:val="tx1"/>
                  </w14:solidFill>
                </w14:textFill>
              </w:rPr>
            </w:pPr>
            <w:r>
              <w:rPr>
                <w:rFonts w:hint="eastAsia" w:ascii="仿宋" w:hAnsi="仿宋" w:eastAsia="仿宋" w:cstheme="minorEastAsia"/>
                <w:color w:val="000000" w:themeColor="text1"/>
                <w:sz w:val="24"/>
                <w14:textFill>
                  <w14:solidFill>
                    <w14:schemeClr w14:val="tx1"/>
                  </w14:solidFill>
                </w14:textFill>
              </w:rPr>
              <w:t>教务办公室</w:t>
            </w:r>
          </w:p>
        </w:tc>
      </w:tr>
    </w:tbl>
    <w:p>
      <w:pPr>
        <w:rPr>
          <w:rFonts w:ascii="仿宋" w:hAnsi="仿宋" w:eastAsia="仿宋" w:cs="仿宋_GB2312"/>
          <w:b/>
          <w:bCs/>
          <w:color w:val="000000" w:themeColor="text1"/>
          <w:sz w:val="24"/>
          <w14:textFill>
            <w14:solidFill>
              <w14:schemeClr w14:val="tx1"/>
            </w14:solidFill>
          </w14:textFill>
        </w:rPr>
      </w:pPr>
    </w:p>
    <w:p>
      <w:pPr>
        <w:rPr>
          <w:rFonts w:ascii="仿宋" w:hAnsi="仿宋" w:eastAsia="仿宋" w:cs="仿宋_GB2312"/>
          <w:b/>
          <w:bCs/>
          <w:color w:val="000000" w:themeColor="text1"/>
          <w:sz w:val="24"/>
          <w14:textFill>
            <w14:solidFill>
              <w14:schemeClr w14:val="tx1"/>
            </w14:solidFill>
          </w14:textFill>
        </w:rPr>
      </w:pPr>
    </w:p>
    <w:p>
      <w:pPr>
        <w:rPr>
          <w:rFonts w:ascii="仿宋" w:hAnsi="仿宋" w:eastAsia="仿宋" w:cs="仿宋_GB2312"/>
          <w:b/>
          <w:bCs/>
          <w:color w:val="000000" w:themeColor="text1"/>
          <w:sz w:val="24"/>
          <w14:textFill>
            <w14:solidFill>
              <w14:schemeClr w14:val="tx1"/>
            </w14:solidFill>
          </w14:textFill>
        </w:rPr>
      </w:pPr>
    </w:p>
    <w:p>
      <w:pPr>
        <w:ind w:firstLine="482" w:firstLineChars="200"/>
        <w:rPr>
          <w:rFonts w:ascii="仿宋" w:hAnsi="仿宋" w:eastAsia="仿宋" w:cs="仿宋_GB2312"/>
          <w:b/>
          <w:bCs/>
          <w:color w:val="000000" w:themeColor="text1"/>
          <w:sz w:val="24"/>
          <w14:textFill>
            <w14:solidFill>
              <w14:schemeClr w14:val="tx1"/>
            </w14:solidFill>
          </w14:textFill>
        </w:rPr>
      </w:pPr>
    </w:p>
    <w:p>
      <w:pPr>
        <w:ind w:firstLine="482" w:firstLineChars="200"/>
        <w:rPr>
          <w:rFonts w:ascii="仿宋" w:hAnsi="仿宋" w:eastAsia="仿宋" w:cs="仿宋_GB2312"/>
          <w:b/>
          <w:bCs/>
          <w:color w:val="000000" w:themeColor="text1"/>
          <w:sz w:val="24"/>
          <w14:textFill>
            <w14:solidFill>
              <w14:schemeClr w14:val="tx1"/>
            </w14:solidFill>
          </w14:textFill>
        </w:rPr>
      </w:pPr>
      <w:r>
        <w:rPr>
          <w:rFonts w:hint="eastAsia" w:ascii="仿宋" w:hAnsi="仿宋" w:eastAsia="仿宋" w:cs="仿宋_GB2312"/>
          <w:b/>
          <w:bCs/>
          <w:color w:val="000000" w:themeColor="text1"/>
          <w:sz w:val="24"/>
          <w14:textFill>
            <w14:solidFill>
              <w14:schemeClr w14:val="tx1"/>
            </w14:solidFill>
          </w14:textFill>
        </w:rPr>
        <w:t>（2）美育实践课程（50%）</w:t>
      </w:r>
    </w:p>
    <w:p>
      <w:pPr>
        <w:ind w:firstLine="482" w:firstLineChars="200"/>
        <w:rPr>
          <w:rFonts w:ascii="仿宋" w:hAnsi="仿宋" w:eastAsia="仿宋" w:cs="仿宋_GB2312"/>
          <w:b/>
          <w:bCs/>
          <w:color w:val="000000" w:themeColor="text1"/>
          <w:sz w:val="24"/>
          <w14:textFill>
            <w14:solidFill>
              <w14:schemeClr w14:val="tx1"/>
            </w14:solidFill>
          </w14:textFill>
        </w:rPr>
      </w:pPr>
    </w:p>
    <w:p>
      <w:pPr>
        <w:ind w:firstLine="482" w:firstLineChars="200"/>
        <w:rPr>
          <w:rFonts w:ascii="仿宋" w:hAnsi="仿宋" w:eastAsia="仿宋" w:cs="仿宋_GB2312"/>
          <w:b/>
          <w:bCs/>
          <w:color w:val="000000" w:themeColor="text1"/>
          <w:sz w:val="24"/>
          <w14:textFill>
            <w14:solidFill>
              <w14:schemeClr w14:val="tx1"/>
            </w14:solidFill>
          </w14:textFill>
        </w:rPr>
      </w:pPr>
    </w:p>
    <w:p>
      <w:pPr>
        <w:ind w:firstLine="482" w:firstLineChars="200"/>
        <w:rPr>
          <w:rFonts w:ascii="仿宋" w:hAnsi="仿宋" w:eastAsia="仿宋" w:cs="仿宋_GB2312"/>
          <w:b/>
          <w:bCs/>
          <w:color w:val="000000" w:themeColor="text1"/>
          <w:sz w:val="24"/>
          <w14:textFill>
            <w14:solidFill>
              <w14:schemeClr w14:val="tx1"/>
            </w14:solidFill>
          </w14:textFill>
        </w:rPr>
      </w:pPr>
    </w:p>
    <w:tbl>
      <w:tblPr>
        <w:tblStyle w:val="17"/>
        <w:tblpPr w:leftFromText="180" w:rightFromText="180" w:vertAnchor="text" w:horzAnchor="page" w:tblpX="1570" w:tblpY="255"/>
        <w:tblOverlap w:val="never"/>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1763"/>
        <w:gridCol w:w="2820"/>
        <w:gridCol w:w="1630"/>
        <w:gridCol w:w="912"/>
        <w:gridCol w:w="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290" w:type="dxa"/>
            <w:vAlign w:val="center"/>
          </w:tcPr>
          <w:p>
            <w:pPr>
              <w:jc w:val="center"/>
              <w:rPr>
                <w:rFonts w:ascii="仿宋" w:hAnsi="仿宋" w:eastAsia="仿宋" w:cstheme="minorEastAsia"/>
                <w:b/>
                <w:bCs/>
                <w:color w:val="000000" w:themeColor="text1"/>
                <w:sz w:val="24"/>
                <w14:textFill>
                  <w14:solidFill>
                    <w14:schemeClr w14:val="tx1"/>
                  </w14:solidFill>
                </w14:textFill>
              </w:rPr>
            </w:pPr>
            <w:r>
              <w:rPr>
                <w:rFonts w:hint="eastAsia" w:ascii="仿宋" w:hAnsi="仿宋" w:eastAsia="仿宋" w:cstheme="minorEastAsia"/>
                <w:b/>
                <w:bCs/>
                <w:color w:val="000000" w:themeColor="text1"/>
                <w:sz w:val="24"/>
                <w14:textFill>
                  <w14:solidFill>
                    <w14:schemeClr w14:val="tx1"/>
                  </w14:solidFill>
                </w14:textFill>
              </w:rPr>
              <w:t>评价内容</w:t>
            </w:r>
          </w:p>
        </w:tc>
        <w:tc>
          <w:tcPr>
            <w:tcW w:w="1763" w:type="dxa"/>
            <w:vAlign w:val="center"/>
          </w:tcPr>
          <w:p>
            <w:pPr>
              <w:jc w:val="center"/>
              <w:rPr>
                <w:rFonts w:ascii="仿宋" w:hAnsi="仿宋" w:eastAsia="仿宋" w:cstheme="minorEastAsia"/>
                <w:b/>
                <w:bCs/>
                <w:color w:val="000000" w:themeColor="text1"/>
                <w:sz w:val="24"/>
                <w14:textFill>
                  <w14:solidFill>
                    <w14:schemeClr w14:val="tx1"/>
                  </w14:solidFill>
                </w14:textFill>
              </w:rPr>
            </w:pPr>
            <w:r>
              <w:rPr>
                <w:rFonts w:hint="eastAsia" w:ascii="仿宋" w:hAnsi="仿宋" w:eastAsia="仿宋" w:cstheme="minorEastAsia"/>
                <w:b/>
                <w:bCs/>
                <w:color w:val="000000" w:themeColor="text1"/>
                <w:sz w:val="24"/>
                <w14:textFill>
                  <w14:solidFill>
                    <w14:schemeClr w14:val="tx1"/>
                  </w14:solidFill>
                </w14:textFill>
              </w:rPr>
              <w:t>主要环节</w:t>
            </w:r>
          </w:p>
        </w:tc>
        <w:tc>
          <w:tcPr>
            <w:tcW w:w="2820" w:type="dxa"/>
            <w:vAlign w:val="center"/>
          </w:tcPr>
          <w:p>
            <w:pPr>
              <w:jc w:val="center"/>
              <w:rPr>
                <w:rFonts w:ascii="仿宋" w:hAnsi="仿宋" w:eastAsia="仿宋" w:cstheme="minorEastAsia"/>
                <w:b/>
                <w:bCs/>
                <w:color w:val="000000" w:themeColor="text1"/>
                <w:sz w:val="24"/>
                <w14:textFill>
                  <w14:solidFill>
                    <w14:schemeClr w14:val="tx1"/>
                  </w14:solidFill>
                </w14:textFill>
              </w:rPr>
            </w:pPr>
            <w:r>
              <w:rPr>
                <w:rFonts w:hint="eastAsia" w:ascii="仿宋" w:hAnsi="仿宋" w:eastAsia="仿宋" w:cstheme="minorEastAsia"/>
                <w:b/>
                <w:bCs/>
                <w:color w:val="000000" w:themeColor="text1"/>
                <w:sz w:val="24"/>
                <w14:textFill>
                  <w14:solidFill>
                    <w14:schemeClr w14:val="tx1"/>
                  </w14:solidFill>
                </w14:textFill>
              </w:rPr>
              <w:t>评价标准</w:t>
            </w:r>
          </w:p>
        </w:tc>
        <w:tc>
          <w:tcPr>
            <w:tcW w:w="1630" w:type="dxa"/>
            <w:vAlign w:val="center"/>
          </w:tcPr>
          <w:p>
            <w:pPr>
              <w:jc w:val="center"/>
              <w:rPr>
                <w:rFonts w:ascii="仿宋" w:hAnsi="仿宋" w:eastAsia="仿宋" w:cstheme="minorEastAsia"/>
                <w:b/>
                <w:bCs/>
                <w:color w:val="000000" w:themeColor="text1"/>
                <w:sz w:val="24"/>
                <w14:textFill>
                  <w14:solidFill>
                    <w14:schemeClr w14:val="tx1"/>
                  </w14:solidFill>
                </w14:textFill>
              </w:rPr>
            </w:pPr>
            <w:r>
              <w:rPr>
                <w:rFonts w:hint="eastAsia" w:ascii="仿宋" w:hAnsi="仿宋" w:eastAsia="仿宋" w:cstheme="minorEastAsia"/>
                <w:b/>
                <w:bCs/>
                <w:color w:val="000000" w:themeColor="text1"/>
                <w:sz w:val="24"/>
                <w14:textFill>
                  <w14:solidFill>
                    <w14:schemeClr w14:val="tx1"/>
                  </w14:solidFill>
                </w14:textFill>
              </w:rPr>
              <w:t>APP纪录方式</w:t>
            </w:r>
          </w:p>
        </w:tc>
        <w:tc>
          <w:tcPr>
            <w:tcW w:w="912" w:type="dxa"/>
            <w:vAlign w:val="center"/>
          </w:tcPr>
          <w:p>
            <w:pPr>
              <w:jc w:val="center"/>
              <w:rPr>
                <w:rFonts w:ascii="仿宋" w:hAnsi="仿宋" w:eastAsia="仿宋" w:cstheme="minorEastAsia"/>
                <w:b/>
                <w:bCs/>
                <w:color w:val="000000" w:themeColor="text1"/>
                <w:sz w:val="24"/>
                <w14:textFill>
                  <w14:solidFill>
                    <w14:schemeClr w14:val="tx1"/>
                  </w14:solidFill>
                </w14:textFill>
              </w:rPr>
            </w:pPr>
            <w:r>
              <w:rPr>
                <w:rFonts w:hint="eastAsia" w:ascii="仿宋" w:hAnsi="仿宋" w:eastAsia="仿宋" w:cstheme="minorEastAsia"/>
                <w:b/>
                <w:bCs/>
                <w:color w:val="000000" w:themeColor="text1"/>
                <w:sz w:val="24"/>
                <w14:textFill>
                  <w14:solidFill>
                    <w14:schemeClr w14:val="tx1"/>
                  </w14:solidFill>
                </w14:textFill>
              </w:rPr>
              <w:t>负责人</w:t>
            </w:r>
          </w:p>
        </w:tc>
        <w:tc>
          <w:tcPr>
            <w:tcW w:w="585" w:type="dxa"/>
            <w:vAlign w:val="center"/>
          </w:tcPr>
          <w:p>
            <w:pPr>
              <w:jc w:val="center"/>
              <w:rPr>
                <w:rFonts w:ascii="仿宋" w:hAnsi="仿宋" w:eastAsia="仿宋" w:cstheme="minorEastAsia"/>
                <w:b/>
                <w:bCs/>
                <w:color w:val="000000" w:themeColor="text1"/>
                <w:sz w:val="24"/>
                <w14:textFill>
                  <w14:solidFill>
                    <w14:schemeClr w14:val="tx1"/>
                  </w14:solidFill>
                </w14:textFill>
              </w:rPr>
            </w:pPr>
            <w:r>
              <w:rPr>
                <w:rFonts w:hint="eastAsia" w:ascii="仿宋" w:hAnsi="仿宋" w:eastAsia="仿宋" w:cstheme="minorEastAsia"/>
                <w:b/>
                <w:bCs/>
                <w:color w:val="000000" w:themeColor="text1"/>
                <w:sz w:val="24"/>
                <w14:textFill>
                  <w14:solidFill>
                    <w14:schemeClr w14:val="tx1"/>
                  </w14:solidFill>
                </w14:textFill>
              </w:rPr>
              <w:t>负责</w:t>
            </w:r>
          </w:p>
          <w:p>
            <w:pPr>
              <w:jc w:val="center"/>
              <w:rPr>
                <w:rFonts w:ascii="仿宋" w:hAnsi="仿宋" w:eastAsia="仿宋" w:cstheme="minorEastAsia"/>
                <w:b/>
                <w:bCs/>
                <w:color w:val="000000" w:themeColor="text1"/>
                <w:sz w:val="24"/>
                <w14:textFill>
                  <w14:solidFill>
                    <w14:schemeClr w14:val="tx1"/>
                  </w14:solidFill>
                </w14:textFill>
              </w:rPr>
            </w:pPr>
            <w:r>
              <w:rPr>
                <w:rFonts w:hint="eastAsia" w:ascii="仿宋" w:hAnsi="仿宋" w:eastAsia="仿宋" w:cstheme="minorEastAsia"/>
                <w:b/>
                <w:bCs/>
                <w:color w:val="000000" w:themeColor="text1"/>
                <w:sz w:val="24"/>
                <w14:textFill>
                  <w14:solidFill>
                    <w14:schemeClr w14:val="tx1"/>
                  </w14:solidFill>
                </w14:textFill>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1290" w:type="dxa"/>
            <w:vAlign w:val="center"/>
          </w:tcPr>
          <w:p>
            <w:pPr>
              <w:rPr>
                <w:rFonts w:ascii="仿宋" w:hAnsi="仿宋" w:eastAsia="仿宋" w:cstheme="minorEastAsia"/>
                <w:color w:val="000000" w:themeColor="text1"/>
                <w:sz w:val="24"/>
                <w14:textFill>
                  <w14:solidFill>
                    <w14:schemeClr w14:val="tx1"/>
                  </w14:solidFill>
                </w14:textFill>
              </w:rPr>
            </w:pPr>
            <w:r>
              <w:rPr>
                <w:rFonts w:hint="eastAsia" w:ascii="仿宋" w:hAnsi="仿宋" w:eastAsia="仿宋" w:cstheme="minorEastAsia"/>
                <w:bCs/>
                <w:sz w:val="24"/>
              </w:rPr>
              <w:t>美育实践活动，包括艺术实践类活动，竞赛类活动，观摩类活动，其他美育活动，以及实习等</w:t>
            </w:r>
          </w:p>
        </w:tc>
        <w:tc>
          <w:tcPr>
            <w:tcW w:w="1763" w:type="dxa"/>
            <w:vAlign w:val="center"/>
          </w:tcPr>
          <w:p>
            <w:pPr>
              <w:rPr>
                <w:rFonts w:ascii="仿宋" w:hAnsi="仿宋" w:eastAsia="仿宋" w:cstheme="minorEastAsia"/>
                <w:b/>
                <w:sz w:val="24"/>
              </w:rPr>
            </w:pPr>
            <w:r>
              <w:rPr>
                <w:rFonts w:hint="eastAsia" w:ascii="仿宋" w:hAnsi="仿宋" w:eastAsia="仿宋" w:cstheme="minorEastAsia"/>
                <w:b/>
                <w:sz w:val="24"/>
              </w:rPr>
              <w:t>1.艺术实践类活动：</w:t>
            </w:r>
          </w:p>
          <w:p>
            <w:pPr>
              <w:rPr>
                <w:rFonts w:ascii="仿宋" w:hAnsi="仿宋" w:eastAsia="仿宋" w:cstheme="minorEastAsia"/>
                <w:bCs/>
                <w:sz w:val="24"/>
              </w:rPr>
            </w:pPr>
            <w:r>
              <w:rPr>
                <w:rFonts w:hint="eastAsia" w:ascii="仿宋" w:hAnsi="仿宋" w:eastAsia="仿宋" w:cstheme="minorEastAsia"/>
                <w:bCs/>
                <w:sz w:val="24"/>
              </w:rPr>
              <w:t>（a）参加类活动。</w:t>
            </w:r>
          </w:p>
          <w:p>
            <w:pPr>
              <w:rPr>
                <w:rFonts w:ascii="仿宋" w:hAnsi="仿宋" w:eastAsia="仿宋" w:cstheme="minorEastAsia"/>
                <w:bCs/>
                <w:sz w:val="24"/>
              </w:rPr>
            </w:pPr>
            <w:r>
              <w:rPr>
                <w:rFonts w:hint="eastAsia" w:ascii="仿宋" w:hAnsi="仿宋" w:eastAsia="仿宋" w:cstheme="minorEastAsia"/>
                <w:bCs/>
                <w:sz w:val="24"/>
              </w:rPr>
              <w:t>（b）参加艺术训练并考核合格。</w:t>
            </w:r>
          </w:p>
          <w:p>
            <w:pPr>
              <w:rPr>
                <w:rFonts w:ascii="仿宋" w:hAnsi="仿宋" w:eastAsia="仿宋" w:cstheme="minorEastAsia"/>
                <w:bCs/>
                <w:sz w:val="24"/>
              </w:rPr>
            </w:pPr>
            <w:r>
              <w:rPr>
                <w:rFonts w:hint="eastAsia" w:ascii="仿宋" w:hAnsi="仿宋" w:eastAsia="仿宋" w:cstheme="minorEastAsia"/>
                <w:bCs/>
                <w:sz w:val="24"/>
              </w:rPr>
              <w:t xml:space="preserve">（c）在艺术活动中参与表演。 </w:t>
            </w:r>
          </w:p>
          <w:p>
            <w:pPr>
              <w:rPr>
                <w:rFonts w:ascii="仿宋" w:hAnsi="仿宋" w:eastAsia="仿宋" w:cstheme="minorEastAsia"/>
                <w:bCs/>
                <w:sz w:val="24"/>
              </w:rPr>
            </w:pPr>
            <w:r>
              <w:rPr>
                <w:rFonts w:hint="eastAsia" w:ascii="仿宋" w:hAnsi="仿宋" w:eastAsia="仿宋" w:cstheme="minorEastAsia"/>
                <w:bCs/>
                <w:sz w:val="24"/>
              </w:rPr>
              <w:t>（d）学生个人或团体发表艺术作品。</w:t>
            </w:r>
          </w:p>
          <w:p>
            <w:pPr>
              <w:rPr>
                <w:rFonts w:ascii="仿宋" w:hAnsi="仿宋" w:eastAsia="仿宋" w:cstheme="minorEastAsia"/>
                <w:b/>
                <w:sz w:val="24"/>
              </w:rPr>
            </w:pPr>
            <w:r>
              <w:rPr>
                <w:rFonts w:hint="eastAsia" w:ascii="仿宋" w:hAnsi="仿宋" w:eastAsia="仿宋" w:cstheme="minorEastAsia"/>
                <w:b/>
                <w:sz w:val="24"/>
              </w:rPr>
              <w:t>2.竞赛类活动：</w:t>
            </w:r>
          </w:p>
          <w:p>
            <w:pPr>
              <w:rPr>
                <w:rFonts w:ascii="仿宋" w:hAnsi="仿宋" w:eastAsia="仿宋" w:cstheme="minorEastAsia"/>
                <w:bCs/>
                <w:sz w:val="24"/>
              </w:rPr>
            </w:pPr>
            <w:r>
              <w:rPr>
                <w:rFonts w:hint="eastAsia" w:ascii="仿宋" w:hAnsi="仿宋" w:eastAsia="仿宋" w:cstheme="minorEastAsia"/>
                <w:bCs/>
                <w:sz w:val="24"/>
              </w:rPr>
              <w:t>（a）参加由学校组织的艺术类竞赛。</w:t>
            </w:r>
          </w:p>
          <w:p>
            <w:pPr>
              <w:rPr>
                <w:rFonts w:ascii="仿宋" w:hAnsi="仿宋" w:eastAsia="仿宋" w:cstheme="minorEastAsia"/>
                <w:bCs/>
                <w:sz w:val="24"/>
              </w:rPr>
            </w:pPr>
            <w:r>
              <w:rPr>
                <w:rFonts w:hint="eastAsia" w:ascii="仿宋" w:hAnsi="仿宋" w:eastAsia="仿宋" w:cstheme="minorEastAsia"/>
                <w:bCs/>
                <w:sz w:val="24"/>
              </w:rPr>
              <w:t>（b）以个人名义参加艺术类竞赛。</w:t>
            </w:r>
          </w:p>
          <w:p>
            <w:pPr>
              <w:rPr>
                <w:rFonts w:ascii="仿宋" w:hAnsi="仿宋" w:eastAsia="仿宋" w:cstheme="minorEastAsia"/>
                <w:bCs/>
                <w:sz w:val="24"/>
              </w:rPr>
            </w:pPr>
            <w:r>
              <w:rPr>
                <w:rFonts w:hint="eastAsia" w:ascii="仿宋" w:hAnsi="仿宋" w:eastAsia="仿宋" w:cstheme="minorEastAsia"/>
                <w:bCs/>
                <w:sz w:val="24"/>
              </w:rPr>
              <w:t>（c）获得艺术类竞赛奖励。</w:t>
            </w:r>
          </w:p>
          <w:p>
            <w:pPr>
              <w:rPr>
                <w:rFonts w:ascii="仿宋" w:hAnsi="仿宋" w:eastAsia="仿宋" w:cstheme="minorEastAsia"/>
                <w:b/>
                <w:sz w:val="24"/>
              </w:rPr>
            </w:pPr>
            <w:r>
              <w:rPr>
                <w:rFonts w:hint="eastAsia" w:ascii="仿宋" w:hAnsi="仿宋" w:eastAsia="仿宋" w:cstheme="minorEastAsia"/>
                <w:b/>
                <w:sz w:val="24"/>
              </w:rPr>
              <w:t>3.观摩类活动：</w:t>
            </w:r>
          </w:p>
          <w:p>
            <w:pPr>
              <w:rPr>
                <w:rFonts w:ascii="仿宋" w:hAnsi="仿宋" w:eastAsia="仿宋" w:cstheme="minorEastAsia"/>
                <w:bCs/>
                <w:sz w:val="24"/>
              </w:rPr>
            </w:pPr>
            <w:r>
              <w:rPr>
                <w:rFonts w:hint="eastAsia" w:ascii="仿宋" w:hAnsi="仿宋" w:eastAsia="仿宋" w:cstheme="minorEastAsia"/>
                <w:bCs/>
                <w:sz w:val="24"/>
              </w:rPr>
              <w:t>（a）参加观摩类活动要提交图文并茂的观后感。</w:t>
            </w:r>
          </w:p>
          <w:p>
            <w:pPr>
              <w:rPr>
                <w:rFonts w:ascii="仿宋" w:hAnsi="仿宋" w:eastAsia="仿宋" w:cstheme="minorEastAsia"/>
                <w:color w:val="000000" w:themeColor="text1"/>
                <w:sz w:val="24"/>
                <w14:textFill>
                  <w14:solidFill>
                    <w14:schemeClr w14:val="tx1"/>
                  </w14:solidFill>
                </w14:textFill>
              </w:rPr>
            </w:pPr>
            <w:r>
              <w:rPr>
                <w:rFonts w:hint="eastAsia" w:ascii="仿宋" w:hAnsi="仿宋" w:eastAsia="仿宋" w:cstheme="minorEastAsia"/>
                <w:b/>
                <w:sz w:val="24"/>
              </w:rPr>
              <w:t>4.教育实习（专业实习）阶段的美育实践活动。</w:t>
            </w:r>
          </w:p>
        </w:tc>
        <w:tc>
          <w:tcPr>
            <w:tcW w:w="2820" w:type="dxa"/>
          </w:tcPr>
          <w:p>
            <w:pPr>
              <w:rPr>
                <w:rFonts w:ascii="仿宋" w:hAnsi="仿宋" w:eastAsia="仿宋" w:cstheme="minorEastAsia"/>
                <w:bCs/>
                <w:sz w:val="24"/>
              </w:rPr>
            </w:pPr>
            <w:r>
              <w:rPr>
                <w:rFonts w:hint="eastAsia" w:ascii="仿宋" w:hAnsi="仿宋" w:eastAsia="仿宋" w:cstheme="minorEastAsia"/>
                <w:bCs/>
                <w:sz w:val="24"/>
              </w:rPr>
              <w:t>（1）参加类活动完成1次计10分；</w:t>
            </w:r>
          </w:p>
          <w:p>
            <w:pPr>
              <w:rPr>
                <w:rFonts w:ascii="仿宋" w:hAnsi="仿宋" w:eastAsia="仿宋" w:cstheme="minorEastAsia"/>
                <w:bCs/>
                <w:sz w:val="24"/>
              </w:rPr>
            </w:pPr>
            <w:r>
              <w:rPr>
                <w:rFonts w:hint="eastAsia" w:ascii="仿宋" w:hAnsi="仿宋" w:eastAsia="仿宋" w:cstheme="minorEastAsia"/>
                <w:bCs/>
                <w:sz w:val="24"/>
              </w:rPr>
              <w:t>（2）参加国际级、国家级、省级、校级、院级艺术训练并考核合格，完成1次分别计40、30、20、15、10分。</w:t>
            </w:r>
          </w:p>
          <w:p>
            <w:pPr>
              <w:rPr>
                <w:rFonts w:ascii="仿宋" w:hAnsi="仿宋" w:eastAsia="仿宋" w:cstheme="minorEastAsia"/>
                <w:bCs/>
                <w:sz w:val="24"/>
              </w:rPr>
            </w:pPr>
            <w:r>
              <w:rPr>
                <w:rFonts w:hint="eastAsia" w:ascii="仿宋" w:hAnsi="仿宋" w:eastAsia="仿宋" w:cstheme="minorEastAsia"/>
                <w:bCs/>
                <w:sz w:val="24"/>
              </w:rPr>
              <w:t>（3）在国际级、国家级、省级、校级、院级艺术活动中参与表演，完成1次分别计90、80、60、30、10分。</w:t>
            </w:r>
          </w:p>
          <w:p>
            <w:pPr>
              <w:rPr>
                <w:rFonts w:ascii="仿宋" w:hAnsi="仿宋" w:eastAsia="仿宋" w:cstheme="minorEastAsia"/>
                <w:bCs/>
                <w:sz w:val="24"/>
              </w:rPr>
            </w:pPr>
            <w:r>
              <w:rPr>
                <w:rFonts w:hint="eastAsia" w:ascii="仿宋" w:hAnsi="仿宋" w:eastAsia="仿宋" w:cstheme="minorEastAsia"/>
                <w:bCs/>
                <w:sz w:val="24"/>
              </w:rPr>
              <w:t>（4）学生个人或团体发表艺术作品，国际级、国家级、省级、校级、院级1次分别计90、80、60、30、10分。</w:t>
            </w:r>
          </w:p>
          <w:p>
            <w:pPr>
              <w:rPr>
                <w:rFonts w:ascii="仿宋" w:hAnsi="仿宋" w:eastAsia="仿宋" w:cstheme="minorEastAsia"/>
                <w:bCs/>
                <w:sz w:val="24"/>
              </w:rPr>
            </w:pPr>
            <w:r>
              <w:rPr>
                <w:rFonts w:hint="eastAsia" w:ascii="仿宋" w:hAnsi="仿宋" w:eastAsia="仿宋" w:cstheme="minorEastAsia"/>
                <w:bCs/>
                <w:sz w:val="24"/>
              </w:rPr>
              <w:t>（5）参加由学校组织的国际级、国家级、省级、校级、院级艺术类竞赛，完成1次分别计50、40、30、20、10分。</w:t>
            </w:r>
          </w:p>
          <w:p>
            <w:pPr>
              <w:rPr>
                <w:rFonts w:ascii="仿宋" w:hAnsi="仿宋" w:eastAsia="仿宋" w:cstheme="minorEastAsia"/>
                <w:bCs/>
                <w:sz w:val="24"/>
              </w:rPr>
            </w:pPr>
            <w:r>
              <w:rPr>
                <w:rFonts w:hint="eastAsia" w:ascii="仿宋" w:hAnsi="仿宋" w:eastAsia="仿宋" w:cstheme="minorEastAsia"/>
                <w:bCs/>
                <w:sz w:val="24"/>
              </w:rPr>
              <w:t>（6）以个人名义参加的国际级、国家级、省级、校级、院级艺术类竞赛，完成1次计10分。</w:t>
            </w:r>
          </w:p>
          <w:p>
            <w:pPr>
              <w:rPr>
                <w:rFonts w:ascii="仿宋" w:hAnsi="仿宋" w:eastAsia="仿宋" w:cstheme="minorEastAsia"/>
                <w:bCs/>
                <w:sz w:val="24"/>
              </w:rPr>
            </w:pPr>
            <w:r>
              <w:rPr>
                <w:rFonts w:hint="eastAsia" w:ascii="仿宋" w:hAnsi="仿宋" w:eastAsia="仿宋" w:cstheme="minorEastAsia"/>
                <w:bCs/>
                <w:sz w:val="24"/>
              </w:rPr>
              <w:t>（7）获得国际级、国家级、省级、校级、院级艺术类竞赛奖励1次分别计90、80、60、30、10分。</w:t>
            </w:r>
          </w:p>
          <w:p>
            <w:pPr>
              <w:rPr>
                <w:rFonts w:ascii="仿宋" w:hAnsi="仿宋" w:eastAsia="仿宋" w:cstheme="minorEastAsia"/>
                <w:bCs/>
                <w:sz w:val="24"/>
              </w:rPr>
            </w:pPr>
            <w:r>
              <w:rPr>
                <w:rFonts w:hint="eastAsia" w:ascii="仿宋" w:hAnsi="仿宋" w:eastAsia="仿宋" w:cstheme="minorEastAsia"/>
                <w:bCs/>
                <w:sz w:val="24"/>
              </w:rPr>
              <w:t>（8）每学年同一个观摩活动首次完成（包括完成观摩活动并提交图文并茂的观后感）计10分，之后每次完成所获得的分数在上一次的基础上下调20%。</w:t>
            </w:r>
          </w:p>
          <w:p>
            <w:pPr>
              <w:rPr>
                <w:rFonts w:ascii="仿宋" w:hAnsi="仿宋" w:eastAsia="仿宋" w:cstheme="minorEastAsia"/>
                <w:bCs/>
                <w:sz w:val="24"/>
              </w:rPr>
            </w:pPr>
            <w:r>
              <w:rPr>
                <w:rFonts w:hint="eastAsia" w:ascii="仿宋" w:hAnsi="仿宋" w:eastAsia="仿宋" w:cstheme="minorEastAsia"/>
                <w:bCs/>
                <w:sz w:val="24"/>
              </w:rPr>
              <w:t>（9）其他美育活动，参加1次计5分。</w:t>
            </w:r>
          </w:p>
          <w:p>
            <w:pPr>
              <w:rPr>
                <w:rFonts w:ascii="仿宋" w:hAnsi="仿宋" w:eastAsia="仿宋" w:cstheme="minorEastAsia"/>
                <w:bCs/>
                <w:sz w:val="24"/>
              </w:rPr>
            </w:pPr>
            <w:r>
              <w:rPr>
                <w:rFonts w:hint="eastAsia" w:ascii="仿宋" w:hAnsi="仿宋" w:eastAsia="仿宋" w:cstheme="minorEastAsia"/>
                <w:bCs/>
                <w:sz w:val="24"/>
              </w:rPr>
              <w:t>（10）实习成绩为“优秀”，计60分；</w:t>
            </w:r>
          </w:p>
          <w:p>
            <w:pPr>
              <w:rPr>
                <w:rFonts w:ascii="仿宋" w:hAnsi="仿宋" w:eastAsia="仿宋" w:cstheme="minorEastAsia"/>
                <w:bCs/>
                <w:sz w:val="24"/>
              </w:rPr>
            </w:pPr>
            <w:r>
              <w:rPr>
                <w:rFonts w:hint="eastAsia" w:ascii="仿宋" w:hAnsi="仿宋" w:eastAsia="仿宋" w:cstheme="minorEastAsia"/>
                <w:bCs/>
                <w:sz w:val="24"/>
              </w:rPr>
              <w:t>实习成绩为“良好”，计50分；</w:t>
            </w:r>
          </w:p>
          <w:p>
            <w:pPr>
              <w:rPr>
                <w:rFonts w:ascii="仿宋" w:hAnsi="仿宋" w:eastAsia="仿宋" w:cstheme="minorEastAsia"/>
                <w:bCs/>
                <w:sz w:val="24"/>
              </w:rPr>
            </w:pPr>
            <w:r>
              <w:rPr>
                <w:rFonts w:hint="eastAsia" w:ascii="仿宋" w:hAnsi="仿宋" w:eastAsia="仿宋" w:cstheme="minorEastAsia"/>
                <w:bCs/>
                <w:sz w:val="24"/>
              </w:rPr>
              <w:t>实习成绩为“合格”，计30分；</w:t>
            </w:r>
          </w:p>
          <w:p>
            <w:pPr>
              <w:rPr>
                <w:rFonts w:ascii="仿宋" w:hAnsi="仿宋" w:eastAsia="仿宋" w:cstheme="minorEastAsia"/>
                <w:color w:val="000000" w:themeColor="text1"/>
                <w:sz w:val="24"/>
                <w14:textFill>
                  <w14:solidFill>
                    <w14:schemeClr w14:val="tx1"/>
                  </w14:solidFill>
                </w14:textFill>
              </w:rPr>
            </w:pPr>
            <w:r>
              <w:rPr>
                <w:rFonts w:hint="eastAsia" w:ascii="仿宋" w:hAnsi="仿宋" w:eastAsia="仿宋" w:cstheme="minorEastAsia"/>
                <w:bCs/>
                <w:sz w:val="24"/>
              </w:rPr>
              <w:t>实习成绩为“不合格”，计0积分。</w:t>
            </w:r>
          </w:p>
        </w:tc>
        <w:tc>
          <w:tcPr>
            <w:tcW w:w="1630" w:type="dxa"/>
          </w:tcPr>
          <w:p>
            <w:pPr>
              <w:rPr>
                <w:rFonts w:ascii="仿宋" w:hAnsi="仿宋" w:eastAsia="仿宋" w:cstheme="minorEastAsia"/>
                <w:b/>
                <w:bCs/>
                <w:sz w:val="24"/>
              </w:rPr>
            </w:pPr>
            <w:r>
              <w:rPr>
                <w:rFonts w:hint="eastAsia" w:ascii="仿宋" w:hAnsi="仿宋" w:eastAsia="仿宋" w:cstheme="minorEastAsia"/>
                <w:b/>
                <w:bCs/>
                <w:sz w:val="24"/>
              </w:rPr>
              <w:t>活动：</w:t>
            </w:r>
          </w:p>
          <w:p>
            <w:pPr>
              <w:rPr>
                <w:rFonts w:ascii="仿宋" w:hAnsi="仿宋" w:eastAsia="仿宋" w:cstheme="minorEastAsia"/>
                <w:bCs/>
                <w:sz w:val="24"/>
              </w:rPr>
            </w:pPr>
            <w:r>
              <w:rPr>
                <w:rFonts w:hint="eastAsia" w:ascii="仿宋" w:hAnsi="仿宋" w:eastAsia="仿宋" w:cstheme="minorEastAsia"/>
                <w:bCs/>
                <w:sz w:val="24"/>
              </w:rPr>
              <w:t>填写活动主题、主办单位、活动级别、见证人姓名、见证人电话、上传图片（或现场照片）。见证人确认后APP根据活动“级别”自动计分。</w:t>
            </w:r>
          </w:p>
          <w:p>
            <w:pPr>
              <w:rPr>
                <w:rFonts w:ascii="仿宋" w:hAnsi="仿宋" w:eastAsia="仿宋" w:cstheme="minorEastAsia"/>
                <w:b/>
                <w:bCs/>
                <w:sz w:val="24"/>
              </w:rPr>
            </w:pPr>
            <w:r>
              <w:rPr>
                <w:rFonts w:hint="eastAsia" w:ascii="仿宋" w:hAnsi="仿宋" w:eastAsia="仿宋" w:cstheme="minorEastAsia"/>
                <w:b/>
                <w:bCs/>
                <w:sz w:val="24"/>
              </w:rPr>
              <w:t>获奖：</w:t>
            </w:r>
          </w:p>
          <w:p>
            <w:pPr>
              <w:rPr>
                <w:rFonts w:ascii="仿宋" w:hAnsi="仿宋" w:eastAsia="仿宋" w:cstheme="minorEastAsia"/>
                <w:bCs/>
                <w:sz w:val="24"/>
              </w:rPr>
            </w:pPr>
            <w:r>
              <w:rPr>
                <w:rFonts w:hint="eastAsia" w:ascii="仿宋" w:hAnsi="仿宋" w:eastAsia="仿宋" w:cstheme="minorEastAsia"/>
                <w:bCs/>
                <w:sz w:val="24"/>
              </w:rPr>
              <w:t>填写获奖名称、主办单位、获奖级别、获奖团队人数、见证人姓名、见证人电话、个人上传获奖证书。见证人确认后APP根据活动“级别”和“人数”自动计分。</w:t>
            </w:r>
          </w:p>
          <w:p>
            <w:pPr>
              <w:rPr>
                <w:rFonts w:ascii="仿宋" w:hAnsi="仿宋" w:eastAsia="仿宋" w:cstheme="minorEastAsia"/>
                <w:b/>
                <w:sz w:val="24"/>
              </w:rPr>
            </w:pPr>
            <w:r>
              <w:rPr>
                <w:rFonts w:hint="eastAsia" w:ascii="仿宋" w:hAnsi="仿宋" w:eastAsia="仿宋" w:cstheme="minorEastAsia"/>
                <w:b/>
                <w:sz w:val="24"/>
              </w:rPr>
              <w:t>教育实习（专业实习）阶段的美育实践活动：</w:t>
            </w:r>
          </w:p>
          <w:p>
            <w:pPr>
              <w:rPr>
                <w:rFonts w:ascii="仿宋" w:hAnsi="仿宋" w:eastAsia="仿宋" w:cstheme="minorEastAsia"/>
                <w:color w:val="000000" w:themeColor="text1"/>
                <w:sz w:val="24"/>
                <w14:textFill>
                  <w14:solidFill>
                    <w14:schemeClr w14:val="tx1"/>
                  </w14:solidFill>
                </w14:textFill>
              </w:rPr>
            </w:pPr>
            <w:r>
              <w:rPr>
                <w:rFonts w:hint="eastAsia" w:ascii="仿宋" w:hAnsi="仿宋" w:eastAsia="仿宋" w:cstheme="minorEastAsia"/>
                <w:bCs/>
                <w:sz w:val="24"/>
              </w:rPr>
              <w:t>填写实习单位、带队教师姓名、带队教师电话、实习指导老师姓名、实习指导老师电话、实习成绩（“优秀”，“良好”，“合格”，“不合格”）、班主任审核（属实/不属实）后APP根据“实习成绩”自动计分。</w:t>
            </w:r>
          </w:p>
        </w:tc>
        <w:tc>
          <w:tcPr>
            <w:tcW w:w="912" w:type="dxa"/>
            <w:vAlign w:val="center"/>
          </w:tcPr>
          <w:p>
            <w:pPr>
              <w:rPr>
                <w:rFonts w:ascii="仿宋" w:hAnsi="仿宋" w:eastAsia="仿宋" w:cstheme="minorEastAsia"/>
                <w:color w:val="000000" w:themeColor="text1"/>
                <w:sz w:val="24"/>
                <w14:textFill>
                  <w14:solidFill>
                    <w14:schemeClr w14:val="tx1"/>
                  </w14:solidFill>
                </w14:textFill>
              </w:rPr>
            </w:pPr>
            <w:r>
              <w:rPr>
                <w:rFonts w:hint="eastAsia" w:ascii="仿宋" w:hAnsi="仿宋" w:eastAsia="仿宋" w:cstheme="minorEastAsia"/>
                <w:color w:val="000000" w:themeColor="text1"/>
                <w:sz w:val="24"/>
                <w14:textFill>
                  <w14:solidFill>
                    <w14:schemeClr w14:val="tx1"/>
                  </w14:solidFill>
                </w14:textFill>
              </w:rPr>
              <w:t>学生会文艺部负责人</w:t>
            </w:r>
          </w:p>
        </w:tc>
        <w:tc>
          <w:tcPr>
            <w:tcW w:w="585" w:type="dxa"/>
            <w:vAlign w:val="center"/>
          </w:tcPr>
          <w:p>
            <w:pPr>
              <w:jc w:val="center"/>
              <w:rPr>
                <w:rFonts w:ascii="仿宋" w:hAnsi="仿宋" w:eastAsia="仿宋" w:cstheme="minorEastAsia"/>
                <w:color w:val="000000" w:themeColor="text1"/>
                <w:sz w:val="24"/>
                <w14:textFill>
                  <w14:solidFill>
                    <w14:schemeClr w14:val="tx1"/>
                  </w14:solidFill>
                </w14:textFill>
              </w:rPr>
            </w:pPr>
            <w:r>
              <w:rPr>
                <w:rFonts w:hint="eastAsia" w:ascii="仿宋" w:hAnsi="仿宋" w:eastAsia="仿宋" w:cstheme="minorEastAsia"/>
                <w:color w:val="000000" w:themeColor="text1"/>
                <w:sz w:val="24"/>
                <w14:textFill>
                  <w14:solidFill>
                    <w14:schemeClr w14:val="tx1"/>
                  </w14:solidFill>
                </w14:textFill>
              </w:rPr>
              <w:t>团</w:t>
            </w:r>
          </w:p>
          <w:p>
            <w:pPr>
              <w:jc w:val="center"/>
              <w:rPr>
                <w:rFonts w:ascii="仿宋" w:hAnsi="仿宋" w:eastAsia="仿宋" w:cstheme="minorEastAsia"/>
                <w:color w:val="000000" w:themeColor="text1"/>
                <w:sz w:val="24"/>
                <w14:textFill>
                  <w14:solidFill>
                    <w14:schemeClr w14:val="tx1"/>
                  </w14:solidFill>
                </w14:textFill>
              </w:rPr>
            </w:pPr>
            <w:r>
              <w:rPr>
                <w:rFonts w:hint="eastAsia" w:ascii="仿宋" w:hAnsi="仿宋" w:eastAsia="仿宋" w:cstheme="minorEastAsia"/>
                <w:color w:val="000000" w:themeColor="text1"/>
                <w:sz w:val="24"/>
                <w14:textFill>
                  <w14:solidFill>
                    <w14:schemeClr w14:val="tx1"/>
                  </w14:solidFill>
                </w14:textFill>
              </w:rPr>
              <w:t>委</w:t>
            </w:r>
          </w:p>
          <w:p>
            <w:pPr>
              <w:jc w:val="center"/>
              <w:rPr>
                <w:rFonts w:ascii="仿宋" w:hAnsi="仿宋" w:eastAsia="仿宋" w:cstheme="minorEastAsia"/>
                <w:color w:val="000000" w:themeColor="text1"/>
                <w:sz w:val="24"/>
                <w14:textFill>
                  <w14:solidFill>
                    <w14:schemeClr w14:val="tx1"/>
                  </w14:solidFill>
                </w14:textFill>
              </w:rPr>
            </w:pPr>
            <w:r>
              <w:rPr>
                <w:rFonts w:hint="eastAsia" w:ascii="仿宋" w:hAnsi="仿宋" w:eastAsia="仿宋" w:cstheme="minorEastAsia"/>
                <w:color w:val="000000" w:themeColor="text1"/>
                <w:sz w:val="24"/>
                <w14:textFill>
                  <w14:solidFill>
                    <w14:schemeClr w14:val="tx1"/>
                  </w14:solidFill>
                </w14:textFill>
              </w:rPr>
              <w:t>学</w:t>
            </w:r>
          </w:p>
          <w:p>
            <w:pPr>
              <w:jc w:val="center"/>
              <w:rPr>
                <w:rFonts w:ascii="仿宋" w:hAnsi="仿宋" w:eastAsia="仿宋" w:cstheme="minorEastAsia"/>
                <w:color w:val="000000" w:themeColor="text1"/>
                <w:sz w:val="24"/>
                <w14:textFill>
                  <w14:solidFill>
                    <w14:schemeClr w14:val="tx1"/>
                  </w14:solidFill>
                </w14:textFill>
              </w:rPr>
            </w:pPr>
            <w:r>
              <w:rPr>
                <w:rFonts w:hint="eastAsia" w:ascii="仿宋" w:hAnsi="仿宋" w:eastAsia="仿宋" w:cstheme="minorEastAsia"/>
                <w:color w:val="000000" w:themeColor="text1"/>
                <w:sz w:val="24"/>
                <w14:textFill>
                  <w14:solidFill>
                    <w14:schemeClr w14:val="tx1"/>
                  </w14:solidFill>
                </w14:textFill>
              </w:rPr>
              <w:t>生</w:t>
            </w:r>
          </w:p>
          <w:p>
            <w:pPr>
              <w:jc w:val="center"/>
              <w:rPr>
                <w:rFonts w:ascii="仿宋" w:hAnsi="仿宋" w:eastAsia="仿宋" w:cstheme="minorEastAsia"/>
                <w:color w:val="000000" w:themeColor="text1"/>
                <w:sz w:val="24"/>
                <w14:textFill>
                  <w14:solidFill>
                    <w14:schemeClr w14:val="tx1"/>
                  </w14:solidFill>
                </w14:textFill>
              </w:rPr>
            </w:pPr>
            <w:r>
              <w:rPr>
                <w:rFonts w:hint="eastAsia" w:ascii="仿宋" w:hAnsi="仿宋" w:eastAsia="仿宋" w:cstheme="minorEastAsia"/>
                <w:color w:val="000000" w:themeColor="text1"/>
                <w:sz w:val="24"/>
                <w14:textFill>
                  <w14:solidFill>
                    <w14:schemeClr w14:val="tx1"/>
                  </w14:solidFill>
                </w14:textFill>
              </w:rPr>
              <w:t>会</w:t>
            </w:r>
          </w:p>
        </w:tc>
      </w:tr>
    </w:tbl>
    <w:p>
      <w:pPr>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sz w:val="24"/>
        </w:rPr>
        <w:t>注：</w:t>
      </w:r>
      <w:r>
        <w:rPr>
          <w:rFonts w:hint="eastAsia" w:ascii="仿宋" w:hAnsi="仿宋" w:eastAsia="仿宋" w:cs="仿宋_GB2312"/>
          <w:color w:val="000000" w:themeColor="text1"/>
          <w:sz w:val="24"/>
          <w14:textFill>
            <w14:solidFill>
              <w14:schemeClr w14:val="tx1"/>
            </w14:solidFill>
          </w14:textFill>
        </w:rPr>
        <w:t>关于美育实践课程成绩的几点说明</w:t>
      </w:r>
    </w:p>
    <w:p>
      <w:pPr>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sym w:font="Wingdings" w:char="F081"/>
      </w:r>
      <w:r>
        <w:rPr>
          <w:rFonts w:hint="eastAsia" w:ascii="仿宋" w:hAnsi="仿宋" w:eastAsia="仿宋" w:cs="仿宋_GB2312"/>
          <w:color w:val="000000" w:themeColor="text1"/>
          <w:sz w:val="24"/>
          <w14:textFill>
            <w14:solidFill>
              <w14:schemeClr w14:val="tx1"/>
            </w14:solidFill>
          </w14:textFill>
        </w:rPr>
        <w:t xml:space="preserve"> 美育实践</w:t>
      </w:r>
      <w:r>
        <w:rPr>
          <w:rFonts w:hint="eastAsia" w:ascii="仿宋" w:hAnsi="仿宋" w:eastAsia="仿宋" w:cs="仿宋_GB2312"/>
          <w:bCs/>
          <w:color w:val="000000" w:themeColor="text1"/>
          <w:sz w:val="24"/>
          <w14:textFill>
            <w14:solidFill>
              <w14:schemeClr w14:val="tx1"/>
            </w14:solidFill>
          </w14:textFill>
        </w:rPr>
        <w:t>活动成绩</w:t>
      </w:r>
      <w:r>
        <w:rPr>
          <w:rFonts w:hint="eastAsia" w:ascii="仿宋" w:hAnsi="仿宋" w:eastAsia="仿宋" w:cs="仿宋_GB2312"/>
          <w:color w:val="000000" w:themeColor="text1"/>
          <w:sz w:val="24"/>
          <w14:textFill>
            <w14:solidFill>
              <w14:schemeClr w14:val="tx1"/>
            </w14:solidFill>
          </w14:textFill>
        </w:rPr>
        <w:t>满分为100分。美育实践</w:t>
      </w:r>
      <w:r>
        <w:rPr>
          <w:rFonts w:hint="eastAsia" w:ascii="仿宋" w:hAnsi="仿宋" w:eastAsia="仿宋" w:cs="仿宋_GB2312"/>
          <w:bCs/>
          <w:color w:val="000000" w:themeColor="text1"/>
          <w:sz w:val="24"/>
          <w14:textFill>
            <w14:solidFill>
              <w14:schemeClr w14:val="tx1"/>
            </w14:solidFill>
          </w14:textFill>
        </w:rPr>
        <w:t>活动成绩</w:t>
      </w:r>
      <w:r>
        <w:rPr>
          <w:rFonts w:hint="eastAsia" w:ascii="仿宋" w:hAnsi="仿宋" w:eastAsia="仿宋" w:cs="仿宋_GB2312"/>
          <w:color w:val="000000" w:themeColor="text1"/>
          <w:sz w:val="24"/>
          <w14:textFill>
            <w14:solidFill>
              <w14:schemeClr w14:val="tx1"/>
            </w14:solidFill>
          </w14:textFill>
        </w:rPr>
        <w:t>超过100分后，每增加10分，兑换为美育理论课程成绩1分。</w:t>
      </w:r>
    </w:p>
    <w:p>
      <w:pPr>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② 可以用艺术实践类活动或观摩类活动分数20分兑换竞赛类活动分数10分。</w:t>
      </w:r>
    </w:p>
    <w:p>
      <w:pPr>
        <w:ind w:firstLine="480" w:firstLineChars="200"/>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sym w:font="Wingdings" w:char="F083"/>
      </w:r>
      <w:r>
        <w:rPr>
          <w:rFonts w:hint="eastAsia" w:ascii="仿宋" w:hAnsi="仿宋" w:eastAsia="仿宋" w:cs="仿宋_GB2312"/>
          <w:color w:val="000000" w:themeColor="text1"/>
          <w:sz w:val="24"/>
          <w14:textFill>
            <w14:solidFill>
              <w14:schemeClr w14:val="tx1"/>
            </w14:solidFill>
          </w14:textFill>
        </w:rPr>
        <w:t xml:space="preserve"> 由实习成绩换算成的美育实践</w:t>
      </w:r>
      <w:r>
        <w:rPr>
          <w:rFonts w:hint="eastAsia" w:ascii="仿宋" w:hAnsi="仿宋" w:eastAsia="仿宋" w:cs="仿宋_GB2312"/>
          <w:bCs/>
          <w:color w:val="000000" w:themeColor="text1"/>
          <w:sz w:val="24"/>
          <w14:textFill>
            <w14:solidFill>
              <w14:schemeClr w14:val="tx1"/>
            </w14:solidFill>
          </w14:textFill>
        </w:rPr>
        <w:t>活动成绩</w:t>
      </w:r>
      <w:r>
        <w:rPr>
          <w:rFonts w:hint="eastAsia" w:ascii="仿宋" w:hAnsi="仿宋" w:eastAsia="仿宋" w:cs="仿宋_GB2312"/>
          <w:color w:val="000000" w:themeColor="text1"/>
          <w:sz w:val="24"/>
          <w14:textFill>
            <w14:solidFill>
              <w14:schemeClr w14:val="tx1"/>
            </w14:solidFill>
          </w14:textFill>
        </w:rPr>
        <w:t>可以作为艺术实践类活动或者观摩类活动分数，但不能作为竞赛类活动分数。</w:t>
      </w:r>
    </w:p>
    <w:p>
      <w:pPr>
        <w:ind w:firstLine="560" w:firstLineChars="200"/>
        <w:rPr>
          <w:rFonts w:ascii="仿宋" w:hAnsi="仿宋" w:eastAsia="仿宋" w:cs="仿宋_GB2312"/>
          <w:color w:val="000000"/>
          <w:sz w:val="28"/>
          <w:szCs w:val="28"/>
        </w:rPr>
      </w:pPr>
    </w:p>
    <w:p>
      <w:pPr>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九、劳育评价实施执行计划</w:t>
      </w:r>
    </w:p>
    <w:p>
      <w:pPr>
        <w:ind w:firstLine="562" w:firstLineChars="200"/>
        <w:jc w:val="left"/>
        <w:rPr>
          <w:rFonts w:ascii="仿宋" w:hAnsi="仿宋" w:eastAsia="仿宋" w:cs="楷体"/>
          <w:b/>
          <w:bCs/>
          <w:color w:val="000000"/>
          <w:sz w:val="28"/>
          <w:szCs w:val="28"/>
        </w:rPr>
      </w:pPr>
      <w:r>
        <w:rPr>
          <w:rFonts w:hint="eastAsia" w:ascii="仿宋" w:hAnsi="仿宋" w:eastAsia="仿宋" w:cs="楷体"/>
          <w:b/>
          <w:bCs/>
          <w:color w:val="000000"/>
          <w:sz w:val="28"/>
          <w:szCs w:val="28"/>
        </w:rPr>
        <w:t>（一）劳育考核评价工作小组</w:t>
      </w:r>
    </w:p>
    <w:p>
      <w:pPr>
        <w:ind w:firstLine="562" w:firstLineChars="200"/>
        <w:rPr>
          <w:rFonts w:ascii="仿宋" w:hAnsi="仿宋" w:eastAsia="仿宋" w:cs="仿宋_GB2312"/>
          <w:color w:val="000000"/>
          <w:sz w:val="28"/>
          <w:szCs w:val="28"/>
        </w:rPr>
      </w:pPr>
      <w:r>
        <w:rPr>
          <w:rFonts w:hint="eastAsia" w:ascii="仿宋" w:hAnsi="仿宋" w:eastAsia="仿宋" w:cs="仿宋_GB2312"/>
          <w:b/>
          <w:color w:val="000000"/>
          <w:sz w:val="28"/>
          <w:szCs w:val="28"/>
        </w:rPr>
        <w:t>1. 劳育考核评价工作小组负责人</w:t>
      </w:r>
      <w:r>
        <w:rPr>
          <w:rFonts w:hint="eastAsia" w:ascii="仿宋" w:hAnsi="仿宋" w:eastAsia="仿宋" w:cs="仿宋_GB2312"/>
          <w:color w:val="000000"/>
          <w:sz w:val="28"/>
          <w:szCs w:val="28"/>
        </w:rPr>
        <w:t>：柴蓉</w:t>
      </w:r>
    </w:p>
    <w:p>
      <w:pPr>
        <w:ind w:firstLine="562" w:firstLineChars="200"/>
        <w:rPr>
          <w:rFonts w:ascii="仿宋" w:hAnsi="仿宋" w:eastAsia="仿宋" w:cs="仿宋_GB2312"/>
          <w:color w:val="000000"/>
          <w:sz w:val="28"/>
          <w:szCs w:val="28"/>
        </w:rPr>
      </w:pPr>
      <w:r>
        <w:rPr>
          <w:rFonts w:hint="eastAsia" w:ascii="仿宋" w:hAnsi="仿宋" w:eastAsia="仿宋" w:cs="仿宋_GB2312"/>
          <w:b/>
          <w:color w:val="000000"/>
          <w:sz w:val="28"/>
          <w:szCs w:val="28"/>
        </w:rPr>
        <w:t>2.人员组成：</w:t>
      </w:r>
      <w:r>
        <w:rPr>
          <w:rFonts w:hint="eastAsia" w:ascii="仿宋" w:hAnsi="仿宋" w:eastAsia="仿宋" w:cs="仿宋_GB2312"/>
          <w:color w:val="000000"/>
          <w:sz w:val="28"/>
          <w:szCs w:val="28"/>
        </w:rPr>
        <w:t>团学辅导员（王浩、付蓉、陆晓斌、张博翔）、2</w:t>
      </w:r>
      <w:r>
        <w:rPr>
          <w:rFonts w:ascii="仿宋" w:hAnsi="仿宋" w:eastAsia="仿宋" w:cs="仿宋_GB2312"/>
          <w:color w:val="000000"/>
          <w:sz w:val="28"/>
          <w:szCs w:val="28"/>
        </w:rPr>
        <w:t>021</w:t>
      </w:r>
      <w:r>
        <w:rPr>
          <w:rFonts w:hint="eastAsia" w:ascii="仿宋" w:hAnsi="仿宋" w:eastAsia="仿宋" w:cs="仿宋_GB2312"/>
          <w:color w:val="000000"/>
          <w:sz w:val="28"/>
          <w:szCs w:val="28"/>
        </w:rPr>
        <w:t>和2</w:t>
      </w:r>
      <w:r>
        <w:rPr>
          <w:rFonts w:ascii="仿宋" w:hAnsi="仿宋" w:eastAsia="仿宋" w:cs="仿宋_GB2312"/>
          <w:color w:val="000000"/>
          <w:sz w:val="28"/>
          <w:szCs w:val="28"/>
        </w:rPr>
        <w:t>020</w:t>
      </w:r>
      <w:r>
        <w:rPr>
          <w:rFonts w:hint="eastAsia" w:ascii="仿宋" w:hAnsi="仿宋" w:eastAsia="仿宋" w:cs="仿宋_GB2312"/>
          <w:color w:val="000000"/>
          <w:sz w:val="28"/>
          <w:szCs w:val="28"/>
        </w:rPr>
        <w:t>级班主任、学院办公室主任（李雪）、党务办公室（温鹏辉）、本科教务办公室（马玉蕻）、研究生教务办公室（鲁宸伊、李小娟）、资料中心（陈秀实、郝振宇）、文博实验室（马军霞）。</w:t>
      </w:r>
    </w:p>
    <w:p>
      <w:pPr>
        <w:ind w:firstLine="562" w:firstLineChars="200"/>
        <w:rPr>
          <w:rFonts w:ascii="仿宋" w:hAnsi="仿宋" w:eastAsia="仿宋" w:cs="仿宋_GB2312"/>
          <w:b/>
          <w:color w:val="000000"/>
          <w:sz w:val="28"/>
          <w:szCs w:val="28"/>
        </w:rPr>
      </w:pPr>
      <w:r>
        <w:rPr>
          <w:rFonts w:hint="eastAsia" w:ascii="仿宋" w:hAnsi="仿宋" w:eastAsia="仿宋" w:cs="仿宋_GB2312"/>
          <w:b/>
          <w:color w:val="000000"/>
          <w:sz w:val="28"/>
          <w:szCs w:val="28"/>
        </w:rPr>
        <w:t>3</w:t>
      </w:r>
      <w:r>
        <w:rPr>
          <w:rFonts w:ascii="仿宋" w:hAnsi="仿宋" w:eastAsia="仿宋" w:cs="仿宋_GB2312"/>
          <w:b/>
          <w:color w:val="000000"/>
          <w:sz w:val="28"/>
          <w:szCs w:val="28"/>
        </w:rPr>
        <w:t>.</w:t>
      </w:r>
      <w:r>
        <w:rPr>
          <w:rFonts w:hint="eastAsia" w:ascii="仿宋" w:hAnsi="仿宋" w:eastAsia="仿宋" w:cs="仿宋_GB2312"/>
          <w:b/>
          <w:color w:val="000000"/>
          <w:sz w:val="28"/>
          <w:szCs w:val="28"/>
        </w:rPr>
        <w:t>人员分工：</w:t>
      </w:r>
    </w:p>
    <w:p>
      <w:pPr>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a.宿舍检查与个体劳动评价：学生公寓驻楼辅导员、</w:t>
      </w:r>
      <w:bookmarkStart w:id="40" w:name="_Hlk81953425"/>
      <w:r>
        <w:rPr>
          <w:rFonts w:hint="eastAsia" w:ascii="仿宋" w:hAnsi="仿宋" w:eastAsia="仿宋" w:cs="仿宋_GB2312"/>
          <w:color w:val="000000"/>
          <w:sz w:val="28"/>
          <w:szCs w:val="28"/>
        </w:rPr>
        <w:t>团学辅导员（王浩、付蓉、陆晓斌、张博翔）、班主任、学生会干部、班级生活委员</w:t>
      </w:r>
    </w:p>
    <w:bookmarkEnd w:id="40"/>
    <w:p>
      <w:pPr>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b.集体劳动组织发布与评价：团学辅导员（王浩、付蓉、陆晓斌、张博翔）</w:t>
      </w:r>
    </w:p>
    <w:p>
      <w:pPr>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c.劳动理论报告组织发布与评价：</w:t>
      </w:r>
      <w:bookmarkStart w:id="41" w:name="_Hlk81953545"/>
      <w:r>
        <w:rPr>
          <w:rFonts w:hint="eastAsia" w:ascii="仿宋" w:hAnsi="仿宋" w:eastAsia="仿宋" w:cs="仿宋_GB2312"/>
          <w:color w:val="000000"/>
          <w:sz w:val="28"/>
          <w:szCs w:val="28"/>
        </w:rPr>
        <w:t>团学辅导员（王浩、付蓉、陆晓斌、张博翔）</w:t>
      </w:r>
    </w:p>
    <w:bookmarkEnd w:id="41"/>
    <w:p>
      <w:pPr>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d.学院办公室、党务办公室、本科教务办公室、研究生教务办公室、资料中心劳动组织发布与评价：学院办公室主任（李雪）、党务办公室（温鹏辉）、本科教务办公室（马玉蕻）、研究生教务办公室（鲁宸伊、李小娟）、资料中心（陈秀实、郝振宇）、文博实验室（马军霞）</w:t>
      </w:r>
    </w:p>
    <w:p>
      <w:pPr>
        <w:ind w:firstLine="560" w:firstLineChars="200"/>
        <w:jc w:val="left"/>
        <w:rPr>
          <w:rFonts w:ascii="仿宋" w:hAnsi="仿宋" w:eastAsia="仿宋" w:cs="楷体"/>
          <w:bCs/>
          <w:color w:val="000000"/>
          <w:sz w:val="28"/>
          <w:szCs w:val="28"/>
        </w:rPr>
      </w:pPr>
      <w:r>
        <w:rPr>
          <w:rFonts w:hint="eastAsia" w:ascii="仿宋" w:hAnsi="仿宋" w:eastAsia="仿宋" w:cs="仿宋_GB2312"/>
          <w:color w:val="000000"/>
          <w:sz w:val="28"/>
          <w:szCs w:val="28"/>
        </w:rPr>
        <w:t>e.其他公益劳动组织发布与评价：团学辅导员（王浩、付蓉、陆晓斌、张博翔）、班主任</w:t>
      </w:r>
      <w:r>
        <w:rPr>
          <w:rFonts w:ascii="仿宋" w:hAnsi="仿宋" w:eastAsia="仿宋" w:cs="楷体"/>
          <w:bCs/>
          <w:color w:val="000000"/>
          <w:sz w:val="28"/>
          <w:szCs w:val="28"/>
        </w:rPr>
        <w:t xml:space="preserve"> </w:t>
      </w:r>
    </w:p>
    <w:p>
      <w:pPr>
        <w:ind w:firstLine="562" w:firstLineChars="200"/>
        <w:jc w:val="left"/>
        <w:rPr>
          <w:rFonts w:ascii="仿宋" w:hAnsi="仿宋" w:eastAsia="仿宋" w:cs="楷体"/>
          <w:b/>
          <w:bCs/>
          <w:color w:val="000000"/>
          <w:sz w:val="28"/>
          <w:szCs w:val="28"/>
        </w:rPr>
      </w:pPr>
      <w:r>
        <w:rPr>
          <w:rFonts w:hint="eastAsia" w:ascii="仿宋" w:hAnsi="仿宋" w:eastAsia="仿宋" w:cs="楷体"/>
          <w:b/>
          <w:bCs/>
          <w:color w:val="000000"/>
          <w:sz w:val="28"/>
          <w:szCs w:val="28"/>
        </w:rPr>
        <w:t>（二）目标</w:t>
      </w:r>
    </w:p>
    <w:p>
      <w:pPr>
        <w:ind w:firstLine="560" w:firstLineChars="200"/>
        <w:jc w:val="left"/>
        <w:rPr>
          <w:rFonts w:ascii="仿宋" w:hAnsi="仿宋" w:eastAsia="仿宋" w:cs="楷体"/>
          <w:bCs/>
          <w:color w:val="000000"/>
          <w:sz w:val="28"/>
          <w:szCs w:val="28"/>
        </w:rPr>
      </w:pPr>
      <w:r>
        <w:rPr>
          <w:rFonts w:hint="eastAsia" w:ascii="仿宋" w:hAnsi="仿宋" w:eastAsia="仿宋" w:cs="楷体"/>
          <w:bCs/>
          <w:color w:val="000000"/>
          <w:sz w:val="28"/>
          <w:szCs w:val="28"/>
        </w:rPr>
        <w:t>1</w:t>
      </w:r>
      <w:r>
        <w:rPr>
          <w:rFonts w:ascii="仿宋" w:hAnsi="仿宋" w:eastAsia="仿宋" w:cs="楷体"/>
          <w:bCs/>
          <w:color w:val="000000"/>
          <w:sz w:val="28"/>
          <w:szCs w:val="28"/>
        </w:rPr>
        <w:t>.</w:t>
      </w:r>
      <w:r>
        <w:rPr>
          <w:rFonts w:hint="eastAsia" w:ascii="仿宋" w:hAnsi="仿宋" w:eastAsia="仿宋" w:cs="楷体"/>
          <w:bCs/>
          <w:color w:val="000000"/>
          <w:sz w:val="28"/>
          <w:szCs w:val="28"/>
        </w:rPr>
        <w:t>培养学生正确的劳动观念，树立热爱劳动、尊重劳动人民的正确思想。</w:t>
      </w:r>
    </w:p>
    <w:p>
      <w:pPr>
        <w:ind w:firstLine="560" w:firstLineChars="200"/>
        <w:jc w:val="left"/>
        <w:rPr>
          <w:rFonts w:ascii="仿宋" w:hAnsi="仿宋" w:eastAsia="仿宋" w:cs="楷体"/>
          <w:bCs/>
          <w:color w:val="000000"/>
          <w:sz w:val="28"/>
          <w:szCs w:val="28"/>
        </w:rPr>
      </w:pPr>
      <w:r>
        <w:rPr>
          <w:rFonts w:hint="eastAsia" w:ascii="仿宋" w:hAnsi="仿宋" w:eastAsia="仿宋" w:cs="楷体"/>
          <w:bCs/>
          <w:color w:val="000000"/>
          <w:sz w:val="28"/>
          <w:szCs w:val="28"/>
        </w:rPr>
        <w:t>2</w:t>
      </w:r>
      <w:r>
        <w:rPr>
          <w:rFonts w:ascii="仿宋" w:hAnsi="仿宋" w:eastAsia="仿宋" w:cs="楷体"/>
          <w:bCs/>
          <w:color w:val="000000"/>
          <w:sz w:val="28"/>
          <w:szCs w:val="28"/>
        </w:rPr>
        <w:t>.</w:t>
      </w:r>
      <w:r>
        <w:rPr>
          <w:rFonts w:hint="eastAsia" w:ascii="仿宋" w:hAnsi="仿宋" w:eastAsia="仿宋" w:cs="楷体"/>
          <w:bCs/>
          <w:color w:val="000000"/>
          <w:sz w:val="28"/>
          <w:szCs w:val="28"/>
        </w:rPr>
        <w:t>培养学生正确的劳动态度。使学生认识到劳动是日常生活、发展生产、建设国家、推动社会进步的基本手段，是每一位公民的神圣权利和光荣义务。</w:t>
      </w:r>
    </w:p>
    <w:p>
      <w:pPr>
        <w:ind w:firstLine="560" w:firstLineChars="200"/>
        <w:jc w:val="left"/>
        <w:rPr>
          <w:rFonts w:ascii="仿宋" w:hAnsi="仿宋" w:eastAsia="仿宋" w:cs="楷体"/>
          <w:bCs/>
          <w:color w:val="000000"/>
          <w:sz w:val="28"/>
          <w:szCs w:val="28"/>
        </w:rPr>
      </w:pPr>
      <w:r>
        <w:rPr>
          <w:rFonts w:hint="eastAsia" w:ascii="仿宋" w:hAnsi="仿宋" w:eastAsia="仿宋" w:cs="楷体"/>
          <w:bCs/>
          <w:color w:val="000000"/>
          <w:sz w:val="28"/>
          <w:szCs w:val="28"/>
        </w:rPr>
        <w:t>3</w:t>
      </w:r>
      <w:r>
        <w:rPr>
          <w:rFonts w:ascii="仿宋" w:hAnsi="仿宋" w:eastAsia="仿宋" w:cs="楷体"/>
          <w:bCs/>
          <w:color w:val="000000"/>
          <w:sz w:val="28"/>
          <w:szCs w:val="28"/>
        </w:rPr>
        <w:t>.</w:t>
      </w:r>
      <w:r>
        <w:rPr>
          <w:rFonts w:hint="eastAsia" w:ascii="仿宋" w:hAnsi="仿宋" w:eastAsia="仿宋" w:cs="楷体"/>
          <w:bCs/>
          <w:color w:val="000000"/>
          <w:sz w:val="28"/>
          <w:szCs w:val="28"/>
        </w:rPr>
        <w:t>培养学生良好的劳动习惯。通过劳动实践，对学生进行遵守劳动纪律、爱护劳动工具和珍惜劳动成果的教育，并进一步培养学生团结协作、助人为乐的精神品质。</w:t>
      </w:r>
    </w:p>
    <w:p>
      <w:pPr>
        <w:ind w:firstLine="560" w:firstLineChars="200"/>
        <w:jc w:val="left"/>
        <w:rPr>
          <w:rFonts w:ascii="仿宋" w:hAnsi="仿宋" w:eastAsia="仿宋" w:cs="楷体"/>
          <w:bCs/>
          <w:color w:val="000000"/>
          <w:sz w:val="28"/>
          <w:szCs w:val="28"/>
        </w:rPr>
      </w:pPr>
      <w:r>
        <w:rPr>
          <w:rFonts w:ascii="仿宋" w:hAnsi="仿宋" w:eastAsia="仿宋" w:cs="楷体"/>
          <w:bCs/>
          <w:color w:val="000000"/>
          <w:sz w:val="28"/>
          <w:szCs w:val="28"/>
        </w:rPr>
        <w:t>4.</w:t>
      </w:r>
      <w:r>
        <w:rPr>
          <w:rFonts w:hint="eastAsia" w:ascii="仿宋" w:hAnsi="仿宋" w:eastAsia="仿宋" w:cs="楷体"/>
          <w:bCs/>
          <w:color w:val="000000"/>
          <w:sz w:val="28"/>
          <w:szCs w:val="28"/>
        </w:rPr>
        <w:t>促进学生身心健康全面发展。通过劳动教育培养大学生自理、自立、自强的独立精神，培养学生吃苦耐劳、乐于助人、敬业乐群的良好品德，引导青年学生在劳动中践行“自我管理、自我服务、自我教育、自我监督”理念。</w:t>
      </w:r>
    </w:p>
    <w:p>
      <w:pPr>
        <w:ind w:firstLine="562" w:firstLineChars="200"/>
        <w:jc w:val="left"/>
        <w:rPr>
          <w:rFonts w:ascii="仿宋" w:hAnsi="仿宋" w:eastAsia="仿宋" w:cs="楷体"/>
          <w:b/>
          <w:bCs/>
          <w:color w:val="000000"/>
          <w:sz w:val="28"/>
          <w:szCs w:val="28"/>
        </w:rPr>
      </w:pPr>
      <w:r>
        <w:rPr>
          <w:rFonts w:hint="eastAsia" w:ascii="仿宋" w:hAnsi="仿宋" w:eastAsia="仿宋" w:cs="楷体"/>
          <w:b/>
          <w:bCs/>
          <w:color w:val="000000"/>
          <w:sz w:val="28"/>
          <w:szCs w:val="28"/>
        </w:rPr>
        <w:t>（三）主要内容</w:t>
      </w:r>
    </w:p>
    <w:p>
      <w:pPr>
        <w:ind w:firstLine="560" w:firstLineChars="200"/>
        <w:jc w:val="left"/>
        <w:rPr>
          <w:rFonts w:ascii="仿宋" w:hAnsi="仿宋" w:eastAsia="仿宋" w:cs="楷体"/>
          <w:bCs/>
          <w:color w:val="000000"/>
          <w:sz w:val="28"/>
          <w:szCs w:val="28"/>
        </w:rPr>
      </w:pPr>
      <w:r>
        <w:rPr>
          <w:rFonts w:hint="eastAsia" w:ascii="仿宋" w:hAnsi="仿宋" w:eastAsia="仿宋" w:cs="楷体"/>
          <w:bCs/>
          <w:color w:val="000000"/>
          <w:sz w:val="28"/>
          <w:szCs w:val="28"/>
        </w:rPr>
        <w:t>全面落实《西北师范大学“劳动实践课”实施指导意见》。结合学院学科专业教育特点，开展劳动教育。</w:t>
      </w:r>
    </w:p>
    <w:p>
      <w:pPr>
        <w:ind w:firstLine="560" w:firstLineChars="200"/>
        <w:jc w:val="left"/>
        <w:rPr>
          <w:rFonts w:ascii="仿宋" w:hAnsi="仿宋" w:eastAsia="仿宋" w:cs="楷体"/>
          <w:bCs/>
          <w:color w:val="000000"/>
          <w:sz w:val="28"/>
          <w:szCs w:val="28"/>
        </w:rPr>
      </w:pPr>
      <w:r>
        <w:rPr>
          <w:rFonts w:hint="eastAsia" w:ascii="仿宋" w:hAnsi="仿宋" w:eastAsia="仿宋" w:cs="楷体"/>
          <w:bCs/>
          <w:color w:val="000000"/>
          <w:sz w:val="28"/>
          <w:szCs w:val="28"/>
        </w:rPr>
        <w:t>1</w:t>
      </w:r>
      <w:r>
        <w:rPr>
          <w:rFonts w:ascii="仿宋" w:hAnsi="仿宋" w:eastAsia="仿宋" w:cs="楷体"/>
          <w:bCs/>
          <w:color w:val="000000"/>
          <w:sz w:val="28"/>
          <w:szCs w:val="28"/>
        </w:rPr>
        <w:t>.</w:t>
      </w:r>
      <w:r>
        <w:rPr>
          <w:rFonts w:hint="eastAsia" w:ascii="仿宋" w:hAnsi="仿宋" w:eastAsia="仿宋" w:cs="楷体"/>
          <w:bCs/>
          <w:color w:val="000000"/>
          <w:sz w:val="28"/>
          <w:szCs w:val="28"/>
        </w:rPr>
        <w:t>集体劳动。学院承担学校公共区域卫生清洁，历史文化学院责任区域为教学7号楼1-3层公共区域及周边环境（暂定，如学校有调整，以最新调整为准）：</w:t>
      </w:r>
    </w:p>
    <w:p>
      <w:pPr>
        <w:ind w:firstLine="560" w:firstLineChars="200"/>
        <w:jc w:val="left"/>
        <w:rPr>
          <w:rFonts w:ascii="仿宋" w:hAnsi="仿宋" w:eastAsia="仿宋" w:cs="楷体"/>
          <w:bCs/>
          <w:color w:val="000000"/>
          <w:sz w:val="28"/>
          <w:szCs w:val="28"/>
        </w:rPr>
      </w:pPr>
      <w:r>
        <w:rPr>
          <w:rFonts w:ascii="仿宋" w:hAnsi="仿宋" w:eastAsia="仿宋" w:cs="楷体"/>
          <w:bCs/>
          <w:color w:val="000000"/>
          <w:sz w:val="28"/>
          <w:szCs w:val="28"/>
        </w:rPr>
        <w:drawing>
          <wp:inline distT="0" distB="0" distL="0" distR="0">
            <wp:extent cx="3619500" cy="1647190"/>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634572" cy="1654277"/>
                    </a:xfrm>
                    <a:prstGeom prst="rect">
                      <a:avLst/>
                    </a:prstGeom>
                    <a:noFill/>
                  </pic:spPr>
                </pic:pic>
              </a:graphicData>
            </a:graphic>
          </wp:inline>
        </w:drawing>
      </w:r>
      <w:r>
        <w:rPr>
          <w:rFonts w:ascii="仿宋" w:hAnsi="仿宋" w:eastAsia="仿宋" w:cs="楷体"/>
          <w:bCs/>
          <w:color w:val="000000"/>
          <w:sz w:val="28"/>
          <w:szCs w:val="28"/>
        </w:rPr>
        <w:drawing>
          <wp:inline distT="0" distB="0" distL="0" distR="0">
            <wp:extent cx="1104900" cy="117157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104900" cy="1171575"/>
                    </a:xfrm>
                    <a:prstGeom prst="rect">
                      <a:avLst/>
                    </a:prstGeom>
                    <a:noFill/>
                  </pic:spPr>
                </pic:pic>
              </a:graphicData>
            </a:graphic>
          </wp:inline>
        </w:drawing>
      </w:r>
    </w:p>
    <w:p>
      <w:pPr>
        <w:ind w:firstLine="560" w:firstLineChars="200"/>
        <w:jc w:val="left"/>
        <w:rPr>
          <w:rFonts w:ascii="楷体" w:hAnsi="楷体" w:eastAsia="楷体" w:cs="楷体"/>
          <w:bCs/>
          <w:color w:val="000000"/>
          <w:sz w:val="28"/>
          <w:szCs w:val="28"/>
        </w:rPr>
      </w:pPr>
      <w:r>
        <w:rPr>
          <w:rFonts w:hint="eastAsia" w:ascii="楷体" w:hAnsi="楷体" w:eastAsia="楷体" w:cs="楷体"/>
          <w:bCs/>
          <w:color w:val="000000"/>
          <w:sz w:val="28"/>
          <w:szCs w:val="28"/>
        </w:rPr>
        <w:t>（集体劳动：7号教学楼1-3层区域平面分布图）</w:t>
      </w:r>
    </w:p>
    <w:p>
      <w:pPr>
        <w:ind w:firstLine="560" w:firstLineChars="200"/>
        <w:jc w:val="left"/>
        <w:rPr>
          <w:rFonts w:ascii="楷体" w:hAnsi="楷体" w:eastAsia="楷体" w:cs="楷体"/>
          <w:bCs/>
          <w:color w:val="000000"/>
          <w:sz w:val="28"/>
          <w:szCs w:val="28"/>
        </w:rPr>
      </w:pPr>
      <w:r>
        <w:rPr>
          <w:rFonts w:hint="eastAsia" w:ascii="楷体" w:hAnsi="楷体" w:eastAsia="楷体" w:cs="楷体"/>
          <w:bCs/>
          <w:color w:val="000000"/>
          <w:sz w:val="28"/>
          <w:szCs w:val="28"/>
        </w:rPr>
        <w:t>（示例：7号教学楼1层东具体指走廊及楼梯1,101教室、102教室、103教室，卫生间1、东走廊，走廊1，大厅1；</w:t>
      </w:r>
    </w:p>
    <w:p>
      <w:pPr>
        <w:ind w:firstLine="560" w:firstLineChars="200"/>
        <w:jc w:val="left"/>
        <w:rPr>
          <w:rFonts w:ascii="楷体" w:hAnsi="楷体" w:eastAsia="楷体" w:cs="楷体"/>
          <w:bCs/>
          <w:color w:val="000000"/>
          <w:sz w:val="28"/>
          <w:szCs w:val="28"/>
        </w:rPr>
      </w:pPr>
      <w:r>
        <w:rPr>
          <w:rFonts w:hint="eastAsia" w:ascii="楷体" w:hAnsi="楷体" w:eastAsia="楷体" w:cs="楷体"/>
          <w:bCs/>
          <w:color w:val="000000"/>
          <w:sz w:val="28"/>
          <w:szCs w:val="28"/>
        </w:rPr>
        <w:t>7号教学楼1层西具体指走廊及楼梯2,104教室、105教室、106教室，卫生间2、西走廊，走廊2，大厅2。）</w:t>
      </w:r>
    </w:p>
    <w:p>
      <w:pPr>
        <w:ind w:firstLine="560" w:firstLineChars="200"/>
        <w:jc w:val="left"/>
        <w:rPr>
          <w:rFonts w:ascii="仿宋" w:hAnsi="仿宋" w:eastAsia="仿宋" w:cs="楷体"/>
          <w:bCs/>
          <w:color w:val="000000"/>
          <w:sz w:val="28"/>
          <w:szCs w:val="28"/>
        </w:rPr>
      </w:pPr>
      <w:r>
        <w:rPr>
          <w:rFonts w:hint="eastAsia" w:ascii="仿宋" w:hAnsi="仿宋" w:eastAsia="仿宋" w:cs="楷体"/>
          <w:bCs/>
          <w:color w:val="000000"/>
          <w:sz w:val="28"/>
          <w:szCs w:val="28"/>
        </w:rPr>
        <w:t>此外承担学校集中安排的劳动，以北山绿化、展览布展、校园开放日环境布置、楼内卫生保洁、参与校园垃圾分类、校外公益劳动、公益宣传活动等。</w:t>
      </w:r>
    </w:p>
    <w:p>
      <w:pPr>
        <w:ind w:firstLine="560" w:firstLineChars="200"/>
        <w:jc w:val="left"/>
        <w:rPr>
          <w:rFonts w:ascii="仿宋" w:hAnsi="仿宋" w:eastAsia="仿宋" w:cs="楷体"/>
          <w:bCs/>
          <w:color w:val="000000"/>
          <w:sz w:val="28"/>
          <w:szCs w:val="28"/>
        </w:rPr>
      </w:pPr>
      <w:r>
        <w:rPr>
          <w:rFonts w:hint="eastAsia" w:ascii="仿宋" w:hAnsi="仿宋" w:eastAsia="仿宋" w:cs="楷体"/>
          <w:bCs/>
          <w:color w:val="000000"/>
          <w:sz w:val="28"/>
          <w:szCs w:val="28"/>
        </w:rPr>
        <w:t>2</w:t>
      </w:r>
      <w:r>
        <w:rPr>
          <w:rFonts w:ascii="仿宋" w:hAnsi="仿宋" w:eastAsia="仿宋" w:cs="楷体"/>
          <w:bCs/>
          <w:color w:val="000000"/>
          <w:sz w:val="28"/>
          <w:szCs w:val="28"/>
        </w:rPr>
        <w:t>.</w:t>
      </w:r>
      <w:r>
        <w:rPr>
          <w:rFonts w:hint="eastAsia" w:ascii="仿宋" w:hAnsi="仿宋" w:eastAsia="仿宋" w:cs="楷体"/>
          <w:bCs/>
          <w:color w:val="000000"/>
          <w:sz w:val="28"/>
          <w:szCs w:val="28"/>
        </w:rPr>
        <w:t>个体劳动。宿舍内务整理清洁。学生以各自宿舍为基本单元，学生参加劳动的主要内容是整理打扫宿舍内务、卫生，按时完成宿舍内个人区域（桌面、床铺）和公共区域（地面、卫生间）卫生保洁工作。</w:t>
      </w:r>
    </w:p>
    <w:p>
      <w:pPr>
        <w:ind w:firstLine="560" w:firstLineChars="200"/>
        <w:jc w:val="left"/>
        <w:rPr>
          <w:rFonts w:ascii="仿宋" w:hAnsi="仿宋" w:eastAsia="仿宋" w:cs="楷体"/>
          <w:bCs/>
          <w:color w:val="000000"/>
          <w:sz w:val="28"/>
          <w:szCs w:val="28"/>
        </w:rPr>
      </w:pPr>
      <w:r>
        <w:rPr>
          <w:rFonts w:hint="eastAsia" w:ascii="仿宋" w:hAnsi="仿宋" w:eastAsia="仿宋" w:cs="楷体"/>
          <w:bCs/>
          <w:color w:val="000000"/>
          <w:sz w:val="28"/>
          <w:szCs w:val="28"/>
        </w:rPr>
        <w:t>3</w:t>
      </w:r>
      <w:r>
        <w:rPr>
          <w:rFonts w:ascii="仿宋" w:hAnsi="仿宋" w:eastAsia="仿宋" w:cs="楷体"/>
          <w:bCs/>
          <w:color w:val="000000"/>
          <w:sz w:val="28"/>
          <w:szCs w:val="28"/>
        </w:rPr>
        <w:t>.</w:t>
      </w:r>
      <w:r>
        <w:rPr>
          <w:rFonts w:hint="eastAsia" w:ascii="仿宋" w:hAnsi="仿宋" w:eastAsia="仿宋" w:cs="楷体"/>
          <w:bCs/>
          <w:color w:val="000000"/>
          <w:sz w:val="28"/>
          <w:szCs w:val="28"/>
        </w:rPr>
        <w:t>公益劳动。学生参加学校各部门、学院各办公室、资料中心、文博实验室在劳动教育信息平台上公开发布的劳动实践。义务帮扶离退休老教师，以班级为单位，开展学院学生和离退休老教师结对帮扶活动，倡导尊老爱老良好风尚，力所能及帮助老教师打扫卫生、谈心聊天、生活帮扶等工作。</w:t>
      </w:r>
    </w:p>
    <w:p>
      <w:pPr>
        <w:ind w:firstLine="560" w:firstLineChars="200"/>
        <w:jc w:val="left"/>
        <w:rPr>
          <w:rFonts w:ascii="仿宋" w:hAnsi="仿宋" w:eastAsia="仿宋" w:cs="楷体"/>
          <w:bCs/>
          <w:color w:val="000000"/>
          <w:sz w:val="28"/>
          <w:szCs w:val="28"/>
        </w:rPr>
      </w:pPr>
      <w:r>
        <w:rPr>
          <w:rFonts w:hint="eastAsia" w:ascii="仿宋" w:hAnsi="仿宋" w:eastAsia="仿宋" w:cs="楷体"/>
          <w:bCs/>
          <w:color w:val="000000"/>
          <w:sz w:val="28"/>
          <w:szCs w:val="28"/>
        </w:rPr>
        <w:t>4</w:t>
      </w:r>
      <w:r>
        <w:rPr>
          <w:rFonts w:ascii="仿宋" w:hAnsi="仿宋" w:eastAsia="仿宋" w:cs="楷体"/>
          <w:bCs/>
          <w:color w:val="000000"/>
          <w:sz w:val="28"/>
          <w:szCs w:val="28"/>
        </w:rPr>
        <w:t>.</w:t>
      </w:r>
      <w:r>
        <w:rPr>
          <w:rFonts w:hint="eastAsia" w:ascii="仿宋" w:hAnsi="仿宋" w:eastAsia="仿宋" w:cs="楷体"/>
          <w:bCs/>
          <w:color w:val="000000"/>
          <w:sz w:val="28"/>
          <w:szCs w:val="28"/>
        </w:rPr>
        <w:t>劳动理论主要考核劳动教育线上课程学习和参与劳模面对面与劳动大讲堂等报告的情况。</w:t>
      </w:r>
    </w:p>
    <w:p>
      <w:pPr>
        <w:ind w:firstLine="560" w:firstLineChars="200"/>
        <w:jc w:val="left"/>
        <w:rPr>
          <w:rFonts w:ascii="仿宋" w:hAnsi="仿宋" w:eastAsia="仿宋" w:cs="楷体"/>
          <w:bCs/>
          <w:color w:val="000000"/>
          <w:sz w:val="28"/>
          <w:szCs w:val="28"/>
        </w:rPr>
      </w:pPr>
      <w:r>
        <w:rPr>
          <w:rFonts w:ascii="仿宋" w:hAnsi="仿宋" w:eastAsia="仿宋" w:cs="楷体"/>
          <w:bCs/>
          <w:color w:val="000000"/>
          <w:sz w:val="28"/>
          <w:szCs w:val="28"/>
        </w:rPr>
        <w:t>5.</w:t>
      </w:r>
      <w:r>
        <w:rPr>
          <w:rFonts w:hint="eastAsia" w:ascii="仿宋" w:hAnsi="仿宋" w:eastAsia="仿宋" w:cs="楷体"/>
          <w:bCs/>
          <w:color w:val="000000"/>
          <w:sz w:val="28"/>
          <w:szCs w:val="28"/>
        </w:rPr>
        <w:t>劳育考核评价学院特色内容</w:t>
      </w:r>
    </w:p>
    <w:p>
      <w:pPr>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在劳育体系建设中，学院结合教学特色与需求，并结合离退休工作，在公益劳动中着力推动学生切实参与到学院各办公室、资料中心和文博实验室日常维护运行与帮扶离退休老教师中，同时在劳动中进一步强化专业知识技能，开拓思维视野，促进素质教育与全面发展。</w:t>
      </w:r>
    </w:p>
    <w:p>
      <w:pPr>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学院依托丰富完善的图书资料和文物收藏、文博实验设备资源，组织学生以班级为单位，分别进入资料室和文博实验室，并在图书资料和文博实验室管理员的指导安排下分小组进行劳动。资料中心劳动包括：图书资料整理，图书资料搬运，图书资料上架，图书资料编目，部分图书资料电子信息化，资料中心保洁等内容。文博实验室劳动包括：实验室开放辅助管理（预约管理、仪器准备、秩序维持、整理归纳），实验室保洁（日常保洁、仪器整理归纳），实验室日常管理（仪器收放、仪器维护、简单仪器故障维修、资料整理归档），文物藏品保洁，文物藏品简单保护，文物产品整理，文物藏品编目等内容。全面覆盖资料中心和文博实验室日常维护运行的各个方面，帮助学生在劳动中掌握丰富的信息处理和实验室技能，同时也有益于其专业能力的提升。</w:t>
      </w:r>
    </w:p>
    <w:p>
      <w:pPr>
        <w:ind w:firstLine="562" w:firstLineChars="200"/>
        <w:jc w:val="left"/>
        <w:rPr>
          <w:rFonts w:ascii="仿宋" w:hAnsi="仿宋" w:eastAsia="仿宋" w:cs="楷体"/>
          <w:b/>
          <w:bCs/>
          <w:color w:val="000000"/>
          <w:sz w:val="28"/>
          <w:szCs w:val="28"/>
        </w:rPr>
      </w:pPr>
      <w:r>
        <w:rPr>
          <w:rFonts w:hint="eastAsia" w:ascii="仿宋" w:hAnsi="仿宋" w:eastAsia="仿宋" w:cs="楷体"/>
          <w:b/>
          <w:bCs/>
          <w:color w:val="000000"/>
          <w:sz w:val="28"/>
          <w:szCs w:val="28"/>
        </w:rPr>
        <w:t>（四）考核评价</w:t>
      </w:r>
    </w:p>
    <w:p>
      <w:pPr>
        <w:ind w:firstLine="562" w:firstLineChars="200"/>
        <w:jc w:val="left"/>
        <w:rPr>
          <w:rFonts w:ascii="仿宋" w:hAnsi="仿宋" w:eastAsia="仿宋" w:cs="楷体"/>
          <w:b/>
          <w:bCs/>
          <w:color w:val="000000"/>
          <w:sz w:val="28"/>
          <w:szCs w:val="28"/>
        </w:rPr>
      </w:pPr>
      <w:r>
        <w:rPr>
          <w:rFonts w:hint="eastAsia" w:ascii="仿宋" w:hAnsi="仿宋" w:eastAsia="仿宋" w:cs="楷体"/>
          <w:b/>
          <w:bCs/>
          <w:color w:val="000000"/>
          <w:sz w:val="28"/>
          <w:szCs w:val="28"/>
        </w:rPr>
        <w:t>1</w:t>
      </w:r>
      <w:r>
        <w:rPr>
          <w:rFonts w:ascii="仿宋" w:hAnsi="仿宋" w:eastAsia="仿宋" w:cs="楷体"/>
          <w:b/>
          <w:bCs/>
          <w:color w:val="000000"/>
          <w:sz w:val="28"/>
          <w:szCs w:val="28"/>
        </w:rPr>
        <w:t>.</w:t>
      </w:r>
      <w:r>
        <w:rPr>
          <w:rFonts w:hint="eastAsia" w:ascii="仿宋" w:hAnsi="仿宋" w:eastAsia="仿宋" w:cs="楷体"/>
          <w:b/>
          <w:bCs/>
          <w:color w:val="000000"/>
          <w:sz w:val="28"/>
          <w:szCs w:val="28"/>
        </w:rPr>
        <w:t>考核成绩</w:t>
      </w:r>
    </w:p>
    <w:p>
      <w:pPr>
        <w:ind w:firstLine="560" w:firstLineChars="200"/>
        <w:jc w:val="left"/>
        <w:rPr>
          <w:rFonts w:ascii="仿宋" w:hAnsi="仿宋" w:eastAsia="仿宋" w:cs="楷体"/>
          <w:bCs/>
          <w:color w:val="000000"/>
          <w:sz w:val="28"/>
          <w:szCs w:val="28"/>
        </w:rPr>
      </w:pPr>
      <w:r>
        <w:rPr>
          <w:rFonts w:hint="eastAsia" w:ascii="仿宋" w:hAnsi="仿宋" w:eastAsia="仿宋" w:cs="楷体"/>
          <w:bCs/>
          <w:color w:val="000000"/>
          <w:sz w:val="28"/>
          <w:szCs w:val="28"/>
        </w:rPr>
        <w:t>本科生1-3年级每学年至少完成36学时的劳动教育，三学年完成108学时，认定2学分。劳动教育每学年评价一次，成绩由四部分组成：</w:t>
      </w:r>
    </w:p>
    <w:p>
      <w:pPr>
        <w:ind w:firstLine="560" w:firstLineChars="200"/>
        <w:jc w:val="left"/>
        <w:rPr>
          <w:rFonts w:ascii="仿宋" w:hAnsi="仿宋" w:eastAsia="仿宋" w:cs="楷体"/>
          <w:bCs/>
          <w:color w:val="000000"/>
          <w:sz w:val="28"/>
          <w:szCs w:val="28"/>
        </w:rPr>
      </w:pPr>
      <w:r>
        <w:rPr>
          <w:rFonts w:hint="eastAsia" w:ascii="仿宋" w:hAnsi="仿宋" w:eastAsia="仿宋" w:cs="楷体"/>
          <w:bCs/>
          <w:color w:val="000000"/>
          <w:sz w:val="28"/>
          <w:szCs w:val="28"/>
        </w:rPr>
        <w:t>劳育成绩=个体劳动成绩*60%+集体劳动成绩*20%+劳动理论成绩*10%+公益劳动成绩*10%</w:t>
      </w:r>
    </w:p>
    <w:p>
      <w:pPr>
        <w:ind w:firstLine="560" w:firstLineChars="200"/>
        <w:jc w:val="left"/>
        <w:rPr>
          <w:rFonts w:ascii="仿宋" w:hAnsi="仿宋" w:eastAsia="仿宋" w:cs="仿宋_GB2312"/>
          <w:color w:val="000000"/>
          <w:sz w:val="28"/>
          <w:szCs w:val="28"/>
        </w:rPr>
      </w:pPr>
      <w:r>
        <w:rPr>
          <w:rFonts w:hint="eastAsia" w:ascii="仿宋" w:hAnsi="仿宋" w:eastAsia="仿宋" w:cs="楷体"/>
          <w:bCs/>
          <w:color w:val="000000"/>
          <w:sz w:val="28"/>
          <w:szCs w:val="28"/>
        </w:rPr>
        <w:t>若任一模块学时不够或者考核不合格即认定为劳动教育考核为不合格。</w:t>
      </w:r>
    </w:p>
    <w:p>
      <w:pPr>
        <w:ind w:firstLine="562" w:firstLineChars="200"/>
        <w:jc w:val="left"/>
        <w:rPr>
          <w:rFonts w:ascii="仿宋" w:hAnsi="仿宋" w:eastAsia="仿宋" w:cs="楷体"/>
          <w:b/>
          <w:bCs/>
          <w:color w:val="000000"/>
          <w:sz w:val="28"/>
          <w:szCs w:val="28"/>
        </w:rPr>
      </w:pPr>
      <w:r>
        <w:rPr>
          <w:rFonts w:ascii="仿宋" w:hAnsi="仿宋" w:eastAsia="仿宋" w:cs="楷体"/>
          <w:b/>
          <w:bCs/>
          <w:color w:val="000000"/>
          <w:sz w:val="28"/>
          <w:szCs w:val="28"/>
        </w:rPr>
        <w:t>2.</w:t>
      </w:r>
      <w:r>
        <w:rPr>
          <w:rFonts w:hint="eastAsia" w:ascii="仿宋" w:hAnsi="仿宋" w:eastAsia="仿宋" w:cs="楷体"/>
          <w:b/>
          <w:bCs/>
          <w:color w:val="000000"/>
          <w:sz w:val="28"/>
          <w:szCs w:val="28"/>
        </w:rPr>
        <w:t>劳育评价结果使用范围</w:t>
      </w:r>
    </w:p>
    <w:p>
      <w:pPr>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劳育评价结果在奖学金评定、研究生推免、推优入党中等工作参考使用。</w:t>
      </w:r>
    </w:p>
    <w:p>
      <w:pPr>
        <w:ind w:firstLine="562" w:firstLineChars="200"/>
        <w:rPr>
          <w:rFonts w:ascii="仿宋" w:hAnsi="仿宋" w:eastAsia="仿宋"/>
          <w:sz w:val="28"/>
        </w:rPr>
      </w:pPr>
      <w:r>
        <w:rPr>
          <w:rFonts w:ascii="仿宋" w:hAnsi="仿宋" w:eastAsia="仿宋" w:cs="仿宋_GB2312"/>
          <w:b/>
          <w:bCs/>
          <w:color w:val="000000" w:themeColor="text1"/>
          <w:sz w:val="28"/>
          <w14:textFill>
            <w14:solidFill>
              <w14:schemeClr w14:val="tx1"/>
            </w14:solidFill>
          </w14:textFill>
        </w:rPr>
        <w:t>3</w:t>
      </w:r>
      <w:r>
        <w:rPr>
          <w:rFonts w:hint="eastAsia" w:ascii="仿宋" w:hAnsi="仿宋" w:eastAsia="仿宋" w:cs="仿宋_GB2312"/>
          <w:b/>
          <w:bCs/>
          <w:color w:val="000000" w:themeColor="text1"/>
          <w:sz w:val="28"/>
          <w14:textFill>
            <w14:solidFill>
              <w14:schemeClr w14:val="tx1"/>
            </w14:solidFill>
          </w14:textFill>
        </w:rPr>
        <w:t>.劳动教育考核评价项目及具体职能分工</w:t>
      </w:r>
    </w:p>
    <w:p>
      <w:pPr>
        <w:ind w:firstLine="482" w:firstLineChars="200"/>
        <w:rPr>
          <w:rFonts w:ascii="仿宋" w:hAnsi="仿宋" w:eastAsia="仿宋" w:cs="仿宋_GB2312"/>
          <w:b/>
          <w:bCs/>
          <w:color w:val="000000" w:themeColor="text1"/>
          <w:sz w:val="24"/>
          <w14:textFill>
            <w14:solidFill>
              <w14:schemeClr w14:val="tx1"/>
            </w14:solidFill>
          </w14:textFill>
        </w:rPr>
      </w:pPr>
      <w:r>
        <w:rPr>
          <w:rFonts w:hint="eastAsia" w:ascii="仿宋" w:hAnsi="仿宋" w:eastAsia="仿宋" w:cs="仿宋_GB2312"/>
          <w:b/>
          <w:bCs/>
          <w:color w:val="000000" w:themeColor="text1"/>
          <w:sz w:val="24"/>
          <w14:textFill>
            <w14:solidFill>
              <w14:schemeClr w14:val="tx1"/>
            </w14:solidFill>
          </w14:textFill>
        </w:rPr>
        <w:t>（1）个体劳动（60%）</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1106"/>
        <w:gridCol w:w="1741"/>
        <w:gridCol w:w="2503"/>
        <w:gridCol w:w="1059"/>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176" w:type="dxa"/>
            <w:vAlign w:val="center"/>
          </w:tcPr>
          <w:p>
            <w:pPr>
              <w:jc w:val="center"/>
              <w:rPr>
                <w:rFonts w:ascii="仿宋" w:hAnsi="仿宋" w:eastAsia="仿宋" w:cstheme="minorEastAsia"/>
                <w:b/>
                <w:bCs/>
                <w:color w:val="000000" w:themeColor="text1"/>
                <w:sz w:val="24"/>
                <w14:textFill>
                  <w14:solidFill>
                    <w14:schemeClr w14:val="tx1"/>
                  </w14:solidFill>
                </w14:textFill>
              </w:rPr>
            </w:pPr>
            <w:r>
              <w:rPr>
                <w:rFonts w:hint="eastAsia" w:ascii="仿宋" w:hAnsi="仿宋" w:eastAsia="仿宋" w:cstheme="minorEastAsia"/>
                <w:b/>
                <w:bCs/>
                <w:color w:val="000000" w:themeColor="text1"/>
                <w:sz w:val="24"/>
                <w14:textFill>
                  <w14:solidFill>
                    <w14:schemeClr w14:val="tx1"/>
                  </w14:solidFill>
                </w14:textFill>
              </w:rPr>
              <w:t>评价内容</w:t>
            </w:r>
          </w:p>
        </w:tc>
        <w:tc>
          <w:tcPr>
            <w:tcW w:w="1106" w:type="dxa"/>
            <w:vAlign w:val="center"/>
          </w:tcPr>
          <w:p>
            <w:pPr>
              <w:jc w:val="center"/>
              <w:rPr>
                <w:rFonts w:ascii="仿宋" w:hAnsi="仿宋" w:eastAsia="仿宋" w:cstheme="minorEastAsia"/>
                <w:b/>
                <w:bCs/>
                <w:color w:val="000000" w:themeColor="text1"/>
                <w:sz w:val="24"/>
                <w14:textFill>
                  <w14:solidFill>
                    <w14:schemeClr w14:val="tx1"/>
                  </w14:solidFill>
                </w14:textFill>
              </w:rPr>
            </w:pPr>
            <w:r>
              <w:rPr>
                <w:rFonts w:hint="eastAsia" w:ascii="仿宋" w:hAnsi="仿宋" w:eastAsia="仿宋" w:cstheme="minorEastAsia"/>
                <w:b/>
                <w:bCs/>
                <w:color w:val="000000" w:themeColor="text1"/>
                <w:sz w:val="24"/>
                <w14:textFill>
                  <w14:solidFill>
                    <w14:schemeClr w14:val="tx1"/>
                  </w14:solidFill>
                </w14:textFill>
              </w:rPr>
              <w:t>主要环节</w:t>
            </w:r>
          </w:p>
        </w:tc>
        <w:tc>
          <w:tcPr>
            <w:tcW w:w="1741" w:type="dxa"/>
            <w:vAlign w:val="center"/>
          </w:tcPr>
          <w:p>
            <w:pPr>
              <w:jc w:val="center"/>
              <w:rPr>
                <w:rFonts w:ascii="仿宋" w:hAnsi="仿宋" w:eastAsia="仿宋" w:cstheme="minorEastAsia"/>
                <w:b/>
                <w:bCs/>
                <w:color w:val="000000" w:themeColor="text1"/>
                <w:sz w:val="24"/>
                <w14:textFill>
                  <w14:solidFill>
                    <w14:schemeClr w14:val="tx1"/>
                  </w14:solidFill>
                </w14:textFill>
              </w:rPr>
            </w:pPr>
            <w:r>
              <w:rPr>
                <w:rFonts w:hint="eastAsia" w:ascii="仿宋" w:hAnsi="仿宋" w:eastAsia="仿宋" w:cstheme="minorEastAsia"/>
                <w:b/>
                <w:bCs/>
                <w:color w:val="000000" w:themeColor="text1"/>
                <w:sz w:val="24"/>
                <w14:textFill>
                  <w14:solidFill>
                    <w14:schemeClr w14:val="tx1"/>
                  </w14:solidFill>
                </w14:textFill>
              </w:rPr>
              <w:t>评价标准</w:t>
            </w:r>
          </w:p>
        </w:tc>
        <w:tc>
          <w:tcPr>
            <w:tcW w:w="2503" w:type="dxa"/>
            <w:vAlign w:val="center"/>
          </w:tcPr>
          <w:p>
            <w:pPr>
              <w:jc w:val="center"/>
              <w:rPr>
                <w:rFonts w:ascii="仿宋" w:hAnsi="仿宋" w:eastAsia="仿宋" w:cstheme="minorEastAsia"/>
                <w:b/>
                <w:bCs/>
                <w:color w:val="000000" w:themeColor="text1"/>
                <w:sz w:val="24"/>
                <w14:textFill>
                  <w14:solidFill>
                    <w14:schemeClr w14:val="tx1"/>
                  </w14:solidFill>
                </w14:textFill>
              </w:rPr>
            </w:pPr>
            <w:r>
              <w:rPr>
                <w:rFonts w:hint="eastAsia" w:ascii="仿宋" w:hAnsi="仿宋" w:eastAsia="仿宋" w:cstheme="minorEastAsia"/>
                <w:b/>
                <w:bCs/>
                <w:color w:val="000000" w:themeColor="text1"/>
                <w:sz w:val="24"/>
                <w14:textFill>
                  <w14:solidFill>
                    <w14:schemeClr w14:val="tx1"/>
                  </w14:solidFill>
                </w14:textFill>
              </w:rPr>
              <w:t>APP纪录方式</w:t>
            </w:r>
          </w:p>
        </w:tc>
        <w:tc>
          <w:tcPr>
            <w:tcW w:w="1059" w:type="dxa"/>
            <w:vAlign w:val="center"/>
          </w:tcPr>
          <w:p>
            <w:pPr>
              <w:jc w:val="center"/>
              <w:rPr>
                <w:rFonts w:ascii="仿宋" w:hAnsi="仿宋" w:eastAsia="仿宋" w:cstheme="minorEastAsia"/>
                <w:b/>
                <w:bCs/>
                <w:color w:val="000000" w:themeColor="text1"/>
                <w:sz w:val="24"/>
                <w14:textFill>
                  <w14:solidFill>
                    <w14:schemeClr w14:val="tx1"/>
                  </w14:solidFill>
                </w14:textFill>
              </w:rPr>
            </w:pPr>
            <w:r>
              <w:rPr>
                <w:rFonts w:hint="eastAsia" w:ascii="仿宋" w:hAnsi="仿宋" w:eastAsia="仿宋" w:cstheme="minorEastAsia"/>
                <w:b/>
                <w:bCs/>
                <w:color w:val="000000" w:themeColor="text1"/>
                <w:sz w:val="24"/>
                <w14:textFill>
                  <w14:solidFill>
                    <w14:schemeClr w14:val="tx1"/>
                  </w14:solidFill>
                </w14:textFill>
              </w:rPr>
              <w:t>负责人</w:t>
            </w:r>
          </w:p>
        </w:tc>
        <w:tc>
          <w:tcPr>
            <w:tcW w:w="937" w:type="dxa"/>
            <w:vAlign w:val="center"/>
          </w:tcPr>
          <w:p>
            <w:pPr>
              <w:jc w:val="center"/>
              <w:rPr>
                <w:rFonts w:ascii="仿宋" w:hAnsi="仿宋" w:eastAsia="仿宋" w:cstheme="minorEastAsia"/>
                <w:b/>
                <w:bCs/>
                <w:color w:val="000000" w:themeColor="text1"/>
                <w:sz w:val="24"/>
                <w14:textFill>
                  <w14:solidFill>
                    <w14:schemeClr w14:val="tx1"/>
                  </w14:solidFill>
                </w14:textFill>
              </w:rPr>
            </w:pPr>
            <w:r>
              <w:rPr>
                <w:rFonts w:hint="eastAsia" w:ascii="仿宋" w:hAnsi="仿宋" w:eastAsia="仿宋" w:cstheme="minorEastAsia"/>
                <w:b/>
                <w:bCs/>
                <w:color w:val="000000" w:themeColor="text1"/>
                <w:sz w:val="24"/>
                <w14:textFill>
                  <w14:solidFill>
                    <w14:schemeClr w14:val="tx1"/>
                  </w14:solidFill>
                </w14:textFill>
              </w:rPr>
              <w:t>负责</w:t>
            </w:r>
          </w:p>
          <w:p>
            <w:pPr>
              <w:jc w:val="center"/>
              <w:rPr>
                <w:rFonts w:ascii="仿宋" w:hAnsi="仿宋" w:eastAsia="仿宋" w:cstheme="minorEastAsia"/>
                <w:b/>
                <w:bCs/>
                <w:color w:val="000000" w:themeColor="text1"/>
                <w:sz w:val="24"/>
                <w14:textFill>
                  <w14:solidFill>
                    <w14:schemeClr w14:val="tx1"/>
                  </w14:solidFill>
                </w14:textFill>
              </w:rPr>
            </w:pPr>
            <w:r>
              <w:rPr>
                <w:rFonts w:hint="eastAsia" w:ascii="仿宋" w:hAnsi="仿宋" w:eastAsia="仿宋" w:cstheme="minorEastAsia"/>
                <w:b/>
                <w:bCs/>
                <w:color w:val="000000" w:themeColor="text1"/>
                <w:sz w:val="24"/>
                <w14:textFill>
                  <w14:solidFill>
                    <w14:schemeClr w14:val="tx1"/>
                  </w14:solidFill>
                </w14:textFill>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176" w:type="dxa"/>
            <w:vAlign w:val="center"/>
          </w:tcPr>
          <w:p>
            <w:pPr>
              <w:jc w:val="left"/>
              <w:rPr>
                <w:rFonts w:ascii="仿宋" w:hAnsi="仿宋" w:eastAsia="仿宋" w:cstheme="minorEastAsia"/>
                <w:color w:val="000000" w:themeColor="text1"/>
                <w:sz w:val="24"/>
                <w14:textFill>
                  <w14:solidFill>
                    <w14:schemeClr w14:val="tx1"/>
                  </w14:solidFill>
                </w14:textFill>
              </w:rPr>
            </w:pPr>
            <w:r>
              <w:rPr>
                <w:rFonts w:hint="eastAsia" w:ascii="仿宋" w:hAnsi="仿宋" w:eastAsia="仿宋" w:cstheme="minorEastAsia"/>
                <w:sz w:val="24"/>
              </w:rPr>
              <w:t>学生个人和学生宿舍评分标准</w:t>
            </w:r>
          </w:p>
        </w:tc>
        <w:tc>
          <w:tcPr>
            <w:tcW w:w="1106" w:type="dxa"/>
            <w:vAlign w:val="center"/>
          </w:tcPr>
          <w:p>
            <w:pPr>
              <w:rPr>
                <w:rFonts w:ascii="仿宋" w:hAnsi="仿宋" w:eastAsia="仿宋" w:cstheme="minorEastAsia"/>
                <w:color w:val="000000" w:themeColor="text1"/>
                <w:sz w:val="24"/>
                <w14:textFill>
                  <w14:solidFill>
                    <w14:schemeClr w14:val="tx1"/>
                  </w14:solidFill>
                </w14:textFill>
              </w:rPr>
            </w:pPr>
            <w:r>
              <w:rPr>
                <w:rFonts w:hint="eastAsia" w:ascii="仿宋" w:hAnsi="仿宋" w:eastAsia="仿宋" w:cstheme="minorEastAsia"/>
                <w:sz w:val="24"/>
              </w:rPr>
              <w:t>个人宿舍内务整理和宿舍卫生</w:t>
            </w:r>
            <w:r>
              <w:rPr>
                <w:rFonts w:hint="eastAsia" w:ascii="仿宋" w:hAnsi="仿宋" w:eastAsia="仿宋" w:cstheme="minorEastAsia"/>
                <w:b/>
                <w:sz w:val="24"/>
              </w:rPr>
              <w:t>。</w:t>
            </w:r>
          </w:p>
        </w:tc>
        <w:tc>
          <w:tcPr>
            <w:tcW w:w="1741" w:type="dxa"/>
            <w:vAlign w:val="center"/>
          </w:tcPr>
          <w:p>
            <w:pPr>
              <w:pStyle w:val="36"/>
              <w:ind w:firstLine="0" w:firstLineChars="0"/>
              <w:rPr>
                <w:rFonts w:ascii="仿宋" w:hAnsi="仿宋" w:eastAsia="仿宋" w:cstheme="minorEastAsia"/>
                <w:sz w:val="24"/>
                <w:szCs w:val="24"/>
              </w:rPr>
            </w:pPr>
            <w:r>
              <w:rPr>
                <w:rFonts w:hint="eastAsia" w:ascii="仿宋" w:hAnsi="仿宋" w:eastAsia="仿宋" w:cstheme="minorEastAsia"/>
                <w:sz w:val="24"/>
                <w:szCs w:val="24"/>
              </w:rPr>
              <w:t>1.每位本科生1-3年级每学年至少完成36学时的劳动教育，三学年完成108学时，认定2学分。</w:t>
            </w:r>
          </w:p>
          <w:p>
            <w:pPr>
              <w:pStyle w:val="36"/>
              <w:ind w:firstLine="0" w:firstLineChars="0"/>
              <w:rPr>
                <w:rFonts w:ascii="仿宋" w:hAnsi="仿宋" w:eastAsia="仿宋" w:cstheme="minorEastAsia"/>
                <w:sz w:val="24"/>
                <w:szCs w:val="24"/>
              </w:rPr>
            </w:pPr>
            <w:r>
              <w:rPr>
                <w:rFonts w:hint="eastAsia" w:ascii="仿宋" w:hAnsi="仿宋" w:eastAsia="仿宋" w:cstheme="minorEastAsia"/>
                <w:sz w:val="24"/>
                <w:szCs w:val="24"/>
              </w:rPr>
              <w:t>2.每学年评价一次，最终劳育成绩由三学年的平均分确定，评价采用优秀（A，细分为A1、A2、A3三档）、良好（B）、合格（C）和不合格（D）四级评价。</w:t>
            </w:r>
          </w:p>
        </w:tc>
        <w:tc>
          <w:tcPr>
            <w:tcW w:w="2503" w:type="dxa"/>
          </w:tcPr>
          <w:p>
            <w:pPr>
              <w:rPr>
                <w:rFonts w:ascii="仿宋" w:hAnsi="仿宋" w:eastAsia="仿宋" w:cstheme="minorEastAsia"/>
                <w:kern w:val="0"/>
                <w:sz w:val="24"/>
              </w:rPr>
            </w:pPr>
            <w:r>
              <w:rPr>
                <w:rFonts w:hint="eastAsia" w:ascii="仿宋" w:hAnsi="仿宋" w:eastAsia="仿宋" w:cstheme="minorEastAsia"/>
                <w:b/>
                <w:bCs/>
                <w:kern w:val="0"/>
                <w:sz w:val="24"/>
              </w:rPr>
              <w:t>学生端：</w:t>
            </w:r>
          </w:p>
          <w:p>
            <w:pPr>
              <w:rPr>
                <w:rFonts w:ascii="仿宋" w:hAnsi="仿宋" w:eastAsia="仿宋" w:cstheme="minorEastAsia"/>
                <w:sz w:val="24"/>
              </w:rPr>
            </w:pPr>
            <w:r>
              <w:rPr>
                <w:rFonts w:hint="eastAsia" w:ascii="仿宋" w:hAnsi="仿宋" w:eastAsia="仿宋" w:cstheme="minorEastAsia"/>
                <w:sz w:val="24"/>
              </w:rPr>
              <w:t>需要系统设置学生本人在周一至周五每天早上8点前个人整理内务后写生照片一张，宿舍值周学生每天宿舍卫生保洁照片一张，系统只允许现场拍照上传照片，个人照片内容含床铺和书桌，宿舍照片内容含宿舍整体和地面卫生。禁止学生上传手机相册照片，学生每上传1次内务整理后照片，APP平台计1.2分。上传照片成绩每学期核算1次，当学年成绩为两学期平均成绩。学生有照片上传和查看权限。</w:t>
            </w:r>
          </w:p>
          <w:p>
            <w:pPr>
              <w:rPr>
                <w:rFonts w:ascii="仿宋" w:hAnsi="仿宋" w:eastAsia="仿宋" w:cstheme="minorEastAsia"/>
                <w:sz w:val="24"/>
              </w:rPr>
            </w:pPr>
            <w:r>
              <w:rPr>
                <w:rFonts w:hint="eastAsia" w:ascii="仿宋" w:hAnsi="仿宋" w:eastAsia="仿宋" w:cstheme="minorEastAsia"/>
                <w:b/>
                <w:bCs/>
                <w:kern w:val="0"/>
                <w:sz w:val="24"/>
              </w:rPr>
              <w:t>管理端：</w:t>
            </w:r>
            <w:r>
              <w:rPr>
                <w:rFonts w:hint="eastAsia" w:ascii="仿宋" w:hAnsi="仿宋" w:eastAsia="仿宋" w:cstheme="minorEastAsia"/>
                <w:sz w:val="24"/>
              </w:rPr>
              <w:t>（预置所有学生住宿数据）</w:t>
            </w:r>
          </w:p>
          <w:p>
            <w:pPr>
              <w:rPr>
                <w:rFonts w:ascii="仿宋" w:hAnsi="仿宋" w:eastAsia="仿宋" w:cstheme="minorEastAsia"/>
                <w:sz w:val="24"/>
              </w:rPr>
            </w:pPr>
            <w:r>
              <w:rPr>
                <w:rFonts w:hint="eastAsia" w:ascii="仿宋" w:hAnsi="仿宋" w:eastAsia="仿宋" w:cstheme="minorEastAsia"/>
                <w:sz w:val="24"/>
              </w:rPr>
              <w:t>（1）系统上传照片赋值</w:t>
            </w:r>
          </w:p>
          <w:p>
            <w:pPr>
              <w:rPr>
                <w:rFonts w:ascii="仿宋" w:hAnsi="仿宋" w:eastAsia="仿宋" w:cstheme="minorEastAsia"/>
                <w:color w:val="000000" w:themeColor="text1"/>
                <w:sz w:val="24"/>
                <w14:textFill>
                  <w14:solidFill>
                    <w14:schemeClr w14:val="tx1"/>
                  </w14:solidFill>
                </w14:textFill>
              </w:rPr>
            </w:pPr>
            <w:r>
              <w:rPr>
                <w:rFonts w:hint="eastAsia" w:ascii="仿宋" w:hAnsi="仿宋" w:eastAsia="仿宋" w:cstheme="minorEastAsia"/>
                <w:sz w:val="24"/>
              </w:rPr>
              <w:t>（2）党委学生工作部组织驻楼辅导员和学院团委老师每月对全校宿舍进行捡查，依据评分标准进行现场打分，在评价学生宿舍整体卫生的基础上对学生个人内务整理情况进行评价，个人内务成绩不能高于宿舍评价的成绩。并于月底公布一次个人成绩和宿舍成绩，个体内务整理成绩作为劳育评价个体劳动成绩使用，每学年结束，将上传照片成绩和检查8次的成绩取平均分（每学期4次）为该学年个体劳动成绩。宿舍成绩作为学生优秀宿舍评选使用，如有宿舍卫生在检查中成绩较低或者不合格，进行整改。党委学生工部、驻楼辅导员、学院团委有照片、学生宿舍抽取情况等查看权限及成绩录入权限。</w:t>
            </w:r>
          </w:p>
        </w:tc>
        <w:tc>
          <w:tcPr>
            <w:tcW w:w="1059" w:type="dxa"/>
            <w:vAlign w:val="center"/>
          </w:tcPr>
          <w:p>
            <w:pPr>
              <w:rPr>
                <w:rFonts w:ascii="仿宋" w:hAnsi="仿宋" w:eastAsia="仿宋" w:cstheme="minorEastAsia"/>
                <w:color w:val="000000" w:themeColor="text1"/>
                <w:sz w:val="24"/>
                <w14:textFill>
                  <w14:solidFill>
                    <w14:schemeClr w14:val="tx1"/>
                  </w14:solidFill>
                </w14:textFill>
              </w:rPr>
            </w:pPr>
            <w:r>
              <w:rPr>
                <w:rFonts w:hint="eastAsia" w:ascii="仿宋" w:hAnsi="仿宋" w:eastAsia="仿宋" w:cstheme="minorEastAsia"/>
                <w:color w:val="000000" w:themeColor="text1"/>
                <w:sz w:val="24"/>
                <w14:textFill>
                  <w14:solidFill>
                    <w14:schemeClr w14:val="tx1"/>
                  </w14:solidFill>
                </w14:textFill>
              </w:rPr>
              <w:t>学生会发展服务部负责人、宿舍长</w:t>
            </w:r>
          </w:p>
        </w:tc>
        <w:tc>
          <w:tcPr>
            <w:tcW w:w="937" w:type="dxa"/>
            <w:vAlign w:val="center"/>
          </w:tcPr>
          <w:p>
            <w:pPr>
              <w:rPr>
                <w:rFonts w:ascii="仿宋" w:hAnsi="仿宋" w:eastAsia="仿宋" w:cstheme="minorEastAsia"/>
                <w:color w:val="000000" w:themeColor="text1"/>
                <w:sz w:val="24"/>
                <w14:textFill>
                  <w14:solidFill>
                    <w14:schemeClr w14:val="tx1"/>
                  </w14:solidFill>
                </w14:textFill>
              </w:rPr>
            </w:pPr>
            <w:r>
              <w:rPr>
                <w:rFonts w:hint="eastAsia" w:ascii="仿宋" w:hAnsi="仿宋" w:eastAsia="仿宋" w:cstheme="minorEastAsia"/>
                <w:color w:val="000000" w:themeColor="text1"/>
                <w:sz w:val="24"/>
                <w14:textFill>
                  <w14:solidFill>
                    <w14:schemeClr w14:val="tx1"/>
                  </w14:solidFill>
                </w14:textFill>
              </w:rPr>
              <w:t>团委学生会</w:t>
            </w:r>
          </w:p>
        </w:tc>
      </w:tr>
    </w:tbl>
    <w:p>
      <w:pPr>
        <w:ind w:firstLine="241" w:firstLineChars="100"/>
        <w:rPr>
          <w:rFonts w:ascii="仿宋" w:hAnsi="仿宋" w:eastAsia="仿宋" w:cs="仿宋_GB2312"/>
          <w:b/>
          <w:bCs/>
          <w:color w:val="000000" w:themeColor="text1"/>
          <w:sz w:val="24"/>
          <w14:textFill>
            <w14:solidFill>
              <w14:schemeClr w14:val="tx1"/>
            </w14:solidFill>
          </w14:textFill>
        </w:rPr>
      </w:pPr>
      <w:r>
        <w:rPr>
          <w:rFonts w:hint="eastAsia" w:ascii="仿宋" w:hAnsi="仿宋" w:eastAsia="仿宋" w:cs="仿宋_GB2312"/>
          <w:b/>
          <w:bCs/>
          <w:color w:val="000000" w:themeColor="text1"/>
          <w:sz w:val="24"/>
          <w14:textFill>
            <w14:solidFill>
              <w14:schemeClr w14:val="tx1"/>
            </w14:solidFill>
          </w14:textFill>
        </w:rPr>
        <w:t>（2）集体劳动（20%）</w:t>
      </w:r>
    </w:p>
    <w:tbl>
      <w:tblPr>
        <w:tblStyle w:val="17"/>
        <w:tblW w:w="85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1348"/>
        <w:gridCol w:w="1502"/>
        <w:gridCol w:w="2475"/>
        <w:gridCol w:w="1050"/>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215" w:type="dxa"/>
            <w:vAlign w:val="center"/>
          </w:tcPr>
          <w:p>
            <w:pPr>
              <w:jc w:val="center"/>
              <w:rPr>
                <w:rFonts w:ascii="仿宋" w:hAnsi="仿宋" w:eastAsia="仿宋" w:cstheme="minorEastAsia"/>
                <w:b/>
                <w:bCs/>
                <w:color w:val="000000" w:themeColor="text1"/>
                <w:sz w:val="24"/>
                <w14:textFill>
                  <w14:solidFill>
                    <w14:schemeClr w14:val="tx1"/>
                  </w14:solidFill>
                </w14:textFill>
              </w:rPr>
            </w:pPr>
            <w:r>
              <w:rPr>
                <w:rFonts w:hint="eastAsia" w:ascii="仿宋" w:hAnsi="仿宋" w:eastAsia="仿宋" w:cstheme="minorEastAsia"/>
                <w:b/>
                <w:bCs/>
                <w:color w:val="000000" w:themeColor="text1"/>
                <w:sz w:val="24"/>
                <w14:textFill>
                  <w14:solidFill>
                    <w14:schemeClr w14:val="tx1"/>
                  </w14:solidFill>
                </w14:textFill>
              </w:rPr>
              <w:t>评价内容</w:t>
            </w:r>
          </w:p>
        </w:tc>
        <w:tc>
          <w:tcPr>
            <w:tcW w:w="1348" w:type="dxa"/>
            <w:vAlign w:val="center"/>
          </w:tcPr>
          <w:p>
            <w:pPr>
              <w:jc w:val="center"/>
              <w:rPr>
                <w:rFonts w:ascii="仿宋" w:hAnsi="仿宋" w:eastAsia="仿宋" w:cstheme="minorEastAsia"/>
                <w:b/>
                <w:bCs/>
                <w:color w:val="000000" w:themeColor="text1"/>
                <w:sz w:val="24"/>
                <w14:textFill>
                  <w14:solidFill>
                    <w14:schemeClr w14:val="tx1"/>
                  </w14:solidFill>
                </w14:textFill>
              </w:rPr>
            </w:pPr>
            <w:r>
              <w:rPr>
                <w:rFonts w:hint="eastAsia" w:ascii="仿宋" w:hAnsi="仿宋" w:eastAsia="仿宋" w:cstheme="minorEastAsia"/>
                <w:b/>
                <w:bCs/>
                <w:color w:val="000000" w:themeColor="text1"/>
                <w:sz w:val="24"/>
                <w14:textFill>
                  <w14:solidFill>
                    <w14:schemeClr w14:val="tx1"/>
                  </w14:solidFill>
                </w14:textFill>
              </w:rPr>
              <w:t>主要环节</w:t>
            </w:r>
          </w:p>
        </w:tc>
        <w:tc>
          <w:tcPr>
            <w:tcW w:w="1502" w:type="dxa"/>
            <w:vAlign w:val="center"/>
          </w:tcPr>
          <w:p>
            <w:pPr>
              <w:jc w:val="center"/>
              <w:rPr>
                <w:rFonts w:ascii="仿宋" w:hAnsi="仿宋" w:eastAsia="仿宋" w:cstheme="minorEastAsia"/>
                <w:b/>
                <w:bCs/>
                <w:color w:val="000000" w:themeColor="text1"/>
                <w:sz w:val="24"/>
                <w14:textFill>
                  <w14:solidFill>
                    <w14:schemeClr w14:val="tx1"/>
                  </w14:solidFill>
                </w14:textFill>
              </w:rPr>
            </w:pPr>
            <w:r>
              <w:rPr>
                <w:rFonts w:hint="eastAsia" w:ascii="仿宋" w:hAnsi="仿宋" w:eastAsia="仿宋" w:cstheme="minorEastAsia"/>
                <w:b/>
                <w:bCs/>
                <w:color w:val="000000" w:themeColor="text1"/>
                <w:sz w:val="24"/>
                <w14:textFill>
                  <w14:solidFill>
                    <w14:schemeClr w14:val="tx1"/>
                  </w14:solidFill>
                </w14:textFill>
              </w:rPr>
              <w:t>评价标准</w:t>
            </w:r>
          </w:p>
        </w:tc>
        <w:tc>
          <w:tcPr>
            <w:tcW w:w="2475" w:type="dxa"/>
            <w:vAlign w:val="center"/>
          </w:tcPr>
          <w:p>
            <w:pPr>
              <w:jc w:val="center"/>
              <w:rPr>
                <w:rFonts w:ascii="仿宋" w:hAnsi="仿宋" w:eastAsia="仿宋" w:cstheme="minorEastAsia"/>
                <w:b/>
                <w:bCs/>
                <w:color w:val="000000" w:themeColor="text1"/>
                <w:sz w:val="24"/>
                <w14:textFill>
                  <w14:solidFill>
                    <w14:schemeClr w14:val="tx1"/>
                  </w14:solidFill>
                </w14:textFill>
              </w:rPr>
            </w:pPr>
            <w:r>
              <w:rPr>
                <w:rFonts w:hint="eastAsia" w:ascii="仿宋" w:hAnsi="仿宋" w:eastAsia="仿宋" w:cstheme="minorEastAsia"/>
                <w:b/>
                <w:bCs/>
                <w:color w:val="000000" w:themeColor="text1"/>
                <w:sz w:val="24"/>
                <w14:textFill>
                  <w14:solidFill>
                    <w14:schemeClr w14:val="tx1"/>
                  </w14:solidFill>
                </w14:textFill>
              </w:rPr>
              <w:t>APP纪录方式</w:t>
            </w:r>
          </w:p>
        </w:tc>
        <w:tc>
          <w:tcPr>
            <w:tcW w:w="1050" w:type="dxa"/>
            <w:vAlign w:val="center"/>
          </w:tcPr>
          <w:p>
            <w:pPr>
              <w:jc w:val="center"/>
              <w:rPr>
                <w:rFonts w:ascii="仿宋" w:hAnsi="仿宋" w:eastAsia="仿宋" w:cstheme="minorEastAsia"/>
                <w:b/>
                <w:bCs/>
                <w:color w:val="000000" w:themeColor="text1"/>
                <w:sz w:val="24"/>
                <w14:textFill>
                  <w14:solidFill>
                    <w14:schemeClr w14:val="tx1"/>
                  </w14:solidFill>
                </w14:textFill>
              </w:rPr>
            </w:pPr>
            <w:r>
              <w:rPr>
                <w:rFonts w:hint="eastAsia" w:ascii="仿宋" w:hAnsi="仿宋" w:eastAsia="仿宋" w:cstheme="minorEastAsia"/>
                <w:b/>
                <w:bCs/>
                <w:color w:val="000000" w:themeColor="text1"/>
                <w:sz w:val="24"/>
                <w14:textFill>
                  <w14:solidFill>
                    <w14:schemeClr w14:val="tx1"/>
                  </w14:solidFill>
                </w14:textFill>
              </w:rPr>
              <w:t>负责人</w:t>
            </w:r>
          </w:p>
        </w:tc>
        <w:tc>
          <w:tcPr>
            <w:tcW w:w="975" w:type="dxa"/>
            <w:vAlign w:val="center"/>
          </w:tcPr>
          <w:p>
            <w:pPr>
              <w:jc w:val="center"/>
              <w:rPr>
                <w:rFonts w:ascii="仿宋" w:hAnsi="仿宋" w:eastAsia="仿宋" w:cstheme="minorEastAsia"/>
                <w:b/>
                <w:bCs/>
                <w:color w:val="000000" w:themeColor="text1"/>
                <w:sz w:val="24"/>
                <w14:textFill>
                  <w14:solidFill>
                    <w14:schemeClr w14:val="tx1"/>
                  </w14:solidFill>
                </w14:textFill>
              </w:rPr>
            </w:pPr>
            <w:r>
              <w:rPr>
                <w:rFonts w:hint="eastAsia" w:ascii="仿宋" w:hAnsi="仿宋" w:eastAsia="仿宋" w:cstheme="minorEastAsia"/>
                <w:b/>
                <w:bCs/>
                <w:color w:val="000000" w:themeColor="text1"/>
                <w:sz w:val="24"/>
                <w14:textFill>
                  <w14:solidFill>
                    <w14:schemeClr w14:val="tx1"/>
                  </w14:solidFill>
                </w14:textFill>
              </w:rPr>
              <w:t>负责</w:t>
            </w:r>
          </w:p>
          <w:p>
            <w:pPr>
              <w:jc w:val="center"/>
              <w:rPr>
                <w:rFonts w:ascii="仿宋" w:hAnsi="仿宋" w:eastAsia="仿宋" w:cstheme="minorEastAsia"/>
                <w:b/>
                <w:bCs/>
                <w:color w:val="000000" w:themeColor="text1"/>
                <w:sz w:val="24"/>
                <w14:textFill>
                  <w14:solidFill>
                    <w14:schemeClr w14:val="tx1"/>
                  </w14:solidFill>
                </w14:textFill>
              </w:rPr>
            </w:pPr>
            <w:r>
              <w:rPr>
                <w:rFonts w:hint="eastAsia" w:ascii="仿宋" w:hAnsi="仿宋" w:eastAsia="仿宋" w:cstheme="minorEastAsia"/>
                <w:b/>
                <w:bCs/>
                <w:color w:val="000000" w:themeColor="text1"/>
                <w:sz w:val="24"/>
                <w14:textFill>
                  <w14:solidFill>
                    <w14:schemeClr w14:val="tx1"/>
                  </w14:solidFill>
                </w14:textFill>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215" w:type="dxa"/>
            <w:vAlign w:val="center"/>
          </w:tcPr>
          <w:p>
            <w:pPr>
              <w:rPr>
                <w:rFonts w:ascii="仿宋" w:hAnsi="仿宋" w:eastAsia="仿宋" w:cstheme="minorEastAsia"/>
                <w:color w:val="000000" w:themeColor="text1"/>
                <w:sz w:val="24"/>
                <w14:textFill>
                  <w14:solidFill>
                    <w14:schemeClr w14:val="tx1"/>
                  </w14:solidFill>
                </w14:textFill>
              </w:rPr>
            </w:pPr>
            <w:r>
              <w:rPr>
                <w:rFonts w:hint="eastAsia" w:ascii="仿宋" w:hAnsi="仿宋" w:eastAsia="仿宋" w:cstheme="minorEastAsia"/>
                <w:sz w:val="24"/>
              </w:rPr>
              <w:t>出勤、劳动态度、任务完成度</w:t>
            </w:r>
          </w:p>
        </w:tc>
        <w:tc>
          <w:tcPr>
            <w:tcW w:w="1348" w:type="dxa"/>
            <w:vAlign w:val="center"/>
          </w:tcPr>
          <w:p>
            <w:pPr>
              <w:rPr>
                <w:rFonts w:ascii="仿宋" w:hAnsi="仿宋" w:eastAsia="仿宋" w:cstheme="minorEastAsia"/>
                <w:color w:val="000000" w:themeColor="text1"/>
                <w:sz w:val="24"/>
                <w14:textFill>
                  <w14:solidFill>
                    <w14:schemeClr w14:val="tx1"/>
                  </w14:solidFill>
                </w14:textFill>
              </w:rPr>
            </w:pPr>
            <w:r>
              <w:rPr>
                <w:rFonts w:hint="eastAsia" w:ascii="仿宋" w:hAnsi="仿宋" w:eastAsia="仿宋" w:cstheme="minorEastAsia"/>
                <w:color w:val="000000" w:themeColor="text1"/>
                <w:sz w:val="24"/>
                <w14:textFill>
                  <w14:solidFill>
                    <w14:schemeClr w14:val="tx1"/>
                  </w14:solidFill>
                </w14:textFill>
              </w:rPr>
              <w:t>学校后勤保障部和学院承担的学校公共区域卫生清洁、新校区北山绿化劳动。</w:t>
            </w:r>
          </w:p>
        </w:tc>
        <w:tc>
          <w:tcPr>
            <w:tcW w:w="1502" w:type="dxa"/>
            <w:vAlign w:val="center"/>
          </w:tcPr>
          <w:p>
            <w:pPr>
              <w:pStyle w:val="36"/>
              <w:ind w:firstLine="0" w:firstLineChars="0"/>
              <w:rPr>
                <w:rFonts w:ascii="仿宋" w:hAnsi="仿宋" w:eastAsia="仿宋" w:cstheme="minorEastAsia"/>
                <w:sz w:val="24"/>
                <w:szCs w:val="24"/>
              </w:rPr>
            </w:pPr>
            <w:r>
              <w:rPr>
                <w:rFonts w:hint="eastAsia" w:ascii="仿宋" w:hAnsi="仿宋" w:eastAsia="仿宋" w:cstheme="minorEastAsia"/>
                <w:sz w:val="24"/>
                <w:szCs w:val="24"/>
              </w:rPr>
              <w:t>每周一次，学生出勤并按要求完成劳动内容，劳动态度端正、效果良好，即为满分100分。学生若无故不参加集体劳动或者学时不够，直接认定为0分。集体劳动成绩由系统直接认定，由学校后勤保障部负责监督。</w:t>
            </w:r>
          </w:p>
        </w:tc>
        <w:tc>
          <w:tcPr>
            <w:tcW w:w="2475" w:type="dxa"/>
          </w:tcPr>
          <w:p>
            <w:pPr>
              <w:rPr>
                <w:rFonts w:ascii="仿宋" w:hAnsi="仿宋" w:eastAsia="仿宋" w:cstheme="minorEastAsia"/>
                <w:kern w:val="0"/>
                <w:sz w:val="24"/>
              </w:rPr>
            </w:pPr>
            <w:r>
              <w:rPr>
                <w:rFonts w:hint="eastAsia" w:ascii="仿宋" w:hAnsi="仿宋" w:eastAsia="仿宋" w:cstheme="minorEastAsia"/>
                <w:b/>
                <w:bCs/>
                <w:kern w:val="0"/>
                <w:sz w:val="24"/>
              </w:rPr>
              <w:t>学生端：</w:t>
            </w:r>
          </w:p>
          <w:p>
            <w:pPr>
              <w:rPr>
                <w:rFonts w:ascii="仿宋" w:hAnsi="仿宋" w:eastAsia="仿宋" w:cstheme="minorEastAsia"/>
                <w:sz w:val="24"/>
              </w:rPr>
            </w:pPr>
            <w:r>
              <w:rPr>
                <w:rFonts w:hint="eastAsia" w:ascii="仿宋" w:hAnsi="仿宋" w:eastAsia="仿宋" w:cstheme="minorEastAsia"/>
                <w:sz w:val="24"/>
              </w:rPr>
              <w:t>学生可在系统认领学校后勤保障部和学院在系统发布的划定的校园公共清洁区域、北山劳动基地等集体劳动任务。学生有任务认领和查看权限。</w:t>
            </w:r>
          </w:p>
          <w:p>
            <w:pPr>
              <w:rPr>
                <w:rFonts w:ascii="仿宋" w:hAnsi="仿宋" w:eastAsia="仿宋" w:cstheme="minorEastAsia"/>
                <w:b/>
                <w:bCs/>
                <w:kern w:val="0"/>
                <w:sz w:val="24"/>
              </w:rPr>
            </w:pPr>
            <w:r>
              <w:rPr>
                <w:rFonts w:hint="eastAsia" w:ascii="仿宋" w:hAnsi="仿宋" w:eastAsia="仿宋" w:cstheme="minorEastAsia"/>
                <w:b/>
                <w:bCs/>
                <w:kern w:val="0"/>
                <w:sz w:val="24"/>
              </w:rPr>
              <w:t>管理端：</w:t>
            </w:r>
          </w:p>
          <w:p>
            <w:pPr>
              <w:rPr>
                <w:rFonts w:ascii="仿宋" w:hAnsi="仿宋" w:eastAsia="仿宋" w:cstheme="minorEastAsia"/>
                <w:color w:val="000000" w:themeColor="text1"/>
                <w:sz w:val="24"/>
                <w14:textFill>
                  <w14:solidFill>
                    <w14:schemeClr w14:val="tx1"/>
                  </w14:solidFill>
                </w14:textFill>
              </w:rPr>
            </w:pPr>
            <w:r>
              <w:rPr>
                <w:rFonts w:hint="eastAsia" w:ascii="仿宋" w:hAnsi="仿宋" w:eastAsia="仿宋" w:cstheme="minorEastAsia"/>
                <w:sz w:val="24"/>
              </w:rPr>
              <w:t>学校后勤保障部和学院团委有在系统发布集体劳动任务、查看学生集体劳动完成情况及查看成绩的权限。</w:t>
            </w:r>
          </w:p>
        </w:tc>
        <w:tc>
          <w:tcPr>
            <w:tcW w:w="1050" w:type="dxa"/>
            <w:vAlign w:val="center"/>
          </w:tcPr>
          <w:p>
            <w:pPr>
              <w:ind w:firstLine="240" w:firstLineChars="100"/>
              <w:rPr>
                <w:rFonts w:ascii="仿宋" w:hAnsi="仿宋" w:eastAsia="仿宋" w:cstheme="minorEastAsia"/>
                <w:color w:val="000000" w:themeColor="text1"/>
                <w:sz w:val="24"/>
                <w14:textFill>
                  <w14:solidFill>
                    <w14:schemeClr w14:val="tx1"/>
                  </w14:solidFill>
                </w14:textFill>
              </w:rPr>
            </w:pPr>
            <w:r>
              <w:rPr>
                <w:rFonts w:hint="eastAsia" w:ascii="仿宋" w:hAnsi="仿宋" w:eastAsia="仿宋" w:cstheme="minorEastAsia"/>
                <w:color w:val="000000" w:themeColor="text1"/>
                <w:sz w:val="24"/>
                <w14:textFill>
                  <w14:solidFill>
                    <w14:schemeClr w14:val="tx1"/>
                  </w14:solidFill>
                </w14:textFill>
              </w:rPr>
              <w:t>学生“四自”工作委员会负责人、班级</w:t>
            </w:r>
          </w:p>
          <w:p>
            <w:pPr>
              <w:rPr>
                <w:rFonts w:ascii="仿宋" w:hAnsi="仿宋" w:eastAsia="仿宋" w:cstheme="minorEastAsia"/>
                <w:color w:val="000000" w:themeColor="text1"/>
                <w:sz w:val="24"/>
                <w14:textFill>
                  <w14:solidFill>
                    <w14:schemeClr w14:val="tx1"/>
                  </w14:solidFill>
                </w14:textFill>
              </w:rPr>
            </w:pPr>
            <w:r>
              <w:rPr>
                <w:rFonts w:hint="eastAsia" w:ascii="仿宋" w:hAnsi="仿宋" w:eastAsia="仿宋" w:cstheme="minorEastAsia"/>
                <w:color w:val="000000" w:themeColor="text1"/>
                <w:sz w:val="24"/>
                <w14:textFill>
                  <w14:solidFill>
                    <w14:schemeClr w14:val="tx1"/>
                  </w14:solidFill>
                </w14:textFill>
              </w:rPr>
              <w:t>生活委员</w:t>
            </w:r>
          </w:p>
        </w:tc>
        <w:tc>
          <w:tcPr>
            <w:tcW w:w="975" w:type="dxa"/>
            <w:vAlign w:val="center"/>
          </w:tcPr>
          <w:p>
            <w:pPr>
              <w:rPr>
                <w:rFonts w:ascii="仿宋" w:hAnsi="仿宋" w:eastAsia="仿宋" w:cstheme="minorEastAsia"/>
                <w:color w:val="000000" w:themeColor="text1"/>
                <w:sz w:val="24"/>
                <w14:textFill>
                  <w14:solidFill>
                    <w14:schemeClr w14:val="tx1"/>
                  </w14:solidFill>
                </w14:textFill>
              </w:rPr>
            </w:pPr>
            <w:r>
              <w:rPr>
                <w:rFonts w:hint="eastAsia" w:ascii="仿宋" w:hAnsi="仿宋" w:eastAsia="仿宋" w:cstheme="minorEastAsia"/>
                <w:color w:val="000000" w:themeColor="text1"/>
                <w:sz w:val="24"/>
                <w14:textFill>
                  <w14:solidFill>
                    <w14:schemeClr w14:val="tx1"/>
                  </w14:solidFill>
                </w14:textFill>
              </w:rPr>
              <w:t>团委学生会</w:t>
            </w:r>
          </w:p>
        </w:tc>
      </w:tr>
    </w:tbl>
    <w:p>
      <w:pPr>
        <w:ind w:firstLine="241" w:firstLineChars="100"/>
        <w:rPr>
          <w:rFonts w:ascii="仿宋" w:hAnsi="仿宋" w:eastAsia="仿宋" w:cs="仿宋_GB2312"/>
          <w:b/>
          <w:bCs/>
          <w:color w:val="000000" w:themeColor="text1"/>
          <w:sz w:val="24"/>
          <w14:textFill>
            <w14:solidFill>
              <w14:schemeClr w14:val="tx1"/>
            </w14:solidFill>
          </w14:textFill>
        </w:rPr>
      </w:pPr>
      <w:r>
        <w:rPr>
          <w:rFonts w:hint="eastAsia" w:ascii="仿宋" w:hAnsi="仿宋" w:eastAsia="仿宋" w:cs="仿宋_GB2312"/>
          <w:b/>
          <w:bCs/>
          <w:color w:val="000000" w:themeColor="text1"/>
          <w:sz w:val="24"/>
          <w14:textFill>
            <w14:solidFill>
              <w14:schemeClr w14:val="tx1"/>
            </w14:solidFill>
          </w14:textFill>
        </w:rPr>
        <w:t>（3）劳动理论（10%）</w:t>
      </w:r>
    </w:p>
    <w:tbl>
      <w:tblPr>
        <w:tblStyle w:val="17"/>
        <w:tblW w:w="8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337"/>
        <w:gridCol w:w="1515"/>
        <w:gridCol w:w="2475"/>
        <w:gridCol w:w="1065"/>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65" w:type="dxa"/>
            <w:vAlign w:val="center"/>
          </w:tcPr>
          <w:p>
            <w:pPr>
              <w:jc w:val="center"/>
              <w:rPr>
                <w:rFonts w:ascii="仿宋" w:hAnsi="仿宋" w:eastAsia="仿宋" w:cstheme="minorEastAsia"/>
                <w:b/>
                <w:bCs/>
                <w:color w:val="000000" w:themeColor="text1"/>
                <w:sz w:val="24"/>
                <w14:textFill>
                  <w14:solidFill>
                    <w14:schemeClr w14:val="tx1"/>
                  </w14:solidFill>
                </w14:textFill>
              </w:rPr>
            </w:pPr>
            <w:r>
              <w:rPr>
                <w:rFonts w:hint="eastAsia" w:ascii="仿宋" w:hAnsi="仿宋" w:eastAsia="仿宋" w:cstheme="minorEastAsia"/>
                <w:b/>
                <w:bCs/>
                <w:color w:val="000000" w:themeColor="text1"/>
                <w:sz w:val="24"/>
                <w14:textFill>
                  <w14:solidFill>
                    <w14:schemeClr w14:val="tx1"/>
                  </w14:solidFill>
                </w14:textFill>
              </w:rPr>
              <w:t>评价内容</w:t>
            </w:r>
          </w:p>
        </w:tc>
        <w:tc>
          <w:tcPr>
            <w:tcW w:w="1337" w:type="dxa"/>
            <w:vAlign w:val="center"/>
          </w:tcPr>
          <w:p>
            <w:pPr>
              <w:jc w:val="center"/>
              <w:rPr>
                <w:rFonts w:ascii="仿宋" w:hAnsi="仿宋" w:eastAsia="仿宋" w:cstheme="minorEastAsia"/>
                <w:b/>
                <w:bCs/>
                <w:color w:val="000000" w:themeColor="text1"/>
                <w:sz w:val="24"/>
                <w14:textFill>
                  <w14:solidFill>
                    <w14:schemeClr w14:val="tx1"/>
                  </w14:solidFill>
                </w14:textFill>
              </w:rPr>
            </w:pPr>
            <w:r>
              <w:rPr>
                <w:rFonts w:hint="eastAsia" w:ascii="仿宋" w:hAnsi="仿宋" w:eastAsia="仿宋" w:cstheme="minorEastAsia"/>
                <w:b/>
                <w:bCs/>
                <w:color w:val="000000" w:themeColor="text1"/>
                <w:sz w:val="24"/>
                <w14:textFill>
                  <w14:solidFill>
                    <w14:schemeClr w14:val="tx1"/>
                  </w14:solidFill>
                </w14:textFill>
              </w:rPr>
              <w:t>主要环节</w:t>
            </w:r>
          </w:p>
        </w:tc>
        <w:tc>
          <w:tcPr>
            <w:tcW w:w="1515" w:type="dxa"/>
            <w:vAlign w:val="center"/>
          </w:tcPr>
          <w:p>
            <w:pPr>
              <w:jc w:val="center"/>
              <w:rPr>
                <w:rFonts w:ascii="仿宋" w:hAnsi="仿宋" w:eastAsia="仿宋" w:cstheme="minorEastAsia"/>
                <w:b/>
                <w:bCs/>
                <w:color w:val="000000" w:themeColor="text1"/>
                <w:sz w:val="24"/>
                <w14:textFill>
                  <w14:solidFill>
                    <w14:schemeClr w14:val="tx1"/>
                  </w14:solidFill>
                </w14:textFill>
              </w:rPr>
            </w:pPr>
            <w:r>
              <w:rPr>
                <w:rFonts w:hint="eastAsia" w:ascii="仿宋" w:hAnsi="仿宋" w:eastAsia="仿宋" w:cstheme="minorEastAsia"/>
                <w:b/>
                <w:bCs/>
                <w:color w:val="000000" w:themeColor="text1"/>
                <w:sz w:val="24"/>
                <w14:textFill>
                  <w14:solidFill>
                    <w14:schemeClr w14:val="tx1"/>
                  </w14:solidFill>
                </w14:textFill>
              </w:rPr>
              <w:t>评价标准</w:t>
            </w:r>
          </w:p>
        </w:tc>
        <w:tc>
          <w:tcPr>
            <w:tcW w:w="2475" w:type="dxa"/>
            <w:vAlign w:val="center"/>
          </w:tcPr>
          <w:p>
            <w:pPr>
              <w:jc w:val="center"/>
              <w:rPr>
                <w:rFonts w:ascii="仿宋" w:hAnsi="仿宋" w:eastAsia="仿宋" w:cstheme="minorEastAsia"/>
                <w:b/>
                <w:bCs/>
                <w:color w:val="000000" w:themeColor="text1"/>
                <w:sz w:val="24"/>
                <w14:textFill>
                  <w14:solidFill>
                    <w14:schemeClr w14:val="tx1"/>
                  </w14:solidFill>
                </w14:textFill>
              </w:rPr>
            </w:pPr>
            <w:r>
              <w:rPr>
                <w:rFonts w:hint="eastAsia" w:ascii="仿宋" w:hAnsi="仿宋" w:eastAsia="仿宋" w:cstheme="minorEastAsia"/>
                <w:b/>
                <w:bCs/>
                <w:color w:val="000000" w:themeColor="text1"/>
                <w:sz w:val="24"/>
                <w14:textFill>
                  <w14:solidFill>
                    <w14:schemeClr w14:val="tx1"/>
                  </w14:solidFill>
                </w14:textFill>
              </w:rPr>
              <w:t>APP纪录方式</w:t>
            </w:r>
          </w:p>
        </w:tc>
        <w:tc>
          <w:tcPr>
            <w:tcW w:w="1065" w:type="dxa"/>
            <w:vAlign w:val="center"/>
          </w:tcPr>
          <w:p>
            <w:pPr>
              <w:jc w:val="center"/>
              <w:rPr>
                <w:rFonts w:ascii="仿宋" w:hAnsi="仿宋" w:eastAsia="仿宋" w:cstheme="minorEastAsia"/>
                <w:b/>
                <w:bCs/>
                <w:color w:val="000000" w:themeColor="text1"/>
                <w:sz w:val="24"/>
                <w14:textFill>
                  <w14:solidFill>
                    <w14:schemeClr w14:val="tx1"/>
                  </w14:solidFill>
                </w14:textFill>
              </w:rPr>
            </w:pPr>
            <w:r>
              <w:rPr>
                <w:rFonts w:hint="eastAsia" w:ascii="仿宋" w:hAnsi="仿宋" w:eastAsia="仿宋" w:cstheme="minorEastAsia"/>
                <w:b/>
                <w:bCs/>
                <w:color w:val="000000" w:themeColor="text1"/>
                <w:sz w:val="24"/>
                <w14:textFill>
                  <w14:solidFill>
                    <w14:schemeClr w14:val="tx1"/>
                  </w14:solidFill>
                </w14:textFill>
              </w:rPr>
              <w:t>负责人</w:t>
            </w:r>
          </w:p>
        </w:tc>
        <w:tc>
          <w:tcPr>
            <w:tcW w:w="1002" w:type="dxa"/>
            <w:vAlign w:val="center"/>
          </w:tcPr>
          <w:p>
            <w:pPr>
              <w:jc w:val="center"/>
              <w:rPr>
                <w:rFonts w:ascii="仿宋" w:hAnsi="仿宋" w:eastAsia="仿宋" w:cstheme="minorEastAsia"/>
                <w:b/>
                <w:bCs/>
                <w:color w:val="000000" w:themeColor="text1"/>
                <w:sz w:val="24"/>
                <w14:textFill>
                  <w14:solidFill>
                    <w14:schemeClr w14:val="tx1"/>
                  </w14:solidFill>
                </w14:textFill>
              </w:rPr>
            </w:pPr>
            <w:r>
              <w:rPr>
                <w:rFonts w:hint="eastAsia" w:ascii="仿宋" w:hAnsi="仿宋" w:eastAsia="仿宋" w:cstheme="minorEastAsia"/>
                <w:b/>
                <w:bCs/>
                <w:color w:val="000000" w:themeColor="text1"/>
                <w:sz w:val="24"/>
                <w14:textFill>
                  <w14:solidFill>
                    <w14:schemeClr w14:val="tx1"/>
                  </w14:solidFill>
                </w14:textFill>
              </w:rPr>
              <w:t>负责</w:t>
            </w:r>
          </w:p>
          <w:p>
            <w:pPr>
              <w:jc w:val="center"/>
              <w:rPr>
                <w:rFonts w:ascii="仿宋" w:hAnsi="仿宋" w:eastAsia="仿宋" w:cstheme="minorEastAsia"/>
                <w:b/>
                <w:bCs/>
                <w:color w:val="000000" w:themeColor="text1"/>
                <w:sz w:val="24"/>
                <w14:textFill>
                  <w14:solidFill>
                    <w14:schemeClr w14:val="tx1"/>
                  </w14:solidFill>
                </w14:textFill>
              </w:rPr>
            </w:pPr>
            <w:r>
              <w:rPr>
                <w:rFonts w:hint="eastAsia" w:ascii="仿宋" w:hAnsi="仿宋" w:eastAsia="仿宋" w:cstheme="minorEastAsia"/>
                <w:b/>
                <w:bCs/>
                <w:color w:val="000000" w:themeColor="text1"/>
                <w:sz w:val="24"/>
                <w14:textFill>
                  <w14:solidFill>
                    <w14:schemeClr w14:val="tx1"/>
                  </w14:solidFill>
                </w14:textFill>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165" w:type="dxa"/>
            <w:vAlign w:val="center"/>
          </w:tcPr>
          <w:p>
            <w:pPr>
              <w:rPr>
                <w:rFonts w:ascii="仿宋" w:hAnsi="仿宋" w:eastAsia="仿宋" w:cstheme="minorEastAsia"/>
                <w:color w:val="000000" w:themeColor="text1"/>
                <w:sz w:val="24"/>
                <w14:textFill>
                  <w14:solidFill>
                    <w14:schemeClr w14:val="tx1"/>
                  </w14:solidFill>
                </w14:textFill>
              </w:rPr>
            </w:pPr>
            <w:r>
              <w:rPr>
                <w:rFonts w:hint="eastAsia" w:ascii="仿宋" w:hAnsi="仿宋" w:eastAsia="仿宋" w:cstheme="minorEastAsia"/>
                <w:sz w:val="24"/>
              </w:rPr>
              <w:t>出勤、劳动态度、任务完成度</w:t>
            </w:r>
          </w:p>
        </w:tc>
        <w:tc>
          <w:tcPr>
            <w:tcW w:w="1337" w:type="dxa"/>
            <w:vAlign w:val="center"/>
          </w:tcPr>
          <w:p>
            <w:pPr>
              <w:rPr>
                <w:rFonts w:ascii="仿宋" w:hAnsi="仿宋" w:eastAsia="仿宋" w:cstheme="minorEastAsia"/>
                <w:color w:val="000000" w:themeColor="text1"/>
                <w:sz w:val="24"/>
                <w14:textFill>
                  <w14:solidFill>
                    <w14:schemeClr w14:val="tx1"/>
                  </w14:solidFill>
                </w14:textFill>
              </w:rPr>
            </w:pPr>
            <w:r>
              <w:rPr>
                <w:rFonts w:hint="eastAsia" w:ascii="仿宋" w:hAnsi="仿宋" w:eastAsia="仿宋" w:cstheme="minorEastAsia"/>
                <w:sz w:val="24"/>
              </w:rPr>
              <w:t>劳动教育线上课程学习和参与劳模面对面与劳动大讲堂等线下报告</w:t>
            </w:r>
            <w:r>
              <w:rPr>
                <w:rFonts w:hint="eastAsia" w:ascii="仿宋" w:hAnsi="仿宋" w:eastAsia="仿宋" w:cstheme="minorEastAsia"/>
                <w:color w:val="000000" w:themeColor="text1"/>
                <w:sz w:val="24"/>
                <w14:textFill>
                  <w14:solidFill>
                    <w14:schemeClr w14:val="tx1"/>
                  </w14:solidFill>
                </w14:textFill>
              </w:rPr>
              <w:t xml:space="preserve"> </w:t>
            </w:r>
          </w:p>
        </w:tc>
        <w:tc>
          <w:tcPr>
            <w:tcW w:w="1515" w:type="dxa"/>
            <w:vAlign w:val="center"/>
          </w:tcPr>
          <w:p>
            <w:pPr>
              <w:pStyle w:val="36"/>
              <w:ind w:firstLine="0" w:firstLineChars="0"/>
              <w:rPr>
                <w:rFonts w:ascii="仿宋" w:hAnsi="仿宋" w:eastAsia="仿宋" w:cstheme="minorEastAsia"/>
                <w:sz w:val="24"/>
                <w:szCs w:val="24"/>
              </w:rPr>
            </w:pPr>
            <w:r>
              <w:rPr>
                <w:rFonts w:hint="eastAsia" w:ascii="仿宋" w:hAnsi="仿宋" w:eastAsia="仿宋" w:cstheme="minorEastAsia"/>
                <w:sz w:val="24"/>
                <w:szCs w:val="24"/>
              </w:rPr>
              <w:t>线上课程学习减半认定学时，鼓励学生积极参与线下学习。学生按照规定学时完成劳动教育学习，态度端正、效果良好，即为满分100分。若无故不按要求参加劳动教育学习或者学时不够，直接认定为0分。劳动理论成绩系统直接认定。</w:t>
            </w:r>
          </w:p>
        </w:tc>
        <w:tc>
          <w:tcPr>
            <w:tcW w:w="2475" w:type="dxa"/>
            <w:vAlign w:val="center"/>
          </w:tcPr>
          <w:p>
            <w:pPr>
              <w:rPr>
                <w:rFonts w:ascii="仿宋" w:hAnsi="仿宋" w:eastAsia="仿宋" w:cstheme="minorEastAsia"/>
                <w:b/>
                <w:bCs/>
                <w:kern w:val="0"/>
                <w:sz w:val="24"/>
              </w:rPr>
            </w:pPr>
            <w:r>
              <w:rPr>
                <w:rFonts w:hint="eastAsia" w:ascii="仿宋" w:hAnsi="仿宋" w:eastAsia="仿宋" w:cstheme="minorEastAsia"/>
                <w:b/>
                <w:bCs/>
                <w:kern w:val="0"/>
                <w:sz w:val="24"/>
              </w:rPr>
              <w:t>学生端：</w:t>
            </w:r>
          </w:p>
          <w:p>
            <w:pPr>
              <w:rPr>
                <w:rFonts w:ascii="仿宋" w:hAnsi="仿宋" w:eastAsia="仿宋" w:cstheme="minorEastAsia"/>
                <w:sz w:val="24"/>
              </w:rPr>
            </w:pPr>
            <w:r>
              <w:rPr>
                <w:rFonts w:hint="eastAsia" w:ascii="仿宋" w:hAnsi="仿宋" w:eastAsia="仿宋" w:cstheme="minorEastAsia"/>
                <w:sz w:val="24"/>
              </w:rPr>
              <w:t>学生可在系统选党委学生工作部或学院负责组织的线下劳模面对面和劳动大讲堂报告；学生也可在系统选教务处提供的线上劳动理论课程。学生有劳动理论课程选择和查看权限。</w:t>
            </w:r>
          </w:p>
          <w:p>
            <w:pPr>
              <w:rPr>
                <w:rFonts w:ascii="仿宋" w:hAnsi="仿宋" w:eastAsia="仿宋" w:cstheme="minorEastAsia"/>
                <w:kern w:val="0"/>
                <w:sz w:val="24"/>
              </w:rPr>
            </w:pPr>
            <w:r>
              <w:rPr>
                <w:rFonts w:hint="eastAsia" w:ascii="仿宋" w:hAnsi="仿宋" w:eastAsia="仿宋" w:cstheme="minorEastAsia"/>
                <w:b/>
                <w:bCs/>
                <w:kern w:val="0"/>
                <w:sz w:val="24"/>
              </w:rPr>
              <w:t>管理端：</w:t>
            </w:r>
          </w:p>
          <w:p>
            <w:pPr>
              <w:rPr>
                <w:rFonts w:ascii="仿宋" w:hAnsi="仿宋" w:eastAsia="仿宋" w:cstheme="minorEastAsia"/>
                <w:color w:val="000000" w:themeColor="text1"/>
                <w:sz w:val="24"/>
                <w14:textFill>
                  <w14:solidFill>
                    <w14:schemeClr w14:val="tx1"/>
                  </w14:solidFill>
                </w14:textFill>
              </w:rPr>
            </w:pPr>
            <w:r>
              <w:rPr>
                <w:rFonts w:hint="eastAsia" w:ascii="仿宋" w:hAnsi="仿宋" w:eastAsia="仿宋" w:cstheme="minorEastAsia"/>
                <w:sz w:val="24"/>
              </w:rPr>
              <w:t>党委学生工作部、学院团委和教务处有在系统发布线下线上劳动理论课程、查看学生选课及完成情况、查看成绩的权限。</w:t>
            </w:r>
          </w:p>
        </w:tc>
        <w:tc>
          <w:tcPr>
            <w:tcW w:w="1065" w:type="dxa"/>
            <w:vAlign w:val="center"/>
          </w:tcPr>
          <w:p>
            <w:pPr>
              <w:ind w:firstLine="240" w:firstLineChars="100"/>
              <w:rPr>
                <w:rFonts w:ascii="仿宋" w:hAnsi="仿宋" w:eastAsia="仿宋" w:cstheme="minorEastAsia"/>
                <w:color w:val="000000" w:themeColor="text1"/>
                <w:sz w:val="24"/>
                <w14:textFill>
                  <w14:solidFill>
                    <w14:schemeClr w14:val="tx1"/>
                  </w14:solidFill>
                </w14:textFill>
              </w:rPr>
            </w:pPr>
            <w:r>
              <w:rPr>
                <w:rFonts w:hint="eastAsia" w:ascii="仿宋" w:hAnsi="仿宋" w:eastAsia="仿宋" w:cstheme="minorEastAsia"/>
                <w:color w:val="000000" w:themeColor="text1"/>
                <w:sz w:val="24"/>
                <w14:textFill>
                  <w14:solidFill>
                    <w14:schemeClr w14:val="tx1"/>
                  </w14:solidFill>
                </w14:textFill>
              </w:rPr>
              <w:t>学生“四自”工作委员会负责人、班级</w:t>
            </w:r>
          </w:p>
          <w:p>
            <w:pPr>
              <w:rPr>
                <w:rFonts w:ascii="仿宋" w:hAnsi="仿宋" w:eastAsia="仿宋" w:cstheme="minorEastAsia"/>
                <w:color w:val="000000" w:themeColor="text1"/>
                <w:sz w:val="24"/>
                <w14:textFill>
                  <w14:solidFill>
                    <w14:schemeClr w14:val="tx1"/>
                  </w14:solidFill>
                </w14:textFill>
              </w:rPr>
            </w:pPr>
            <w:r>
              <w:rPr>
                <w:rFonts w:hint="eastAsia" w:ascii="仿宋" w:hAnsi="仿宋" w:eastAsia="仿宋" w:cstheme="minorEastAsia"/>
                <w:color w:val="000000" w:themeColor="text1"/>
                <w:sz w:val="24"/>
                <w14:textFill>
                  <w14:solidFill>
                    <w14:schemeClr w14:val="tx1"/>
                  </w14:solidFill>
                </w14:textFill>
              </w:rPr>
              <w:t>生活委员</w:t>
            </w:r>
          </w:p>
        </w:tc>
        <w:tc>
          <w:tcPr>
            <w:tcW w:w="1002" w:type="dxa"/>
            <w:vAlign w:val="center"/>
          </w:tcPr>
          <w:p>
            <w:pPr>
              <w:rPr>
                <w:rFonts w:ascii="仿宋" w:hAnsi="仿宋" w:eastAsia="仿宋" w:cstheme="minorEastAsia"/>
                <w:color w:val="000000" w:themeColor="text1"/>
                <w:sz w:val="24"/>
                <w14:textFill>
                  <w14:solidFill>
                    <w14:schemeClr w14:val="tx1"/>
                  </w14:solidFill>
                </w14:textFill>
              </w:rPr>
            </w:pPr>
            <w:r>
              <w:rPr>
                <w:rFonts w:hint="eastAsia" w:ascii="仿宋" w:hAnsi="仿宋" w:eastAsia="仿宋" w:cstheme="minorEastAsia"/>
                <w:color w:val="000000" w:themeColor="text1"/>
                <w:sz w:val="24"/>
                <w14:textFill>
                  <w14:solidFill>
                    <w14:schemeClr w14:val="tx1"/>
                  </w14:solidFill>
                </w14:textFill>
              </w:rPr>
              <w:t>团委学生会</w:t>
            </w:r>
          </w:p>
        </w:tc>
      </w:tr>
    </w:tbl>
    <w:p>
      <w:pPr>
        <w:ind w:firstLine="241" w:firstLineChars="100"/>
        <w:rPr>
          <w:rFonts w:ascii="仿宋" w:hAnsi="仿宋" w:eastAsia="仿宋" w:cs="仿宋_GB2312"/>
          <w:b/>
          <w:bCs/>
          <w:color w:val="000000" w:themeColor="text1"/>
          <w:sz w:val="24"/>
          <w14:textFill>
            <w14:solidFill>
              <w14:schemeClr w14:val="tx1"/>
            </w14:solidFill>
          </w14:textFill>
        </w:rPr>
      </w:pPr>
      <w:r>
        <w:rPr>
          <w:rFonts w:hint="eastAsia" w:ascii="仿宋" w:hAnsi="仿宋" w:eastAsia="仿宋" w:cs="仿宋_GB2312"/>
          <w:b/>
          <w:bCs/>
          <w:color w:val="000000" w:themeColor="text1"/>
          <w:sz w:val="24"/>
          <w14:textFill>
            <w14:solidFill>
              <w14:schemeClr w14:val="tx1"/>
            </w14:solidFill>
          </w14:textFill>
        </w:rPr>
        <w:t>（4）公益劳动（10%）</w:t>
      </w:r>
    </w:p>
    <w:tbl>
      <w:tblPr>
        <w:tblStyle w:val="17"/>
        <w:tblW w:w="85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334"/>
        <w:gridCol w:w="1515"/>
        <w:gridCol w:w="2475"/>
        <w:gridCol w:w="1080"/>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65" w:type="dxa"/>
            <w:vAlign w:val="center"/>
          </w:tcPr>
          <w:p>
            <w:pPr>
              <w:jc w:val="center"/>
              <w:rPr>
                <w:rFonts w:ascii="仿宋" w:hAnsi="仿宋" w:eastAsia="仿宋" w:cstheme="minorEastAsia"/>
                <w:b/>
                <w:bCs/>
                <w:color w:val="000000" w:themeColor="text1"/>
                <w:sz w:val="24"/>
                <w14:textFill>
                  <w14:solidFill>
                    <w14:schemeClr w14:val="tx1"/>
                  </w14:solidFill>
                </w14:textFill>
              </w:rPr>
            </w:pPr>
            <w:r>
              <w:rPr>
                <w:rFonts w:hint="eastAsia" w:ascii="仿宋" w:hAnsi="仿宋" w:eastAsia="仿宋" w:cstheme="minorEastAsia"/>
                <w:b/>
                <w:bCs/>
                <w:color w:val="000000" w:themeColor="text1"/>
                <w:sz w:val="24"/>
                <w14:textFill>
                  <w14:solidFill>
                    <w14:schemeClr w14:val="tx1"/>
                  </w14:solidFill>
                </w14:textFill>
              </w:rPr>
              <w:t>评价内容</w:t>
            </w:r>
          </w:p>
        </w:tc>
        <w:tc>
          <w:tcPr>
            <w:tcW w:w="1334" w:type="dxa"/>
            <w:vAlign w:val="center"/>
          </w:tcPr>
          <w:p>
            <w:pPr>
              <w:jc w:val="center"/>
              <w:rPr>
                <w:rFonts w:ascii="仿宋" w:hAnsi="仿宋" w:eastAsia="仿宋" w:cstheme="minorEastAsia"/>
                <w:b/>
                <w:bCs/>
                <w:color w:val="000000" w:themeColor="text1"/>
                <w:sz w:val="24"/>
                <w14:textFill>
                  <w14:solidFill>
                    <w14:schemeClr w14:val="tx1"/>
                  </w14:solidFill>
                </w14:textFill>
              </w:rPr>
            </w:pPr>
            <w:r>
              <w:rPr>
                <w:rFonts w:hint="eastAsia" w:ascii="仿宋" w:hAnsi="仿宋" w:eastAsia="仿宋" w:cstheme="minorEastAsia"/>
                <w:b/>
                <w:bCs/>
                <w:color w:val="000000" w:themeColor="text1"/>
                <w:sz w:val="24"/>
                <w14:textFill>
                  <w14:solidFill>
                    <w14:schemeClr w14:val="tx1"/>
                  </w14:solidFill>
                </w14:textFill>
              </w:rPr>
              <w:t>主要环节</w:t>
            </w:r>
          </w:p>
        </w:tc>
        <w:tc>
          <w:tcPr>
            <w:tcW w:w="1515" w:type="dxa"/>
            <w:vAlign w:val="center"/>
          </w:tcPr>
          <w:p>
            <w:pPr>
              <w:jc w:val="center"/>
              <w:rPr>
                <w:rFonts w:ascii="仿宋" w:hAnsi="仿宋" w:eastAsia="仿宋" w:cstheme="minorEastAsia"/>
                <w:b/>
                <w:bCs/>
                <w:color w:val="000000" w:themeColor="text1"/>
                <w:sz w:val="24"/>
                <w14:textFill>
                  <w14:solidFill>
                    <w14:schemeClr w14:val="tx1"/>
                  </w14:solidFill>
                </w14:textFill>
              </w:rPr>
            </w:pPr>
            <w:r>
              <w:rPr>
                <w:rFonts w:hint="eastAsia" w:ascii="仿宋" w:hAnsi="仿宋" w:eastAsia="仿宋" w:cstheme="minorEastAsia"/>
                <w:b/>
                <w:bCs/>
                <w:color w:val="000000" w:themeColor="text1"/>
                <w:sz w:val="24"/>
                <w14:textFill>
                  <w14:solidFill>
                    <w14:schemeClr w14:val="tx1"/>
                  </w14:solidFill>
                </w14:textFill>
              </w:rPr>
              <w:t>评价标准</w:t>
            </w:r>
          </w:p>
        </w:tc>
        <w:tc>
          <w:tcPr>
            <w:tcW w:w="2475" w:type="dxa"/>
            <w:vAlign w:val="center"/>
          </w:tcPr>
          <w:p>
            <w:pPr>
              <w:jc w:val="center"/>
              <w:rPr>
                <w:rFonts w:ascii="仿宋" w:hAnsi="仿宋" w:eastAsia="仿宋" w:cstheme="minorEastAsia"/>
                <w:b/>
                <w:bCs/>
                <w:color w:val="000000" w:themeColor="text1"/>
                <w:sz w:val="24"/>
                <w14:textFill>
                  <w14:solidFill>
                    <w14:schemeClr w14:val="tx1"/>
                  </w14:solidFill>
                </w14:textFill>
              </w:rPr>
            </w:pPr>
            <w:r>
              <w:rPr>
                <w:rFonts w:hint="eastAsia" w:ascii="仿宋" w:hAnsi="仿宋" w:eastAsia="仿宋" w:cstheme="minorEastAsia"/>
                <w:b/>
                <w:bCs/>
                <w:color w:val="000000" w:themeColor="text1"/>
                <w:sz w:val="24"/>
                <w14:textFill>
                  <w14:solidFill>
                    <w14:schemeClr w14:val="tx1"/>
                  </w14:solidFill>
                </w14:textFill>
              </w:rPr>
              <w:t>APP纪录方式</w:t>
            </w:r>
          </w:p>
        </w:tc>
        <w:tc>
          <w:tcPr>
            <w:tcW w:w="1080" w:type="dxa"/>
            <w:vAlign w:val="center"/>
          </w:tcPr>
          <w:p>
            <w:pPr>
              <w:jc w:val="center"/>
              <w:rPr>
                <w:rFonts w:ascii="仿宋" w:hAnsi="仿宋" w:eastAsia="仿宋" w:cstheme="minorEastAsia"/>
                <w:b/>
                <w:bCs/>
                <w:color w:val="000000" w:themeColor="text1"/>
                <w:sz w:val="24"/>
                <w14:textFill>
                  <w14:solidFill>
                    <w14:schemeClr w14:val="tx1"/>
                  </w14:solidFill>
                </w14:textFill>
              </w:rPr>
            </w:pPr>
            <w:r>
              <w:rPr>
                <w:rFonts w:hint="eastAsia" w:ascii="仿宋" w:hAnsi="仿宋" w:eastAsia="仿宋" w:cstheme="minorEastAsia"/>
                <w:b/>
                <w:bCs/>
                <w:color w:val="000000" w:themeColor="text1"/>
                <w:sz w:val="24"/>
                <w14:textFill>
                  <w14:solidFill>
                    <w14:schemeClr w14:val="tx1"/>
                  </w14:solidFill>
                </w14:textFill>
              </w:rPr>
              <w:t>负责人</w:t>
            </w:r>
          </w:p>
        </w:tc>
        <w:tc>
          <w:tcPr>
            <w:tcW w:w="1005" w:type="dxa"/>
            <w:vAlign w:val="center"/>
          </w:tcPr>
          <w:p>
            <w:pPr>
              <w:jc w:val="center"/>
              <w:rPr>
                <w:rFonts w:ascii="仿宋" w:hAnsi="仿宋" w:eastAsia="仿宋" w:cstheme="minorEastAsia"/>
                <w:b/>
                <w:bCs/>
                <w:color w:val="000000" w:themeColor="text1"/>
                <w:sz w:val="24"/>
                <w14:textFill>
                  <w14:solidFill>
                    <w14:schemeClr w14:val="tx1"/>
                  </w14:solidFill>
                </w14:textFill>
              </w:rPr>
            </w:pPr>
            <w:r>
              <w:rPr>
                <w:rFonts w:hint="eastAsia" w:ascii="仿宋" w:hAnsi="仿宋" w:eastAsia="仿宋" w:cstheme="minorEastAsia"/>
                <w:b/>
                <w:bCs/>
                <w:color w:val="000000" w:themeColor="text1"/>
                <w:sz w:val="24"/>
                <w14:textFill>
                  <w14:solidFill>
                    <w14:schemeClr w14:val="tx1"/>
                  </w14:solidFill>
                </w14:textFill>
              </w:rPr>
              <w:t>负责</w:t>
            </w:r>
          </w:p>
          <w:p>
            <w:pPr>
              <w:jc w:val="center"/>
              <w:rPr>
                <w:rFonts w:ascii="仿宋" w:hAnsi="仿宋" w:eastAsia="仿宋" w:cstheme="minorEastAsia"/>
                <w:b/>
                <w:bCs/>
                <w:color w:val="000000" w:themeColor="text1"/>
                <w:sz w:val="24"/>
                <w14:textFill>
                  <w14:solidFill>
                    <w14:schemeClr w14:val="tx1"/>
                  </w14:solidFill>
                </w14:textFill>
              </w:rPr>
            </w:pPr>
            <w:r>
              <w:rPr>
                <w:rFonts w:hint="eastAsia" w:ascii="仿宋" w:hAnsi="仿宋" w:eastAsia="仿宋" w:cstheme="minorEastAsia"/>
                <w:b/>
                <w:bCs/>
                <w:color w:val="000000" w:themeColor="text1"/>
                <w:sz w:val="24"/>
                <w14:textFill>
                  <w14:solidFill>
                    <w14:schemeClr w14:val="tx1"/>
                  </w14:solidFill>
                </w14:textFill>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165" w:type="dxa"/>
            <w:vAlign w:val="center"/>
          </w:tcPr>
          <w:p>
            <w:pPr>
              <w:rPr>
                <w:rFonts w:ascii="仿宋" w:hAnsi="仿宋" w:eastAsia="仿宋" w:cstheme="minorEastAsia"/>
                <w:color w:val="000000" w:themeColor="text1"/>
                <w:sz w:val="24"/>
                <w14:textFill>
                  <w14:solidFill>
                    <w14:schemeClr w14:val="tx1"/>
                  </w14:solidFill>
                </w14:textFill>
              </w:rPr>
            </w:pPr>
            <w:r>
              <w:rPr>
                <w:rFonts w:hint="eastAsia" w:ascii="仿宋" w:hAnsi="仿宋" w:eastAsia="仿宋" w:cstheme="minorEastAsia"/>
                <w:sz w:val="24"/>
              </w:rPr>
              <w:t>出勤、劳动态度、任务完成度</w:t>
            </w:r>
          </w:p>
        </w:tc>
        <w:tc>
          <w:tcPr>
            <w:tcW w:w="1334" w:type="dxa"/>
            <w:vAlign w:val="center"/>
          </w:tcPr>
          <w:p>
            <w:pPr>
              <w:rPr>
                <w:rFonts w:ascii="仿宋" w:hAnsi="仿宋" w:eastAsia="仿宋" w:cstheme="minorEastAsia"/>
                <w:color w:val="000000" w:themeColor="text1"/>
                <w:sz w:val="24"/>
                <w14:textFill>
                  <w14:solidFill>
                    <w14:schemeClr w14:val="tx1"/>
                  </w14:solidFill>
                </w14:textFill>
              </w:rPr>
            </w:pPr>
            <w:r>
              <w:rPr>
                <w:rFonts w:hint="eastAsia" w:ascii="仿宋" w:hAnsi="仿宋" w:eastAsia="仿宋" w:cstheme="minorEastAsia"/>
                <w:sz w:val="24"/>
              </w:rPr>
              <w:t>学校劳动教育平台公开发布的劳动内容和各学院发布的劳动内容</w:t>
            </w:r>
          </w:p>
        </w:tc>
        <w:tc>
          <w:tcPr>
            <w:tcW w:w="1515" w:type="dxa"/>
            <w:vAlign w:val="center"/>
          </w:tcPr>
          <w:p>
            <w:pPr>
              <w:pStyle w:val="36"/>
              <w:ind w:firstLine="0" w:firstLineChars="0"/>
              <w:rPr>
                <w:rFonts w:ascii="仿宋" w:hAnsi="仿宋" w:eastAsia="仿宋" w:cstheme="minorEastAsia"/>
                <w:sz w:val="24"/>
                <w:szCs w:val="24"/>
              </w:rPr>
            </w:pPr>
            <w:r>
              <w:rPr>
                <w:rFonts w:hint="eastAsia" w:ascii="仿宋" w:hAnsi="仿宋" w:eastAsia="仿宋" w:cstheme="minorEastAsia"/>
                <w:sz w:val="24"/>
                <w:szCs w:val="24"/>
              </w:rPr>
              <w:t>按照学校和学院劳动教育平台发布的工作岗位职责完成相应工作，态度端正、效果良好，即为满分100分。若无故不按要求参加公益劳动或者学时不够，直接认定为0分。公益劳动成绩评定“谁发布、谁考核”。</w:t>
            </w:r>
          </w:p>
        </w:tc>
        <w:tc>
          <w:tcPr>
            <w:tcW w:w="2475" w:type="dxa"/>
          </w:tcPr>
          <w:p>
            <w:pPr>
              <w:rPr>
                <w:rFonts w:ascii="仿宋" w:hAnsi="仿宋" w:eastAsia="仿宋" w:cstheme="minorEastAsia"/>
                <w:b/>
                <w:bCs/>
                <w:kern w:val="0"/>
                <w:sz w:val="24"/>
              </w:rPr>
            </w:pPr>
            <w:r>
              <w:rPr>
                <w:rFonts w:hint="eastAsia" w:ascii="仿宋" w:hAnsi="仿宋" w:eastAsia="仿宋" w:cstheme="minorEastAsia"/>
                <w:b/>
                <w:bCs/>
                <w:kern w:val="0"/>
                <w:sz w:val="24"/>
              </w:rPr>
              <w:t>学生端：</w:t>
            </w:r>
          </w:p>
          <w:p>
            <w:pPr>
              <w:rPr>
                <w:rFonts w:ascii="仿宋" w:hAnsi="仿宋" w:eastAsia="仿宋" w:cstheme="minorEastAsia"/>
                <w:sz w:val="24"/>
              </w:rPr>
            </w:pPr>
            <w:r>
              <w:rPr>
                <w:rFonts w:hint="eastAsia" w:ascii="仿宋" w:hAnsi="仿宋" w:eastAsia="仿宋" w:cstheme="minorEastAsia"/>
                <w:sz w:val="24"/>
              </w:rPr>
              <w:t>学生可在系统认领学校和学院在劳动教育平台发布的公益劳动岗位。学生有岗位认领和查看权限。</w:t>
            </w:r>
          </w:p>
          <w:p>
            <w:pPr>
              <w:rPr>
                <w:rFonts w:ascii="仿宋" w:hAnsi="仿宋" w:eastAsia="仿宋" w:cstheme="minorEastAsia"/>
                <w:kern w:val="0"/>
                <w:sz w:val="24"/>
              </w:rPr>
            </w:pPr>
            <w:r>
              <w:rPr>
                <w:rFonts w:hint="eastAsia" w:ascii="仿宋" w:hAnsi="仿宋" w:eastAsia="仿宋" w:cstheme="minorEastAsia"/>
                <w:b/>
                <w:bCs/>
                <w:kern w:val="0"/>
                <w:sz w:val="24"/>
              </w:rPr>
              <w:t>管理端：</w:t>
            </w:r>
          </w:p>
          <w:p>
            <w:pPr>
              <w:rPr>
                <w:rFonts w:ascii="仿宋" w:hAnsi="仿宋" w:eastAsia="仿宋" w:cstheme="minorEastAsia"/>
                <w:sz w:val="24"/>
              </w:rPr>
            </w:pPr>
            <w:r>
              <w:rPr>
                <w:rFonts w:hint="eastAsia" w:ascii="仿宋" w:hAnsi="仿宋" w:eastAsia="仿宋" w:cstheme="minorEastAsia"/>
                <w:sz w:val="24"/>
              </w:rPr>
              <w:t>学校相关单位和学院团委有在系统发布公益劳动岗位、查看学生公益劳动完成情况及录入考核成绩的权限。</w:t>
            </w:r>
          </w:p>
          <w:p>
            <w:pPr>
              <w:rPr>
                <w:rFonts w:ascii="仿宋" w:hAnsi="仿宋" w:eastAsia="仿宋" w:cstheme="minorEastAsia"/>
                <w:color w:val="000000" w:themeColor="text1"/>
                <w:sz w:val="24"/>
                <w14:textFill>
                  <w14:solidFill>
                    <w14:schemeClr w14:val="tx1"/>
                  </w14:solidFill>
                </w14:textFill>
              </w:rPr>
            </w:pPr>
          </w:p>
        </w:tc>
        <w:tc>
          <w:tcPr>
            <w:tcW w:w="1080" w:type="dxa"/>
            <w:vAlign w:val="center"/>
          </w:tcPr>
          <w:p>
            <w:pPr>
              <w:rPr>
                <w:rFonts w:ascii="仿宋" w:hAnsi="仿宋" w:eastAsia="仿宋" w:cstheme="minorEastAsia"/>
                <w:color w:val="000000" w:themeColor="text1"/>
                <w:sz w:val="24"/>
                <w14:textFill>
                  <w14:solidFill>
                    <w14:schemeClr w14:val="tx1"/>
                  </w14:solidFill>
                </w14:textFill>
              </w:rPr>
            </w:pPr>
            <w:r>
              <w:rPr>
                <w:rFonts w:hint="eastAsia" w:ascii="仿宋" w:hAnsi="仿宋" w:eastAsia="仿宋" w:cstheme="minorEastAsia"/>
                <w:color w:val="000000" w:themeColor="text1"/>
                <w:sz w:val="24"/>
                <w14:textFill>
                  <w14:solidFill>
                    <w14:schemeClr w14:val="tx1"/>
                  </w14:solidFill>
                </w14:textFill>
              </w:rPr>
              <w:t>历史文化学院青年志愿者协会负责人</w:t>
            </w:r>
          </w:p>
        </w:tc>
        <w:tc>
          <w:tcPr>
            <w:tcW w:w="1005" w:type="dxa"/>
            <w:vAlign w:val="center"/>
          </w:tcPr>
          <w:p>
            <w:pPr>
              <w:jc w:val="center"/>
              <w:rPr>
                <w:rFonts w:ascii="仿宋" w:hAnsi="仿宋" w:eastAsia="仿宋" w:cstheme="minorEastAsia"/>
                <w:color w:val="000000" w:themeColor="text1"/>
                <w:sz w:val="24"/>
                <w14:textFill>
                  <w14:solidFill>
                    <w14:schemeClr w14:val="tx1"/>
                  </w14:solidFill>
                </w14:textFill>
              </w:rPr>
            </w:pPr>
            <w:r>
              <w:rPr>
                <w:rFonts w:hint="eastAsia" w:ascii="仿宋" w:hAnsi="仿宋" w:eastAsia="仿宋" w:cstheme="minorEastAsia"/>
                <w:color w:val="000000" w:themeColor="text1"/>
                <w:sz w:val="24"/>
                <w14:textFill>
                  <w14:solidFill>
                    <w14:schemeClr w14:val="tx1"/>
                  </w14:solidFill>
                </w14:textFill>
              </w:rPr>
              <w:t>团委</w:t>
            </w:r>
          </w:p>
        </w:tc>
      </w:tr>
    </w:tbl>
    <w:p>
      <w:pPr>
        <w:pStyle w:val="36"/>
        <w:ind w:firstLine="562"/>
        <w:rPr>
          <w:rFonts w:ascii="仿宋" w:hAnsi="仿宋" w:eastAsia="仿宋" w:cs="仿宋_GB2312"/>
          <w:b/>
          <w:bCs/>
          <w:color w:val="000000"/>
          <w:sz w:val="28"/>
          <w:szCs w:val="28"/>
        </w:rPr>
      </w:pPr>
      <w:r>
        <w:rPr>
          <w:rFonts w:hint="eastAsia" w:ascii="仿宋" w:hAnsi="仿宋" w:eastAsia="仿宋" w:cs="仿宋_GB2312"/>
          <w:b/>
          <w:bCs/>
          <w:color w:val="000000"/>
          <w:sz w:val="28"/>
          <w:szCs w:val="28"/>
        </w:rPr>
        <w:t>六、</w:t>
      </w:r>
      <w:r>
        <w:rPr>
          <w:rFonts w:hint="eastAsia" w:ascii="仿宋" w:hAnsi="仿宋" w:eastAsia="仿宋" w:cs="仿宋_GB2312"/>
          <w:b/>
          <w:color w:val="000000" w:themeColor="text1"/>
          <w:sz w:val="28"/>
          <w:szCs w:val="28"/>
          <w14:textFill>
            <w14:solidFill>
              <w14:schemeClr w14:val="tx1"/>
            </w14:solidFill>
          </w14:textFill>
        </w:rPr>
        <w:t>考核</w:t>
      </w:r>
      <w:r>
        <w:rPr>
          <w:rFonts w:hint="eastAsia" w:ascii="仿宋" w:hAnsi="仿宋" w:eastAsia="仿宋" w:cs="仿宋_GB2312"/>
          <w:b/>
          <w:bCs/>
          <w:color w:val="000000"/>
          <w:sz w:val="28"/>
          <w:szCs w:val="28"/>
        </w:rPr>
        <w:t>评价</w:t>
      </w:r>
      <w:r>
        <w:rPr>
          <w:rFonts w:hint="eastAsia" w:ascii="仿宋" w:hAnsi="仿宋" w:eastAsia="仿宋" w:cs="仿宋_GB2312"/>
          <w:b/>
          <w:color w:val="000000" w:themeColor="text1"/>
          <w:sz w:val="28"/>
          <w:szCs w:val="28"/>
          <w14:textFill>
            <w14:solidFill>
              <w14:schemeClr w14:val="tx1"/>
            </w14:solidFill>
          </w14:textFill>
        </w:rPr>
        <w:t>等级与</w:t>
      </w:r>
      <w:r>
        <w:rPr>
          <w:rFonts w:hint="eastAsia" w:ascii="仿宋" w:hAnsi="仿宋" w:eastAsia="仿宋" w:cs="仿宋_GB2312"/>
          <w:b/>
          <w:bCs/>
          <w:color w:val="000000"/>
          <w:sz w:val="28"/>
          <w:szCs w:val="28"/>
        </w:rPr>
        <w:t>结果使用</w:t>
      </w:r>
    </w:p>
    <w:p>
      <w:pPr>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（一）</w:t>
      </w:r>
      <w:r>
        <w:rPr>
          <w:rFonts w:hint="eastAsia" w:ascii="仿宋" w:hAnsi="仿宋" w:eastAsia="仿宋" w:cs="仿宋_GB2312"/>
          <w:b/>
          <w:color w:val="000000" w:themeColor="text1"/>
          <w:sz w:val="28"/>
          <w:szCs w:val="28"/>
          <w14:textFill>
            <w14:solidFill>
              <w14:schemeClr w14:val="tx1"/>
            </w14:solidFill>
          </w14:textFill>
        </w:rPr>
        <w:t>考核</w:t>
      </w:r>
      <w:r>
        <w:rPr>
          <w:rFonts w:hint="eastAsia" w:ascii="仿宋" w:hAnsi="仿宋" w:eastAsia="仿宋" w:cs="仿宋_GB2312"/>
          <w:b/>
          <w:bCs/>
          <w:color w:val="000000"/>
          <w:sz w:val="28"/>
          <w:szCs w:val="28"/>
        </w:rPr>
        <w:t>评价时段</w:t>
      </w:r>
    </w:p>
    <w:p>
      <w:pPr>
        <w:ind w:firstLine="560" w:firstLineChars="200"/>
        <w:rPr>
          <w:rFonts w:ascii="仿宋" w:hAnsi="仿宋" w:eastAsia="仿宋" w:cs="仿宋_GB2312"/>
          <w:color w:val="000000"/>
          <w:sz w:val="28"/>
          <w:szCs w:val="28"/>
        </w:rPr>
      </w:pPr>
      <w:r>
        <w:rPr>
          <w:rFonts w:hint="eastAsia" w:ascii="仿宋" w:hAnsi="仿宋" w:eastAsia="仿宋" w:cs="仿宋_GB2312"/>
          <w:color w:val="000000" w:themeColor="text1"/>
          <w:sz w:val="28"/>
          <w:szCs w:val="28"/>
          <w14:textFill>
            <w14:solidFill>
              <w14:schemeClr w14:val="tx1"/>
            </w14:solidFill>
          </w14:textFill>
        </w:rPr>
        <w:t>“德体美劳”四育每学年考核评价一次，1-3年级每学年开学第1-2周核算上学年综合成绩，4年级毕业论文答辩后即核算本学年综合成绩。智育每学期考核评价一次，1-7学期每学期开学第1-2周核算上学期综合成绩，第8学期毕业论文答辩后即核算本学期综合成绩。</w:t>
      </w:r>
    </w:p>
    <w:p>
      <w:pPr>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（二）</w:t>
      </w:r>
      <w:r>
        <w:rPr>
          <w:rFonts w:hint="eastAsia" w:ascii="仿宋" w:hAnsi="仿宋" w:eastAsia="仿宋" w:cs="仿宋_GB2312"/>
          <w:b/>
          <w:color w:val="000000" w:themeColor="text1"/>
          <w:sz w:val="28"/>
          <w:szCs w:val="28"/>
          <w14:textFill>
            <w14:solidFill>
              <w14:schemeClr w14:val="tx1"/>
            </w14:solidFill>
          </w14:textFill>
        </w:rPr>
        <w:t>考核</w:t>
      </w:r>
      <w:r>
        <w:rPr>
          <w:rFonts w:hint="eastAsia" w:ascii="仿宋" w:hAnsi="仿宋" w:eastAsia="仿宋" w:cs="仿宋_GB2312"/>
          <w:b/>
          <w:bCs/>
          <w:color w:val="000000"/>
          <w:sz w:val="28"/>
          <w:szCs w:val="28"/>
        </w:rPr>
        <w:t>评价</w:t>
      </w:r>
      <w:r>
        <w:rPr>
          <w:rFonts w:hint="eastAsia" w:ascii="仿宋" w:hAnsi="仿宋" w:eastAsia="仿宋" w:cs="仿宋_GB2312"/>
          <w:b/>
          <w:color w:val="000000" w:themeColor="text1"/>
          <w:sz w:val="28"/>
          <w:szCs w:val="28"/>
          <w14:textFill>
            <w14:solidFill>
              <w14:schemeClr w14:val="tx1"/>
            </w14:solidFill>
          </w14:textFill>
        </w:rPr>
        <w:t>等级</w:t>
      </w:r>
    </w:p>
    <w:p>
      <w:pPr>
        <w:ind w:firstLine="560" w:firstLineChars="20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考核评价等级分为优秀（A，细分为A1、A2、A3三档）、良好（B）、合格（C）和不合格（D）四级。各育考核评价除“一票否决”被定为不合格（D）外，等级具体确定如下：</w:t>
      </w:r>
    </w:p>
    <w:p>
      <w:pPr>
        <w:ind w:firstLine="560" w:firstLineChars="20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成绩≥95分为优秀（A1）；</w:t>
      </w:r>
    </w:p>
    <w:p>
      <w:pPr>
        <w:ind w:firstLine="560" w:firstLineChars="20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95&gt;成绩≥90分为优秀（A2）；</w:t>
      </w:r>
    </w:p>
    <w:p>
      <w:pPr>
        <w:ind w:firstLine="560" w:firstLineChars="20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90&gt;成绩≥80分为优秀（A3）；</w:t>
      </w:r>
    </w:p>
    <w:p>
      <w:pPr>
        <w:ind w:firstLine="560" w:firstLineChars="20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80&gt;成绩≥70分为良好（B）；</w:t>
      </w:r>
    </w:p>
    <w:p>
      <w:pPr>
        <w:ind w:firstLine="560" w:firstLineChars="20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70&gt;成绩≥60分为合格（C）；</w:t>
      </w:r>
    </w:p>
    <w:p>
      <w:pPr>
        <w:ind w:firstLine="560" w:firstLineChars="200"/>
        <w:rPr>
          <w:rFonts w:ascii="仿宋" w:hAnsi="仿宋" w:eastAsia="仿宋" w:cs="仿宋_GB2312"/>
          <w:color w:val="000000" w:themeColor="text1"/>
          <w:sz w:val="28"/>
          <w:szCs w:val="28"/>
          <w14:textFill>
            <w14:solidFill>
              <w14:schemeClr w14:val="tx1"/>
            </w14:solidFill>
          </w14:textFill>
        </w:rPr>
      </w:pPr>
      <w:r>
        <w:rPr>
          <w:rFonts w:hint="eastAsia" w:ascii="仿宋" w:hAnsi="仿宋" w:eastAsia="仿宋" w:cs="仿宋_GB2312"/>
          <w:color w:val="000000" w:themeColor="text1"/>
          <w:sz w:val="28"/>
          <w:szCs w:val="28"/>
          <w14:textFill>
            <w14:solidFill>
              <w14:schemeClr w14:val="tx1"/>
            </w14:solidFill>
          </w14:textFill>
        </w:rPr>
        <w:t>成绩&lt;60分为不合格（D）。</w:t>
      </w:r>
    </w:p>
    <w:p>
      <w:pPr>
        <w:ind w:firstLine="562" w:firstLineChars="200"/>
        <w:rPr>
          <w:rFonts w:ascii="仿宋" w:hAnsi="仿宋" w:eastAsia="仿宋" w:cs="仿宋_GB2312"/>
          <w:color w:val="000000"/>
          <w:sz w:val="28"/>
          <w:szCs w:val="28"/>
        </w:rPr>
      </w:pPr>
      <w:r>
        <w:rPr>
          <w:rFonts w:hint="eastAsia" w:ascii="仿宋" w:hAnsi="仿宋" w:eastAsia="仿宋" w:cs="仿宋_GB2312"/>
          <w:b/>
          <w:color w:val="000000"/>
          <w:sz w:val="28"/>
          <w:szCs w:val="28"/>
        </w:rPr>
        <w:t>（三）评价结果使用</w:t>
      </w:r>
    </w:p>
    <w:p>
      <w:pPr>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五育考核评价结果将使用于学生成长评价的过程性考核指标，作为学生评优选先推荐、奖助学金评定和研究生推免测评的重要参考。</w:t>
      </w:r>
    </w:p>
    <w:p>
      <w:pPr>
        <w:jc w:val="left"/>
        <w:rPr>
          <w:rFonts w:ascii="仿宋" w:hAnsi="仿宋" w:eastAsia="仿宋"/>
          <w:sz w:val="28"/>
          <w:szCs w:val="28"/>
        </w:rPr>
      </w:pPr>
    </w:p>
    <w:p>
      <w:pPr>
        <w:ind w:left="4480" w:hanging="4480" w:hangingChars="1600"/>
        <w:jc w:val="left"/>
        <w:rPr>
          <w:rFonts w:ascii="仿宋" w:hAnsi="仿宋" w:eastAsia="仿宋" w:cs="仿宋_GB2312"/>
          <w:color w:val="000000"/>
          <w:sz w:val="28"/>
          <w:szCs w:val="28"/>
        </w:rPr>
      </w:pPr>
      <w:r>
        <w:rPr>
          <w:rFonts w:hint="eastAsia" w:ascii="仿宋" w:hAnsi="仿宋" w:eastAsia="仿宋"/>
          <w:sz w:val="28"/>
          <w:szCs w:val="28"/>
        </w:rPr>
        <w:t xml:space="preserve">                                                           </w:t>
      </w:r>
      <w:r>
        <w:rPr>
          <w:rFonts w:hint="eastAsia" w:ascii="仿宋" w:hAnsi="仿宋" w:eastAsia="仿宋" w:cs="仿宋_GB2312"/>
          <w:color w:val="000000"/>
          <w:sz w:val="28"/>
          <w:szCs w:val="28"/>
        </w:rPr>
        <w:t>西北师范大学历史文化学院</w:t>
      </w:r>
    </w:p>
    <w:p>
      <w:pPr>
        <w:ind w:firstLine="5600" w:firstLineChars="2000"/>
        <w:rPr>
          <w:rFonts w:ascii="仿宋" w:hAnsi="仿宋" w:eastAsia="仿宋" w:cs="仿宋_GB2312"/>
          <w:color w:val="000000"/>
          <w:sz w:val="28"/>
          <w:szCs w:val="28"/>
        </w:rPr>
      </w:pPr>
      <w:r>
        <w:rPr>
          <w:rFonts w:hint="eastAsia" w:ascii="仿宋" w:hAnsi="仿宋" w:eastAsia="仿宋" w:cs="仿宋_GB2312"/>
          <w:color w:val="000000"/>
          <w:sz w:val="28"/>
          <w:szCs w:val="28"/>
        </w:rPr>
        <w:t>2021年</w:t>
      </w:r>
      <w:r>
        <w:rPr>
          <w:rFonts w:ascii="仿宋" w:hAnsi="仿宋" w:eastAsia="仿宋" w:cs="仿宋_GB2312"/>
          <w:color w:val="000000"/>
          <w:sz w:val="28"/>
          <w:szCs w:val="28"/>
        </w:rPr>
        <w:t>9</w:t>
      </w:r>
      <w:r>
        <w:rPr>
          <w:rFonts w:hint="eastAsia" w:ascii="仿宋" w:hAnsi="仿宋" w:eastAsia="仿宋" w:cs="仿宋_GB2312"/>
          <w:color w:val="000000"/>
          <w:sz w:val="28"/>
          <w:szCs w:val="28"/>
        </w:rPr>
        <w:t>月</w:t>
      </w:r>
      <w:r>
        <w:rPr>
          <w:rFonts w:ascii="仿宋" w:hAnsi="仿宋" w:eastAsia="仿宋" w:cs="仿宋_GB2312"/>
          <w:color w:val="000000"/>
          <w:sz w:val="28"/>
          <w:szCs w:val="28"/>
        </w:rPr>
        <w:t>5</w:t>
      </w:r>
      <w:r>
        <w:rPr>
          <w:rFonts w:hint="eastAsia" w:ascii="仿宋" w:hAnsi="仿宋" w:eastAsia="仿宋" w:cs="仿宋_GB2312"/>
          <w:color w:val="000000"/>
          <w:sz w:val="28"/>
          <w:szCs w:val="28"/>
        </w:rPr>
        <w:t>日</w:t>
      </w:r>
    </w:p>
    <w:p>
      <w:pPr>
        <w:spacing w:line="560" w:lineRule="exact"/>
        <w:rPr>
          <w:rFonts w:hint="default" w:ascii="仿宋" w:hAnsi="仿宋" w:eastAsia="仿宋" w:cs="仿宋_GB2312"/>
          <w:b w:val="0"/>
          <w:bCs/>
          <w:sz w:val="30"/>
          <w:szCs w:val="30"/>
          <w:lang w:val="en-US" w:eastAsia="zh-CN"/>
        </w:rPr>
      </w:pPr>
    </w:p>
    <w:p>
      <w:pPr>
        <w:spacing w:line="560" w:lineRule="exact"/>
        <w:rPr>
          <w:rFonts w:hint="default" w:ascii="仿宋" w:hAnsi="仿宋" w:eastAsia="仿宋" w:cs="仿宋_GB2312"/>
          <w:b w:val="0"/>
          <w:bCs/>
          <w:sz w:val="30"/>
          <w:szCs w:val="30"/>
          <w:lang w:val="en-US" w:eastAsia="zh-CN"/>
        </w:rPr>
      </w:pPr>
    </w:p>
    <w:p>
      <w:pPr>
        <w:spacing w:line="560" w:lineRule="exact"/>
        <w:rPr>
          <w:rFonts w:hint="default" w:ascii="仿宋" w:hAnsi="仿宋" w:eastAsia="仿宋" w:cs="仿宋_GB2312"/>
          <w:b w:val="0"/>
          <w:bCs/>
          <w:sz w:val="30"/>
          <w:szCs w:val="30"/>
          <w:lang w:val="en-US" w:eastAsia="zh-CN"/>
        </w:rPr>
      </w:pPr>
    </w:p>
    <w:p>
      <w:pPr>
        <w:spacing w:line="560" w:lineRule="exact"/>
        <w:rPr>
          <w:rFonts w:hint="default" w:ascii="仿宋" w:hAnsi="仿宋" w:eastAsia="仿宋" w:cs="仿宋_GB2312"/>
          <w:b w:val="0"/>
          <w:bCs/>
          <w:sz w:val="30"/>
          <w:szCs w:val="30"/>
          <w:lang w:val="en-US" w:eastAsia="zh-CN"/>
        </w:rPr>
      </w:pPr>
    </w:p>
    <w:p>
      <w:pPr>
        <w:spacing w:line="560" w:lineRule="exact"/>
        <w:rPr>
          <w:rFonts w:hint="default" w:ascii="仿宋" w:hAnsi="仿宋" w:eastAsia="仿宋" w:cs="仿宋_GB2312"/>
          <w:b w:val="0"/>
          <w:bCs/>
          <w:sz w:val="30"/>
          <w:szCs w:val="30"/>
          <w:lang w:val="en-US" w:eastAsia="zh-CN"/>
        </w:rPr>
      </w:pPr>
    </w:p>
    <w:p>
      <w:pPr>
        <w:spacing w:line="560" w:lineRule="exact"/>
        <w:rPr>
          <w:rFonts w:hint="default" w:ascii="仿宋" w:hAnsi="仿宋" w:eastAsia="仿宋" w:cs="仿宋_GB2312"/>
          <w:b w:val="0"/>
          <w:bCs/>
          <w:sz w:val="30"/>
          <w:szCs w:val="30"/>
          <w:lang w:val="en-US" w:eastAsia="zh-CN"/>
        </w:rPr>
      </w:pPr>
    </w:p>
    <w:p>
      <w:pPr>
        <w:spacing w:line="560" w:lineRule="exact"/>
        <w:rPr>
          <w:rFonts w:hint="default" w:ascii="仿宋" w:hAnsi="仿宋" w:eastAsia="仿宋" w:cs="仿宋_GB2312"/>
          <w:b w:val="0"/>
          <w:bCs/>
          <w:sz w:val="30"/>
          <w:szCs w:val="30"/>
          <w:lang w:val="en-US" w:eastAsia="zh-CN"/>
        </w:rPr>
      </w:pPr>
    </w:p>
    <w:p>
      <w:pPr>
        <w:spacing w:line="560" w:lineRule="exact"/>
        <w:rPr>
          <w:rFonts w:hint="default" w:ascii="仿宋" w:hAnsi="仿宋" w:eastAsia="仿宋" w:cs="仿宋_GB2312"/>
          <w:b w:val="0"/>
          <w:bCs/>
          <w:sz w:val="30"/>
          <w:szCs w:val="30"/>
          <w:lang w:val="en-US" w:eastAsia="zh-CN"/>
        </w:rPr>
      </w:pPr>
    </w:p>
    <w:p>
      <w:pPr>
        <w:spacing w:line="560" w:lineRule="exact"/>
        <w:rPr>
          <w:rFonts w:hint="default" w:ascii="仿宋" w:hAnsi="仿宋" w:eastAsia="仿宋" w:cs="仿宋_GB2312"/>
          <w:b w:val="0"/>
          <w:bCs/>
          <w:sz w:val="30"/>
          <w:szCs w:val="30"/>
          <w:lang w:val="en-US" w:eastAsia="zh-CN"/>
        </w:rPr>
      </w:pPr>
    </w:p>
    <w:p>
      <w:pPr>
        <w:spacing w:line="560" w:lineRule="exact"/>
        <w:rPr>
          <w:rFonts w:hint="default" w:ascii="仿宋" w:hAnsi="仿宋" w:eastAsia="仿宋" w:cs="仿宋_GB2312"/>
          <w:b w:val="0"/>
          <w:bCs/>
          <w:sz w:val="30"/>
          <w:szCs w:val="30"/>
          <w:lang w:val="en-US" w:eastAsia="zh-CN"/>
        </w:rPr>
      </w:pPr>
    </w:p>
    <w:p>
      <w:pPr>
        <w:spacing w:line="560" w:lineRule="exact"/>
        <w:rPr>
          <w:rFonts w:hint="default" w:ascii="仿宋" w:hAnsi="仿宋" w:eastAsia="仿宋" w:cs="仿宋_GB2312"/>
          <w:b w:val="0"/>
          <w:bCs/>
          <w:sz w:val="30"/>
          <w:szCs w:val="30"/>
          <w:lang w:val="en-US" w:eastAsia="zh-CN"/>
        </w:rPr>
      </w:pPr>
    </w:p>
    <w:p>
      <w:pPr>
        <w:spacing w:line="560" w:lineRule="exact"/>
        <w:rPr>
          <w:rFonts w:hint="default" w:ascii="仿宋" w:hAnsi="仿宋" w:eastAsia="仿宋" w:cs="仿宋_GB2312"/>
          <w:b w:val="0"/>
          <w:bCs/>
          <w:sz w:val="30"/>
          <w:szCs w:val="30"/>
          <w:lang w:val="en-US" w:eastAsia="zh-CN"/>
        </w:rPr>
      </w:pPr>
    </w:p>
    <w:p>
      <w:pPr>
        <w:spacing w:line="560" w:lineRule="exact"/>
        <w:rPr>
          <w:rFonts w:hint="default" w:ascii="仿宋" w:hAnsi="仿宋" w:eastAsia="仿宋" w:cs="仿宋_GB2312"/>
          <w:b w:val="0"/>
          <w:bCs/>
          <w:sz w:val="30"/>
          <w:szCs w:val="30"/>
          <w:lang w:val="en-US" w:eastAsia="zh-CN"/>
        </w:rPr>
      </w:pPr>
    </w:p>
    <w:p>
      <w:pPr>
        <w:pStyle w:val="2"/>
        <w:bidi w:val="0"/>
        <w:rPr>
          <w:rFonts w:hint="eastAsia"/>
          <w:lang w:val="en-US" w:eastAsia="zh-CN"/>
        </w:rPr>
      </w:pPr>
      <w:bookmarkStart w:id="42" w:name="_Toc8460"/>
      <w:bookmarkStart w:id="43" w:name="_Toc3408"/>
      <w:r>
        <w:rPr>
          <w:rFonts w:hint="eastAsia"/>
        </w:rPr>
        <w:t>西北师范大学历史文化学院</w:t>
      </w:r>
      <w:r>
        <w:rPr>
          <w:rFonts w:hint="eastAsia"/>
          <w:lang w:val="en-US" w:eastAsia="zh-CN"/>
        </w:rPr>
        <w:t>本科</w:t>
      </w:r>
      <w:r>
        <w:rPr>
          <w:rFonts w:hint="eastAsia"/>
        </w:rPr>
        <w:t>毕业论文</w:t>
      </w:r>
      <w:r>
        <w:rPr>
          <w:rFonts w:hint="eastAsia"/>
          <w:lang w:eastAsia="zh-CN"/>
        </w:rPr>
        <w:t>（</w:t>
      </w:r>
      <w:r>
        <w:rPr>
          <w:rFonts w:hint="eastAsia"/>
          <w:lang w:val="en-US" w:eastAsia="zh-CN"/>
        </w:rPr>
        <w:t>设计</w:t>
      </w:r>
      <w:r>
        <w:rPr>
          <w:rFonts w:hint="eastAsia"/>
          <w:lang w:eastAsia="zh-CN"/>
        </w:rPr>
        <w:t>）</w:t>
      </w:r>
      <w:r>
        <w:rPr>
          <w:rFonts w:hint="eastAsia"/>
          <w:lang w:val="en-US" w:eastAsia="zh-CN"/>
        </w:rPr>
        <w:t>管理办法（试行）</w:t>
      </w:r>
      <w:bookmarkEnd w:id="42"/>
      <w:bookmarkEnd w:id="43"/>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28"/>
          <w:szCs w:val="36"/>
        </w:rPr>
      </w:pPr>
      <w:r>
        <w:rPr>
          <w:rFonts w:hint="eastAsia"/>
          <w:b/>
          <w:bCs/>
          <w:sz w:val="28"/>
          <w:szCs w:val="36"/>
        </w:rPr>
        <w:t>第一章 总则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第一条 本科毕业论文（设计）[以下简称毕业论文（设计）]是本科教学的重要环节，旨在培养本科生的创新意识和发现问题、分析问题、解决问题的能力，是本科生毕业与学士学位获得的重要依据。根据《西北师范大学一流本科教育建设行动计划》，特制定本办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第二条 毕业论文（设计）的基本要求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（一）培养学生综合运用所学基础理论、专业知识和基本方法（技能）进行科学研究和创作的能力。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（二）培养学生分析设计能力、实验研究能力、</w:t>
      </w:r>
      <w:r>
        <w:rPr>
          <w:rFonts w:hint="eastAsia"/>
          <w:lang w:val="en-US" w:eastAsia="zh-CN"/>
        </w:rPr>
        <w:t>文献</w:t>
      </w:r>
      <w:r>
        <w:rPr>
          <w:rFonts w:hint="eastAsia"/>
        </w:rPr>
        <w:t>阅读能力、社会调查能力、资料查询与文献检索能力、应用现代化信息技术获取相关信息能力和文字表达能力等。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（三）培养学生理论联系实际和严肃认真、严谨求实的科学态度。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第三条 毕业论文（设计）工作包括选题、资料收集、文献阅读、开题、研究、实验、撰写、修改定稿、查重、答辩、成绩评定</w:t>
      </w:r>
      <w:r>
        <w:rPr>
          <w:rFonts w:hint="eastAsia"/>
          <w:lang w:eastAsia="zh-CN"/>
        </w:rPr>
        <w:t>、</w:t>
      </w:r>
      <w:r>
        <w:rPr>
          <w:rFonts w:hint="eastAsia"/>
          <w:lang w:val="en-US" w:eastAsia="zh-CN"/>
        </w:rPr>
        <w:t>材料归档</w:t>
      </w:r>
      <w:r>
        <w:rPr>
          <w:rFonts w:hint="eastAsia"/>
        </w:rPr>
        <w:t>等环节。</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28"/>
          <w:szCs w:val="36"/>
        </w:rPr>
      </w:pPr>
      <w:r>
        <w:rPr>
          <w:rFonts w:hint="eastAsia"/>
          <w:b/>
          <w:bCs/>
          <w:sz w:val="28"/>
          <w:szCs w:val="36"/>
        </w:rPr>
        <w:t>第二章 组织管理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第四条 学院组织实施本院学生毕业论文（设计）工作，职责是：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成立由院长任组长，主管本科教学副院长任副组长，系主任、学院教学督导、本科教学秘书等为成员的毕业论文（设计）工作领导小组，全面负责本学院毕业论文（设计）工作的具体组织实施；组建答辩委员会，明确其工作职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（二）遵循学校毕业论文（设计）工作相关规定</w:t>
      </w:r>
      <w:r>
        <w:rPr>
          <w:rFonts w:hint="eastAsia"/>
          <w:lang w:eastAsia="zh-CN"/>
        </w:rPr>
        <w:t>，</w:t>
      </w:r>
      <w:r>
        <w:rPr>
          <w:rFonts w:hint="eastAsia"/>
        </w:rPr>
        <w:t>制定本学院毕业论文（设计）工作实施细则。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（三）确定指导教师与被指导学生。选派师德高尚、专业知识扎实、工作认真负责的专业教师担任毕业论文（设计）指导老师。</w:t>
      </w:r>
      <w:r>
        <w:rPr>
          <w:rFonts w:hint="eastAsia"/>
          <w:lang w:val="en-US" w:eastAsia="zh-CN"/>
        </w:rPr>
        <w:t>同时针对中学历史教学和历史教学法等方向的题目，</w:t>
      </w:r>
      <w:r>
        <w:rPr>
          <w:rFonts w:hint="eastAsia"/>
        </w:rPr>
        <w:t>聘请“中学</w:t>
      </w:r>
      <w:r>
        <w:rPr>
          <w:rFonts w:hint="eastAsia"/>
          <w:lang w:val="en-US" w:eastAsia="zh-CN"/>
        </w:rPr>
        <w:t>历史教学</w:t>
      </w:r>
      <w:r>
        <w:rPr>
          <w:rFonts w:hint="eastAsia"/>
        </w:rPr>
        <w:t>名师工作</w:t>
      </w:r>
      <w:r>
        <w:rPr>
          <w:rFonts w:hint="eastAsia"/>
          <w:lang w:val="en-US" w:eastAsia="zh-CN"/>
        </w:rPr>
        <w:t>坊</w:t>
      </w:r>
      <w:r>
        <w:rPr>
          <w:rFonts w:hint="eastAsia"/>
        </w:rPr>
        <w:t>”教师担任毕业论文指导教师。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lang w:val="en-US" w:eastAsia="zh-CN"/>
        </w:rPr>
        <w:t>四</w:t>
      </w:r>
      <w:r>
        <w:rPr>
          <w:rFonts w:hint="eastAsia"/>
          <w:lang w:eastAsia="zh-CN"/>
        </w:rPr>
        <w:t>）</w:t>
      </w:r>
      <w:r>
        <w:rPr>
          <w:rFonts w:hint="eastAsia"/>
        </w:rPr>
        <w:t>向聘请的中学</w:t>
      </w:r>
      <w:r>
        <w:rPr>
          <w:rFonts w:hint="eastAsia"/>
          <w:lang w:val="en-US" w:eastAsia="zh-CN"/>
        </w:rPr>
        <w:t>历史教学</w:t>
      </w:r>
      <w:r>
        <w:rPr>
          <w:rFonts w:hint="eastAsia"/>
        </w:rPr>
        <w:t>名师征集基础教育领域的选题供师范类毕业生选择。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w:t>
      </w:r>
      <w:r>
        <w:rPr>
          <w:rFonts w:hint="eastAsia"/>
          <w:lang w:val="en-US" w:eastAsia="zh-CN"/>
        </w:rPr>
        <w:t>五</w:t>
      </w:r>
      <w:r>
        <w:rPr>
          <w:rFonts w:hint="eastAsia"/>
        </w:rPr>
        <w:t>）定期检查指导毕业论文（设计）各环节的实施情况，对发现的问题及时予以纠正。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w:t>
      </w:r>
      <w:r>
        <w:rPr>
          <w:rFonts w:hint="eastAsia"/>
          <w:lang w:val="en-US" w:eastAsia="zh-CN"/>
        </w:rPr>
        <w:t>六</w:t>
      </w:r>
      <w:r>
        <w:rPr>
          <w:rFonts w:hint="eastAsia"/>
        </w:rPr>
        <w:t>）审核、汇总、上报本院学生的毕业论文（设计）成绩，对优秀、不及格和有异议的论文成绩进行复审、组织二次答辩，推荐优秀毕业论文（设计）参加“校级优秀毕业论文（设计）”评选。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w:t>
      </w:r>
      <w:r>
        <w:rPr>
          <w:rFonts w:hint="eastAsia"/>
          <w:lang w:val="en-US" w:eastAsia="zh-CN"/>
        </w:rPr>
        <w:t>七</w:t>
      </w:r>
      <w:r>
        <w:rPr>
          <w:rFonts w:hint="eastAsia"/>
        </w:rPr>
        <w:t>）对学生完成的毕业论文</w:t>
      </w:r>
      <w:r>
        <w:rPr>
          <w:rFonts w:hint="eastAsia"/>
          <w:lang w:eastAsia="zh-CN"/>
        </w:rPr>
        <w:t>（</w:t>
      </w:r>
      <w:r>
        <w:rPr>
          <w:rFonts w:hint="eastAsia"/>
        </w:rPr>
        <w:t>设计</w:t>
      </w:r>
      <w:r>
        <w:rPr>
          <w:rFonts w:hint="eastAsia"/>
          <w:lang w:eastAsia="zh-CN"/>
        </w:rPr>
        <w:t>）</w:t>
      </w:r>
      <w:r>
        <w:rPr>
          <w:rFonts w:hint="eastAsia"/>
        </w:rPr>
        <w:t>按学校制定的规范化要求进行形式审查；做好毕业论文（设计）的存档工作；总结工作经验，向学校提交工作总结和改进意见。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w:t>
      </w:r>
      <w:r>
        <w:rPr>
          <w:rFonts w:hint="eastAsia"/>
          <w:lang w:val="en-US" w:eastAsia="zh-CN"/>
        </w:rPr>
        <w:t>八</w:t>
      </w:r>
      <w:r>
        <w:rPr>
          <w:rFonts w:hint="eastAsia"/>
        </w:rPr>
        <w:t>）接受学生申诉，并对学生的毕业论文（设计）成绩做最终审定。</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28"/>
          <w:szCs w:val="36"/>
        </w:rPr>
      </w:pPr>
      <w:r>
        <w:rPr>
          <w:rFonts w:hint="eastAsia"/>
          <w:b/>
          <w:bCs/>
          <w:sz w:val="28"/>
          <w:szCs w:val="36"/>
        </w:rPr>
        <w:t>第三章 选题要求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w:t>
      </w:r>
      <w:r>
        <w:rPr>
          <w:rFonts w:hint="eastAsia"/>
          <w:lang w:val="en-US" w:eastAsia="zh-CN"/>
        </w:rPr>
        <w:t>五</w:t>
      </w:r>
      <w:r>
        <w:rPr>
          <w:rFonts w:hint="eastAsia"/>
        </w:rPr>
        <w:t>条 毕业论文（设计）的选题应符合社会主义核心价值观，切合</w:t>
      </w:r>
      <w:r>
        <w:rPr>
          <w:rFonts w:hint="eastAsia"/>
          <w:lang w:val="en-US" w:eastAsia="zh-CN"/>
        </w:rPr>
        <w:t>历史学</w:t>
      </w:r>
      <w:r>
        <w:rPr>
          <w:rFonts w:hint="eastAsia"/>
        </w:rPr>
        <w:t>专业培养目标和教学要求。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宋体"/>
          <w:lang w:val="en-US" w:eastAsia="zh-CN"/>
        </w:rPr>
      </w:pPr>
      <w:r>
        <w:rPr>
          <w:rFonts w:hint="eastAsia"/>
          <w:lang w:val="en-US" w:eastAsia="zh-CN"/>
        </w:rPr>
        <w:t>第六条 毕业论文（设计）是学生完成专业学习的必要环节，可采取学术论文、案例分析、专题设计、调研报告等多种形式。选题力求立足于相关领域学术研究的前沿，对相关史料和已有研究成果有较为系统和全面的了解。能够明确选题的意义，力求在理论与方法上有所创新。学生拟定选题后，须经指导教师审定和同意，方可作为毕业论文（设计）选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w:t>
      </w:r>
      <w:r>
        <w:rPr>
          <w:rFonts w:hint="eastAsia"/>
          <w:lang w:val="en-US" w:eastAsia="zh-CN"/>
        </w:rPr>
        <w:t>七</w:t>
      </w:r>
      <w:r>
        <w:rPr>
          <w:rFonts w:hint="eastAsia"/>
        </w:rPr>
        <w:t>条 选题要有一定的难度和水平，题目难易要适当、工作量要合理、过程要完整</w:t>
      </w:r>
      <w:r>
        <w:rPr>
          <w:rFonts w:hint="eastAsia"/>
          <w:lang w:eastAsia="zh-CN"/>
        </w:rPr>
        <w:t>。</w:t>
      </w:r>
      <w:r>
        <w:rPr>
          <w:rFonts w:hint="eastAsia"/>
        </w:rPr>
        <w:t>使学生在规定的时间内工作饱满，经努力能完成任务。鼓励将毕业论文（设计）和学年论文相结合，贯通选题、贯通安排指导老师。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w:t>
      </w:r>
      <w:r>
        <w:rPr>
          <w:rFonts w:hint="eastAsia"/>
          <w:lang w:val="en-US" w:eastAsia="zh-CN"/>
        </w:rPr>
        <w:t>八</w:t>
      </w:r>
      <w:r>
        <w:rPr>
          <w:rFonts w:hint="eastAsia"/>
        </w:rPr>
        <w:t>条 指导教师拟定毕业论文（设计）选题及要求，学院审定汇总后向学生公布选题指南，经学生与指导教师沟通后双向选择确定题目。也可在指导教师的指导下由学生自拟，指导教师审核确定。</w:t>
      </w:r>
      <w:r>
        <w:rPr>
          <w:rFonts w:hint="eastAsia"/>
          <w:lang w:val="en-US" w:eastAsia="zh-CN"/>
        </w:rPr>
        <w:t>历史学（师范）</w:t>
      </w:r>
      <w:r>
        <w:rPr>
          <w:rFonts w:hint="eastAsia"/>
        </w:rPr>
        <w:t>应有一定比例是基础教育相关选题。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w:t>
      </w:r>
      <w:r>
        <w:rPr>
          <w:rFonts w:hint="eastAsia"/>
          <w:lang w:val="en-US" w:eastAsia="zh-CN"/>
        </w:rPr>
        <w:t>九</w:t>
      </w:r>
      <w:r>
        <w:rPr>
          <w:rFonts w:hint="eastAsia"/>
        </w:rPr>
        <w:t>条 毕业论文（设计）一般为一人一题。若课题需要两人或几人合作完成，须由指导教师提出，学院审批。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第十条 经学院批准、备案的题目不得随意更改，如确需更改时，必须重新审定、报批及备案。</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28"/>
          <w:szCs w:val="36"/>
        </w:rPr>
      </w:pPr>
      <w:r>
        <w:rPr>
          <w:rFonts w:hint="eastAsia"/>
          <w:b/>
          <w:bCs/>
          <w:sz w:val="28"/>
          <w:szCs w:val="36"/>
        </w:rPr>
        <w:t>第四章 指导教师及职责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宋体"/>
          <w:lang w:val="en-US" w:eastAsia="zh-CN"/>
        </w:rPr>
      </w:pPr>
      <w:r>
        <w:rPr>
          <w:rFonts w:hint="eastAsia"/>
          <w:lang w:val="en-US" w:eastAsia="zh-CN"/>
        </w:rPr>
        <w:t>第十一条 为保证和提高毕业论文（设计）质量，应为本科生指定毕业论文（设计）指导教师。指导教师应加强毕业论文（设计）在选题、开题、撰写等各个环节的指导和检查，强化学术规范和学术道德教育，并指导学生进行论文（设计）答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第十二条 指导教师是学生开展毕业论文（设计）工作的具体组织者和指导者，应当符合以下基本要求：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（一）具有讲师以上职称或中学高级职称的教师可独立进行毕业论文（设计）的指导工作。助教可和具有高级职称教师联合指导毕业论文（设计）。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（二）具有较强的责任心，熟悉学校毕业论文（设计）相关规定及写作规范，对学生既要耐心指导，严格要求，又要调动学生的积极性，鼓励他们独立思考，勇于创新。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第十三条 每位指导教师指导学生人数一般不超过 8人，指导教师职责有：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（一）指导学生选题和开题，帮助学生明晰课题研究的目的、意义和研究内容，注重培养学生严谨的学术态度、实事求是的学风和勇于创新精神。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（二）指导学生制定毕业论文（设计）工作计划和写作提纲（设计方案）。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（三）为学生列出 30篇（本）以上必读文献（书目），指导、检查学生阅读。学生读完必读文献后方可开题。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（四）指导学生进行课题研究、实验、撰写论文（设计）。每 2周至少对学生进行检查指导 1 次，并根据完成情况适当加大检查指导力度。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（五）审查论文初稿，指导修改定稿。对学生进行答辩资格预审，并指导学生参加毕业论文（设计）答辩。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（六）学生完成毕业论文（设计）后，指导教师要及时收集学生毕业论文（设计）全部资料和原始数据，根据学生的工作态度、工作能力、论文（设计）质量写出考核评语。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第十四条 指导教师在论文指导过程中，要对学生加强学术诚信教育，发现有抄袭或违反学术道德行为的现象要及时制止。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第十五条 教师指导毕业论文（设计）按每个选题 </w:t>
      </w:r>
      <w:r>
        <w:rPr>
          <w:rFonts w:hint="eastAsia"/>
          <w:color w:val="auto"/>
        </w:rPr>
        <w:t>6</w:t>
      </w:r>
      <w:r>
        <w:rPr>
          <w:rFonts w:hint="eastAsia"/>
        </w:rPr>
        <w:t>学时计算教学工作量。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b/>
          <w:bCs/>
          <w:sz w:val="28"/>
          <w:szCs w:val="36"/>
        </w:rPr>
        <w:t>第五章 写作要求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第十六条 学生是毕业论文（设计）撰写的主体，须达到以下要求：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（一）所有本科毕业生都应参加毕业论文（设计）的撰写，并在毕业论文（设计）进行全过程中主动向指导教师汇报论文（设计）进展情况，在规定时间内保质保量地完成工作任务。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（二）学生须独立完成一篇质量较高的毕业论文（设计）。要树立严谨、求实的科学态度，不弄虚作假，不抄袭别人的成果。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rPr>
        <w:t>（三）</w:t>
      </w:r>
      <w:r>
        <w:rPr>
          <w:rFonts w:hint="eastAsia"/>
          <w:lang w:val="en-US" w:eastAsia="zh-CN"/>
        </w:rPr>
        <w:t>毕业论文（设计）应以史料为基础，观点明确，立论明晰，表达准确，文意通顺，逻辑严密，论证合理，结构清晰，力求达到一定学术水准；在理论和方法上，力求有所创新；鼓励使用多学科的理论和方法开展研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（四）写作须符合学术规范，章节划分、图表注释、参考书目的格式及排版等应符合本办法附件的规定。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w:t>
      </w:r>
      <w:r>
        <w:rPr>
          <w:rFonts w:hint="eastAsia"/>
          <w:lang w:val="en-US" w:eastAsia="zh-CN"/>
        </w:rPr>
        <w:t>五</w:t>
      </w:r>
      <w:r>
        <w:rPr>
          <w:rFonts w:hint="eastAsia"/>
        </w:rPr>
        <w:t>）毕业论文（设计）字数原则上不少于 7000 字。</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28"/>
          <w:szCs w:val="36"/>
        </w:rPr>
      </w:pPr>
      <w:r>
        <w:rPr>
          <w:rFonts w:hint="eastAsia"/>
          <w:b/>
          <w:bCs/>
          <w:sz w:val="28"/>
          <w:szCs w:val="36"/>
        </w:rPr>
        <w:t>第六章 评审和答辩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第十</w:t>
      </w:r>
      <w:r>
        <w:rPr>
          <w:rFonts w:hint="eastAsia"/>
          <w:lang w:val="en-US" w:eastAsia="zh-CN"/>
        </w:rPr>
        <w:t>七</w:t>
      </w:r>
      <w:r>
        <w:rPr>
          <w:rFonts w:hint="eastAsia"/>
        </w:rPr>
        <w:t>条 学生完成毕业论文（设计）后，须通过指导教师“审阅”、答辩小组“评阅”、“答辩”等三个评定环节。每个环节均要评价其完成工作情况，写出评语。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第十</w:t>
      </w:r>
      <w:r>
        <w:rPr>
          <w:rFonts w:hint="eastAsia"/>
          <w:lang w:val="en-US" w:eastAsia="zh-CN"/>
        </w:rPr>
        <w:t>八</w:t>
      </w:r>
      <w:r>
        <w:rPr>
          <w:rFonts w:hint="eastAsia"/>
        </w:rPr>
        <w:t>条 设立毕业论文（设计）盲审制度，按毕业生人数 5％的比例抽取部分毕业论文（设计），送校内外有关专家盲审，盲审通过后方可参加答辩。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w:t>
      </w:r>
      <w:r>
        <w:rPr>
          <w:rFonts w:hint="eastAsia"/>
          <w:lang w:val="en-US" w:eastAsia="zh-CN"/>
        </w:rPr>
        <w:t>十九</w:t>
      </w:r>
      <w:r>
        <w:rPr>
          <w:rFonts w:hint="eastAsia"/>
        </w:rPr>
        <w:t>条 学生完成毕业论文（设计）后，须在规定时间内向学院提交答辩材料，并提出答辩申请。学院审核通过后，方可参加答辩。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第二十条 学院答辩委员会根据专业设置及学生人数成立若干答辩小组，答辩小组成员</w:t>
      </w:r>
      <w:r>
        <w:rPr>
          <w:rFonts w:hint="eastAsia"/>
          <w:lang w:val="en-US" w:eastAsia="zh-CN"/>
        </w:rPr>
        <w:t>不少于3人</w:t>
      </w:r>
      <w:r>
        <w:rPr>
          <w:rFonts w:hint="eastAsia"/>
        </w:rPr>
        <w:t>，可聘请校外专家参加。答辩小组组长经学院答辩委员会讨论确定，每个答辩小组设答辩秘书 1人，负责答辩记录。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第二十</w:t>
      </w:r>
      <w:r>
        <w:rPr>
          <w:rFonts w:hint="eastAsia"/>
          <w:lang w:val="en-US" w:eastAsia="zh-CN"/>
        </w:rPr>
        <w:t>一</w:t>
      </w:r>
      <w:r>
        <w:rPr>
          <w:rFonts w:hint="eastAsia"/>
        </w:rPr>
        <w:t>条 答辩陈述的内容主要有：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（一）论文（设计）的任务、目的和意义。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（二）论文（设计）的基本内容及主要方法。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（三）论文（设计）的重点、难点和创新点等。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（四）成果、结论和对自己完成任务的评价。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第二十</w:t>
      </w:r>
      <w:r>
        <w:rPr>
          <w:rFonts w:hint="eastAsia"/>
          <w:lang w:val="en-US" w:eastAsia="zh-CN"/>
        </w:rPr>
        <w:t>二</w:t>
      </w:r>
      <w:r>
        <w:rPr>
          <w:rFonts w:hint="eastAsia"/>
        </w:rPr>
        <w:t>条 提问的内容主要有：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（一）与论文（设计）题目密切相关的理论与实践问题。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（二）论文（设计）中需进一步说明的问题。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（三）论文（设计）中搜集、查阅资料及文献阅读等问题。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（四）其他需要学生回答的与论文（设计）相关问题。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第二十</w:t>
      </w:r>
      <w:r>
        <w:rPr>
          <w:rFonts w:hint="eastAsia"/>
          <w:lang w:val="en-US" w:eastAsia="zh-CN"/>
        </w:rPr>
        <w:t>三</w:t>
      </w:r>
      <w:r>
        <w:rPr>
          <w:rFonts w:hint="eastAsia"/>
        </w:rPr>
        <w:t>条 答辩实行复议制。如答辩人对评分结果和等级有异议，两周内可向学院答辩委员会申请复议，由学院答辩委员会组织有关专家进行复议，答辩结果以复议结论为准。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第二十</w:t>
      </w:r>
      <w:r>
        <w:rPr>
          <w:rFonts w:hint="eastAsia"/>
          <w:lang w:val="en-US" w:eastAsia="zh-CN"/>
        </w:rPr>
        <w:t>四</w:t>
      </w:r>
      <w:r>
        <w:rPr>
          <w:rFonts w:hint="eastAsia"/>
        </w:rPr>
        <w:t>条 学生出现以下情况者，不予参加答辩：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（一）未在规定时间内完成毕业论文（设计）、提交答辩材料。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（二）指导教师初评成绩不合格。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（三）在规定时间内，毕业论文（设计）学术不端检测结果中“文字复制比”高于 30%。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（四）盲审结果为“不合格”。</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rPr>
      </w:pPr>
      <w:r>
        <w:rPr>
          <w:rFonts w:hint="eastAsia"/>
          <w:b/>
          <w:bCs/>
          <w:sz w:val="28"/>
          <w:szCs w:val="36"/>
        </w:rPr>
        <w:t>第七章 成绩评定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第二十</w:t>
      </w:r>
      <w:r>
        <w:rPr>
          <w:rFonts w:hint="eastAsia"/>
          <w:lang w:val="en-US" w:eastAsia="zh-CN"/>
        </w:rPr>
        <w:t>五</w:t>
      </w:r>
      <w:r>
        <w:rPr>
          <w:rFonts w:hint="eastAsia"/>
        </w:rPr>
        <w:t>条 毕业论文（设计）的成绩评定在答辩结束后进行。由答辩小组提出评分意见，提交学院答辩委员会审定。通过以下评定程序：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（一）答辩前，指导教师对所指导的毕业论文</w:t>
      </w:r>
      <w:r>
        <w:rPr>
          <w:rFonts w:hint="eastAsia"/>
          <w:lang w:eastAsia="zh-CN"/>
        </w:rPr>
        <w:t>（</w:t>
      </w:r>
      <w:r>
        <w:rPr>
          <w:rFonts w:hint="eastAsia"/>
        </w:rPr>
        <w:t>设计</w:t>
      </w:r>
      <w:r>
        <w:rPr>
          <w:rFonts w:hint="eastAsia"/>
          <w:lang w:eastAsia="zh-CN"/>
        </w:rPr>
        <w:t>）</w:t>
      </w:r>
      <w:r>
        <w:rPr>
          <w:rFonts w:hint="eastAsia"/>
        </w:rPr>
        <w:t>写出评语并预评成绩。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（二）答辩后，答辩小组应举行专门会议按专业等级评分标准及毕业论文</w:t>
      </w:r>
      <w:r>
        <w:rPr>
          <w:rFonts w:hint="eastAsia"/>
          <w:lang w:eastAsia="zh-CN"/>
        </w:rPr>
        <w:t>（</w:t>
      </w:r>
      <w:r>
        <w:rPr>
          <w:rFonts w:hint="eastAsia"/>
        </w:rPr>
        <w:t>设计</w:t>
      </w:r>
      <w:r>
        <w:rPr>
          <w:rFonts w:hint="eastAsia"/>
          <w:lang w:eastAsia="zh-CN"/>
        </w:rPr>
        <w:t>）</w:t>
      </w:r>
      <w:r>
        <w:rPr>
          <w:rFonts w:hint="eastAsia"/>
        </w:rPr>
        <w:t>水平质量和答辩情况，在参考指导教师预评成绩的基础上，评定每个学生的成绩。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（三）学院答辩委员会必须对所有论文进行终审，确定终评成绩，并从严掌握优秀标准，对确实不够学位水准的论文不予通过。对答辩小组评定出的优秀和不及格的毕业论文</w:t>
      </w:r>
      <w:r>
        <w:rPr>
          <w:rFonts w:hint="eastAsia"/>
          <w:lang w:eastAsia="zh-CN"/>
        </w:rPr>
        <w:t>（</w:t>
      </w:r>
      <w:r>
        <w:rPr>
          <w:rFonts w:hint="eastAsia"/>
        </w:rPr>
        <w:t>设计</w:t>
      </w:r>
      <w:r>
        <w:rPr>
          <w:rFonts w:hint="eastAsia"/>
          <w:lang w:eastAsia="zh-CN"/>
        </w:rPr>
        <w:t>）</w:t>
      </w:r>
      <w:r>
        <w:rPr>
          <w:rFonts w:hint="eastAsia"/>
        </w:rPr>
        <w:t>，必要时可由学院答辩委员会组织进行二次答辩。</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第二十</w:t>
      </w:r>
      <w:r>
        <w:rPr>
          <w:rFonts w:hint="eastAsia"/>
          <w:lang w:val="en-US" w:eastAsia="zh-CN"/>
        </w:rPr>
        <w:t>六</w:t>
      </w:r>
      <w:r>
        <w:rPr>
          <w:rFonts w:hint="eastAsia"/>
        </w:rPr>
        <w:t>条 毕业论文（设计）成绩评定包含：指导教师预评成绩、答辩小组评定成绩、答辩委员会终评成绩。均采用五级制，即优、良、中、及格、不及格。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第二十</w:t>
      </w:r>
      <w:r>
        <w:rPr>
          <w:rFonts w:hint="eastAsia"/>
          <w:lang w:val="en-US" w:eastAsia="zh-CN"/>
        </w:rPr>
        <w:t>七</w:t>
      </w:r>
      <w:r>
        <w:rPr>
          <w:rFonts w:hint="eastAsia"/>
        </w:rPr>
        <w:t>条 毕业论文（设计）答辩不被受理者或缺席答辩者，毕业论文（设计）成绩一律以“不及格”计。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第二十</w:t>
      </w:r>
      <w:r>
        <w:rPr>
          <w:rFonts w:hint="eastAsia"/>
          <w:lang w:val="en-US" w:eastAsia="zh-CN"/>
        </w:rPr>
        <w:t>八</w:t>
      </w:r>
      <w:r>
        <w:rPr>
          <w:rFonts w:hint="eastAsia"/>
        </w:rPr>
        <w:t>条 答辩委员对毕业论文的评分必须客观、公正、准确。优秀论文（设计）的比例一般不超过 40％。</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28"/>
          <w:szCs w:val="36"/>
        </w:rPr>
      </w:pPr>
      <w:r>
        <w:rPr>
          <w:rFonts w:hint="eastAsia"/>
          <w:b/>
          <w:bCs/>
          <w:sz w:val="28"/>
          <w:szCs w:val="36"/>
        </w:rPr>
        <w:t>第八章 优秀毕业论文（设计）评选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w:t>
      </w:r>
      <w:r>
        <w:rPr>
          <w:rFonts w:hint="eastAsia"/>
          <w:lang w:val="en-US" w:eastAsia="zh-CN"/>
        </w:rPr>
        <w:t>二十九</w:t>
      </w:r>
      <w:r>
        <w:rPr>
          <w:rFonts w:hint="eastAsia"/>
        </w:rPr>
        <w:t>条 毕业论文（设计）成绩评定工作结束后，学院答辩委员会通过评议，向学校推荐一定数量（不超过当年毕业学生人数 3％）的毕业论文（设计）参评校级优秀毕业论文（设计）。</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28"/>
          <w:szCs w:val="36"/>
        </w:rPr>
      </w:pPr>
      <w:r>
        <w:rPr>
          <w:rFonts w:hint="eastAsia"/>
          <w:b/>
          <w:bCs/>
          <w:sz w:val="28"/>
          <w:szCs w:val="36"/>
        </w:rPr>
        <w:t>第九章 质量监控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第三十条 全部毕业论文（设计）</w:t>
      </w:r>
      <w:r>
        <w:rPr>
          <w:rFonts w:hint="eastAsia"/>
          <w:lang w:val="en-US" w:eastAsia="zh-CN"/>
        </w:rPr>
        <w:t>都要</w:t>
      </w:r>
      <w:r>
        <w:rPr>
          <w:rFonts w:hint="eastAsia"/>
        </w:rPr>
        <w:t>进行学术不端行为检测。复制比高于</w:t>
      </w:r>
      <w:r>
        <w:rPr>
          <w:rFonts w:hint="eastAsia"/>
          <w:lang w:val="en-US" w:eastAsia="zh-CN"/>
        </w:rPr>
        <w:t>20%</w:t>
      </w:r>
      <w:r>
        <w:rPr>
          <w:rFonts w:hint="eastAsia"/>
        </w:rPr>
        <w:t>且不高于 30%的毕业论文（设计），学生修改后方可参与答辩；复制比为 30%—50%</w:t>
      </w:r>
      <w:r>
        <w:rPr>
          <w:rFonts w:hint="eastAsia"/>
          <w:lang w:eastAsia="zh-CN"/>
        </w:rPr>
        <w:t>（</w:t>
      </w:r>
      <w:r>
        <w:rPr>
          <w:rFonts w:hint="eastAsia"/>
        </w:rPr>
        <w:t>含</w:t>
      </w:r>
      <w:r>
        <w:rPr>
          <w:rFonts w:hint="eastAsia"/>
          <w:lang w:eastAsia="zh-CN"/>
        </w:rPr>
        <w:t>）</w:t>
      </w:r>
      <w:r>
        <w:rPr>
          <w:rFonts w:hint="eastAsia"/>
        </w:rPr>
        <w:t>的毕业论文（设计），要严格整改、修订，延期答辩；复制比超过 50%的，重新选题，延期毕业。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bCs/>
          <w:sz w:val="28"/>
          <w:szCs w:val="36"/>
        </w:rPr>
      </w:pPr>
      <w:r>
        <w:rPr>
          <w:rFonts w:hint="eastAsia"/>
        </w:rPr>
        <w:t>第三十</w:t>
      </w:r>
      <w:r>
        <w:rPr>
          <w:rFonts w:hint="eastAsia"/>
          <w:lang w:val="en-US" w:eastAsia="zh-CN"/>
        </w:rPr>
        <w:t>一</w:t>
      </w:r>
      <w:r>
        <w:rPr>
          <w:rFonts w:hint="eastAsia"/>
        </w:rPr>
        <w:t>条 对于毕业论文（设计）数据和资料造假、请人或雇人代写毕业论文（设计）的学生，一经查实，给予相应纪律处分。</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28"/>
          <w:szCs w:val="36"/>
        </w:rPr>
      </w:pPr>
      <w:r>
        <w:rPr>
          <w:rFonts w:hint="eastAsia"/>
          <w:b/>
          <w:bCs/>
          <w:sz w:val="28"/>
          <w:szCs w:val="36"/>
        </w:rPr>
        <w:t>第十章 总结及归档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第三十</w:t>
      </w:r>
      <w:r>
        <w:rPr>
          <w:rFonts w:hint="eastAsia"/>
          <w:lang w:val="en-US" w:eastAsia="zh-CN"/>
        </w:rPr>
        <w:t>二</w:t>
      </w:r>
      <w:r>
        <w:rPr>
          <w:rFonts w:hint="eastAsia"/>
        </w:rPr>
        <w:t>条 毕业论文（设计）工作结束后，学院应对当年的毕业论文（设计）工作进行认真总结，形成总结材料，连同毕业论文（设计）、成绩汇总表及答辩委员会成员、各答辩小组成员名单在学院一并存档。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第三十</w:t>
      </w:r>
      <w:r>
        <w:rPr>
          <w:rFonts w:hint="eastAsia"/>
          <w:lang w:val="en-US" w:eastAsia="zh-CN"/>
        </w:rPr>
        <w:t>三</w:t>
      </w:r>
      <w:r>
        <w:rPr>
          <w:rFonts w:hint="eastAsia"/>
        </w:rPr>
        <w:t>条 毕业论文（设计）的全部资料在答辩结束后</w:t>
      </w:r>
      <w:r>
        <w:rPr>
          <w:rFonts w:hint="eastAsia"/>
          <w:lang w:val="en-US" w:eastAsia="zh-CN"/>
        </w:rPr>
        <w:t>需</w:t>
      </w:r>
      <w:r>
        <w:rPr>
          <w:rFonts w:hint="eastAsia"/>
        </w:rPr>
        <w:t>负责整理保存 4年。</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28"/>
          <w:szCs w:val="36"/>
        </w:rPr>
      </w:pPr>
      <w:r>
        <w:rPr>
          <w:rFonts w:hint="eastAsia"/>
          <w:b/>
          <w:bCs/>
          <w:sz w:val="28"/>
          <w:szCs w:val="36"/>
        </w:rPr>
        <w:t>第十一章 附 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第三十</w:t>
      </w:r>
      <w:r>
        <w:rPr>
          <w:rFonts w:hint="eastAsia"/>
          <w:lang w:val="en-US" w:eastAsia="zh-CN"/>
        </w:rPr>
        <w:t>四</w:t>
      </w:r>
      <w:r>
        <w:rPr>
          <w:rFonts w:hint="eastAsia"/>
        </w:rPr>
        <w:t>条 毕业论文（设计）的知识产权归学校所有，若需发表，需征得指导教师同意，且应以西北师范大学为第一署名单位。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第三十</w:t>
      </w:r>
      <w:r>
        <w:rPr>
          <w:rFonts w:hint="eastAsia"/>
          <w:lang w:val="en-US" w:eastAsia="zh-CN"/>
        </w:rPr>
        <w:t>五</w:t>
      </w:r>
      <w:r>
        <w:rPr>
          <w:rFonts w:hint="eastAsia"/>
        </w:rPr>
        <w:t>条 学生因赴国（境外）交流学习，无法回国开展毕业论文（设计）相关工作者，按照《西北师范大学本科生赴国（境）外学习管理办法（试行）》相关要求执行。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w:t>
      </w:r>
      <w:r>
        <w:rPr>
          <w:rFonts w:hint="eastAsia"/>
          <w:lang w:val="en-US" w:eastAsia="zh-CN"/>
        </w:rPr>
        <w:t>三十六</w:t>
      </w:r>
      <w:r>
        <w:rPr>
          <w:rFonts w:hint="eastAsia"/>
        </w:rPr>
        <w:t>条 本办法由</w:t>
      </w:r>
      <w:r>
        <w:rPr>
          <w:rFonts w:hint="eastAsia"/>
          <w:lang w:val="en-US" w:eastAsia="zh-CN"/>
        </w:rPr>
        <w:t>西北师范大学历史文化学院</w:t>
      </w:r>
      <w:r>
        <w:rPr>
          <w:rFonts w:hint="eastAsia"/>
        </w:rPr>
        <w:t>负责解释。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附件：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b/>
          <w:bCs/>
          <w:sz w:val="28"/>
          <w:szCs w:val="36"/>
          <w:lang w:val="en-US" w:eastAsia="zh-CN"/>
        </w:rPr>
      </w:pPr>
      <w:r>
        <w:rPr>
          <w:rFonts w:hint="eastAsia"/>
          <w:b/>
          <w:bCs/>
          <w:sz w:val="28"/>
          <w:szCs w:val="36"/>
          <w:lang w:val="en-US" w:eastAsia="zh-CN"/>
        </w:rPr>
        <w:t>西北师范大学历史文化学院本科生毕业论文（设计）的格式要求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一、论文构成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毕业论文（设计）格式应规范，必须由封面、目录、正文（包括中外文题名、中外文摘要、中外文关键词、正文、参考文献）三部分构成。论文装订顺序为外封面</w:t>
      </w:r>
      <w:r>
        <w:rPr>
          <w:rFonts w:hint="eastAsia"/>
          <w:lang w:eastAsia="zh-CN"/>
        </w:rPr>
        <w:t>、</w:t>
      </w:r>
      <w:r>
        <w:rPr>
          <w:rFonts w:hint="eastAsia"/>
        </w:rPr>
        <w:t>开题报告</w:t>
      </w:r>
      <w:r>
        <w:rPr>
          <w:rFonts w:hint="eastAsia"/>
          <w:lang w:eastAsia="zh-CN"/>
        </w:rPr>
        <w:t>、</w:t>
      </w:r>
      <w:r>
        <w:rPr>
          <w:rFonts w:hint="eastAsia"/>
        </w:rPr>
        <w:t>中期指导记录（系统下载并打印）</w:t>
      </w:r>
      <w:r>
        <w:rPr>
          <w:rFonts w:hint="eastAsia"/>
          <w:lang w:eastAsia="zh-CN"/>
        </w:rPr>
        <w:t>、</w:t>
      </w:r>
      <w:r>
        <w:rPr>
          <w:rFonts w:hint="eastAsia"/>
        </w:rPr>
        <w:t>内封面</w:t>
      </w:r>
      <w:r>
        <w:rPr>
          <w:rFonts w:hint="eastAsia"/>
          <w:lang w:eastAsia="zh-CN"/>
        </w:rPr>
        <w:t>、</w:t>
      </w:r>
      <w:r>
        <w:rPr>
          <w:rFonts w:hint="eastAsia"/>
        </w:rPr>
        <w:t>目录</w:t>
      </w:r>
      <w:r>
        <w:rPr>
          <w:rFonts w:hint="eastAsia"/>
          <w:lang w:eastAsia="zh-CN"/>
        </w:rPr>
        <w:t>、</w:t>
      </w:r>
      <w:r>
        <w:rPr>
          <w:rFonts w:hint="eastAsia"/>
        </w:rPr>
        <w:t>中文题名、摘要、关键词</w:t>
      </w:r>
      <w:r>
        <w:rPr>
          <w:rFonts w:hint="eastAsia"/>
          <w:lang w:eastAsia="zh-CN"/>
        </w:rPr>
        <w:t>、</w:t>
      </w:r>
      <w:r>
        <w:rPr>
          <w:rFonts w:hint="eastAsia"/>
        </w:rPr>
        <w:t>外文题名、摘要、关键词</w:t>
      </w:r>
      <w:r>
        <w:rPr>
          <w:rFonts w:hint="eastAsia"/>
          <w:lang w:eastAsia="zh-CN"/>
        </w:rPr>
        <w:t>、</w:t>
      </w:r>
      <w:r>
        <w:rPr>
          <w:rFonts w:hint="eastAsia"/>
        </w:rPr>
        <w:t>正文</w:t>
      </w:r>
      <w:r>
        <w:rPr>
          <w:rFonts w:hint="eastAsia"/>
          <w:lang w:eastAsia="zh-CN"/>
        </w:rPr>
        <w:t>、</w:t>
      </w:r>
      <w:r>
        <w:rPr>
          <w:rFonts w:hint="eastAsia"/>
        </w:rPr>
        <w:t>参考文献</w:t>
      </w:r>
      <w:r>
        <w:rPr>
          <w:rFonts w:hint="eastAsia"/>
          <w:lang w:eastAsia="zh-CN"/>
        </w:rPr>
        <w:t>、</w:t>
      </w:r>
      <w:r>
        <w:rPr>
          <w:rFonts w:hint="eastAsia"/>
          <w:lang w:val="en-US" w:eastAsia="zh-CN"/>
        </w:rPr>
        <w:t>考</w:t>
      </w:r>
      <w:r>
        <w:rPr>
          <w:rFonts w:hint="eastAsia"/>
        </w:rPr>
        <w:t>核意见表。如有附录部分，装订在参考文献后面。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二、纸张及印刷装订规格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毕业论文（设计）一律用 A4 纸张打印，左侧装订。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三、编辑设置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1.页面设置：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①“纸型”──主要选用“A4”，“纵向”，个别页面可以采用“A4”，“横向”。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②“文档网格”──一律使用“无网格”。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③“页边距”──上：2.5cm，下：2.0cm，左：3.0cm，右：2.5cm。装订线位置居左。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2.段落：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①论文题目居中，每段落首行缩进 2 字符。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②“行距”一律为“固定值 28 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3.外文字体：一律为 Times New Roman</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四、封面要求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上交的每份论文都一律采用学校统一设计的外封面（装订线一律在左面）。另附自制内封面一份（A4 纸张电脑打印），内容为中外文论文题目、作者的姓名、学号、班级、指导老师的姓名与职称、论文完成时间。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五、开题报告要求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开题报告内容包括：选题的背景与意义（对与选题有关的国内外研究现状、进展情况、存在的问题等进行调研，在此基础上提出选题的研究意义），课题研究的主要内容、方法、技术路线，课题研究拟解决的主要问题及创新之处，课题研究的总体安排与进度，参考文献等方面。开题报告表格至教务处网站下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六、论文摘要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（一）字数：中、外文摘要一般各为300—500 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（二）摘要内容：要求概括地表述论文的主要结论。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（三）字体：中外文均是五号，中文使用宋体。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七、正文要求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（一）字数： 7000 字以上。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二）字体：正文一般用宋体小四号字打印。中文题名用黑体小三打印，外文题名用小三打印。文章中的各段标题用宋体加粗、小四号字打印，并且前后要一致。全文的文字格式要统一。独立成行的标题后面不再加标点符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（三）序号：全文的序号编排要规范。论文的正文层次不宜过多，一般不超过 5 层次。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中文各层次系统为：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第一层：一、二、三、……；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第二层：（一）（二）（三）……；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第三层：</w:t>
      </w:r>
      <w:r>
        <w:rPr>
          <w:rFonts w:hint="eastAsia"/>
          <w:lang w:val="en-US" w:eastAsia="zh-CN"/>
        </w:rPr>
        <w:t>1</w:t>
      </w:r>
      <w:r>
        <w:rPr>
          <w:rFonts w:hint="eastAsia"/>
        </w:rPr>
        <w:t>.2.3.……；</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第四层：（1）（2）（3）……；</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第五层：①②③……。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第一、二层次标题应单独成行，第三、四、五层次标题可与文章其他内容同列一行。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lang w:val="en-US" w:eastAsia="zh-CN"/>
        </w:rPr>
        <w:t>四</w:t>
      </w:r>
      <w:r>
        <w:rPr>
          <w:rFonts w:hint="eastAsia"/>
          <w:lang w:eastAsia="zh-CN"/>
        </w:rPr>
        <w:t>）</w:t>
      </w:r>
      <w:r>
        <w:rPr>
          <w:rFonts w:hint="eastAsia"/>
          <w:lang w:val="en-US" w:eastAsia="zh-CN"/>
        </w:rPr>
        <w:t>页码：</w:t>
      </w:r>
      <w:r>
        <w:rPr>
          <w:rFonts w:hint="eastAsia"/>
        </w:rPr>
        <w:t>每页要插入阿拉伯数字页码，置于右下角。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w:t>
      </w:r>
      <w:r>
        <w:rPr>
          <w:rFonts w:hint="eastAsia"/>
          <w:lang w:val="en-US" w:eastAsia="zh-CN"/>
        </w:rPr>
        <w:t>五</w:t>
      </w:r>
      <w:r>
        <w:rPr>
          <w:rFonts w:hint="eastAsia"/>
        </w:rPr>
        <w:t>）</w:t>
      </w:r>
      <w:r>
        <w:rPr>
          <w:rFonts w:hint="eastAsia"/>
          <w:lang w:val="en-US" w:eastAsia="zh-CN"/>
        </w:rPr>
        <w:t>图表：</w:t>
      </w:r>
      <w:r>
        <w:rPr>
          <w:rFonts w:hint="eastAsia"/>
        </w:rPr>
        <w:t>表名放置在表格正上方，中外文对照；图名放置在图件的正下方，中外文对照。表格一览表采用“三线表”形式，插图需在文中相应处直接给出。图的大小为：半栏图&lt;60mm，100mm&lt;通栏图&lt;130mm。</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eastAsia="zh-CN"/>
        </w:rPr>
        <w:t>（</w:t>
      </w:r>
      <w:r>
        <w:rPr>
          <w:rFonts w:hint="eastAsia"/>
          <w:lang w:val="en-US" w:eastAsia="zh-CN"/>
        </w:rPr>
        <w:t>六</w:t>
      </w:r>
      <w:r>
        <w:rPr>
          <w:rFonts w:hint="eastAsia"/>
          <w:lang w:eastAsia="zh-CN"/>
        </w:rPr>
        <w:t>）</w:t>
      </w:r>
      <w:r>
        <w:rPr>
          <w:rFonts w:hint="eastAsia"/>
        </w:rPr>
        <w:t>文中计量、计价单位统一采用国际标准单位，公式应独立成行居中斜体排版。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w:t>
      </w:r>
      <w:r>
        <w:rPr>
          <w:rFonts w:hint="eastAsia"/>
          <w:lang w:val="en-US" w:eastAsia="zh-CN"/>
        </w:rPr>
        <w:t>七</w:t>
      </w:r>
      <w:r>
        <w:rPr>
          <w:rFonts w:hint="eastAsia"/>
        </w:rPr>
        <w:t>）注释：注释指作者对文中某一部分内容的说明。如：对某些名词术语的解释、引文</w:t>
      </w:r>
      <w:r>
        <w:rPr>
          <w:rFonts w:hint="eastAsia"/>
          <w:lang w:eastAsia="zh-CN"/>
        </w:rPr>
        <w:t>（</w:t>
      </w:r>
      <w:r>
        <w:rPr>
          <w:rFonts w:hint="eastAsia"/>
        </w:rPr>
        <w:t>尤其是直接引用</w:t>
      </w:r>
      <w:r>
        <w:rPr>
          <w:rFonts w:hint="eastAsia"/>
          <w:lang w:eastAsia="zh-CN"/>
        </w:rPr>
        <w:t>）</w:t>
      </w:r>
      <w:r>
        <w:rPr>
          <w:rFonts w:hint="eastAsia"/>
        </w:rPr>
        <w:t>出处的说明等。中外文均是小五号，中文使用宋体。注释使用脚注</w:t>
      </w:r>
      <w:r>
        <w:rPr>
          <w:rFonts w:hint="eastAsia"/>
          <w:lang w:eastAsia="zh-CN"/>
        </w:rPr>
        <w:t>，</w:t>
      </w:r>
      <w:r>
        <w:rPr>
          <w:rFonts w:hint="eastAsia"/>
          <w:lang w:val="en-US" w:eastAsia="zh-CN"/>
        </w:rPr>
        <w:t>每页连续编号</w:t>
      </w:r>
      <w:r>
        <w:rPr>
          <w:rFonts w:hint="eastAsia"/>
        </w:rPr>
        <w:t>。在正文中需加注之处的右上角用注码（①②③……，一般放在标点符号前）标出。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eastAsia="宋体"/>
          <w:lang w:val="en-US" w:eastAsia="zh-CN"/>
        </w:rPr>
        <w:t>注释具体格式如下：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eastAsia="宋体"/>
          <w:lang w:val="en-US" w:eastAsia="zh-CN"/>
        </w:rPr>
        <w:t>1.著作类</w:t>
      </w:r>
      <w:r>
        <w:rPr>
          <w:rFonts w:hint="eastAsia" w:eastAsia="宋体"/>
        </w:rPr>
        <w:t>：［撰写者时代或国别］</w:t>
      </w:r>
      <w:r>
        <w:rPr>
          <w:rFonts w:hint="eastAsia" w:eastAsia="宋体"/>
          <w:lang w:val="en-US" w:eastAsia="zh-CN"/>
        </w:rPr>
        <w:t>作者，译者或整理者（译著或古籍整理类）</w:t>
      </w:r>
      <w:r>
        <w:rPr>
          <w:rFonts w:hint="eastAsia" w:eastAsia="宋体"/>
        </w:rPr>
        <w:t>：《</w:t>
      </w:r>
      <w:r>
        <w:rPr>
          <w:rFonts w:hint="eastAsia" w:eastAsia="宋体"/>
          <w:lang w:val="en-US" w:eastAsia="zh-CN"/>
        </w:rPr>
        <w:t>著作名</w:t>
      </w:r>
      <w:r>
        <w:rPr>
          <w:rFonts w:hint="eastAsia" w:eastAsia="宋体"/>
        </w:rPr>
        <w:t>》卷数，出版社，年份，</w:t>
      </w:r>
      <w:r>
        <w:rPr>
          <w:rFonts w:hint="eastAsia" w:eastAsia="宋体"/>
          <w:lang w:val="en-US" w:eastAsia="zh-CN"/>
        </w:rPr>
        <w:t>第×</w:t>
      </w:r>
      <w:r>
        <w:rPr>
          <w:rFonts w:hint="eastAsia" w:eastAsia="宋体"/>
        </w:rPr>
        <w:t>页。习见古籍如</w:t>
      </w:r>
      <w:r>
        <w:rPr>
          <w:rFonts w:hint="eastAsia" w:eastAsia="宋体"/>
          <w:lang w:val="en-US" w:eastAsia="zh-CN"/>
        </w:rPr>
        <w:t>二十四史、《</w:t>
      </w:r>
      <w:r>
        <w:rPr>
          <w:rFonts w:hint="eastAsia" w:eastAsia="宋体"/>
        </w:rPr>
        <w:t>资治通</w:t>
      </w:r>
      <w:r>
        <w:rPr>
          <w:rFonts w:hint="eastAsia" w:eastAsia="宋体"/>
          <w:lang w:val="en-US" w:eastAsia="zh-CN"/>
        </w:rPr>
        <w:t>鉴</w:t>
      </w:r>
      <w:r>
        <w:rPr>
          <w:rFonts w:hint="eastAsia" w:eastAsia="宋体"/>
        </w:rPr>
        <w:t>》</w:t>
      </w:r>
      <w:r>
        <w:rPr>
          <w:rFonts w:hint="eastAsia" w:eastAsia="宋体"/>
          <w:lang w:val="en-US" w:eastAsia="zh-CN"/>
        </w:rPr>
        <w:t>等</w:t>
      </w:r>
      <w:r>
        <w:rPr>
          <w:rFonts w:hint="eastAsia" w:eastAsia="宋体"/>
        </w:rPr>
        <w:t>，</w:t>
      </w:r>
      <w:r>
        <w:rPr>
          <w:rFonts w:hint="eastAsia" w:eastAsia="宋体"/>
          <w:lang w:val="en-US" w:eastAsia="zh-CN"/>
        </w:rPr>
        <w:t>征</w:t>
      </w:r>
      <w:r>
        <w:rPr>
          <w:rFonts w:hint="eastAsia" w:eastAsia="宋体"/>
        </w:rPr>
        <w:t>引时不出撰写者时代和</w:t>
      </w:r>
      <w:r>
        <w:rPr>
          <w:rFonts w:hint="eastAsia" w:eastAsia="宋体"/>
          <w:lang w:val="en-US" w:eastAsia="zh-CN"/>
        </w:rPr>
        <w:t>作者。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2.期刊</w:t>
      </w:r>
      <w:r>
        <w:rPr>
          <w:rFonts w:hint="eastAsia" w:eastAsia="宋体"/>
          <w:lang w:val="en-US" w:eastAsia="zh-CN"/>
        </w:rPr>
        <w:t>论文类：</w:t>
      </w:r>
      <w:r>
        <w:rPr>
          <w:rFonts w:hint="eastAsia" w:eastAsia="宋体"/>
        </w:rPr>
        <w:t>［国别］</w:t>
      </w:r>
      <w:r>
        <w:rPr>
          <w:rFonts w:hint="eastAsia" w:eastAsia="宋体"/>
          <w:lang w:val="en-US" w:eastAsia="zh-CN"/>
        </w:rPr>
        <w:t>作者，译者（译文类）：《论文名》，《期刊名》年期。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3.</w:t>
      </w:r>
      <w:r>
        <w:rPr>
          <w:rFonts w:hint="eastAsia" w:eastAsia="宋体"/>
          <w:lang w:val="en-US" w:eastAsia="zh-CN"/>
        </w:rPr>
        <w:t>集刊</w:t>
      </w:r>
      <w:r>
        <w:rPr>
          <w:rFonts w:hint="eastAsia"/>
          <w:lang w:val="en-US" w:eastAsia="zh-CN"/>
        </w:rPr>
        <w:t>论文</w:t>
      </w:r>
      <w:r>
        <w:rPr>
          <w:rFonts w:hint="eastAsia" w:eastAsia="宋体"/>
          <w:lang w:val="en-US" w:eastAsia="zh-CN"/>
        </w:rPr>
        <w:t>类：</w:t>
      </w:r>
      <w:r>
        <w:rPr>
          <w:rFonts w:hint="eastAsia" w:eastAsia="宋体"/>
        </w:rPr>
        <w:t>［国别］</w:t>
      </w:r>
      <w:r>
        <w:rPr>
          <w:rFonts w:hint="eastAsia" w:eastAsia="宋体"/>
          <w:lang w:val="en-US" w:eastAsia="zh-CN"/>
        </w:rPr>
        <w:t>作者，译者（译文</w:t>
      </w:r>
      <w:r>
        <w:rPr>
          <w:rFonts w:hint="eastAsia"/>
          <w:lang w:val="en-US" w:eastAsia="zh-CN"/>
        </w:rPr>
        <w:t>类</w:t>
      </w:r>
      <w:r>
        <w:rPr>
          <w:rFonts w:hint="eastAsia" w:eastAsia="宋体"/>
          <w:lang w:val="en-US" w:eastAsia="zh-CN"/>
        </w:rPr>
        <w:t>）：《论文名》，编者《集刊名》，出版社，出版年，第×页。集刊“第×辑（卷、期）”中的“×”统一</w:t>
      </w:r>
      <w:r>
        <w:rPr>
          <w:rFonts w:hint="eastAsia"/>
          <w:lang w:val="en-US" w:eastAsia="zh-CN"/>
        </w:rPr>
        <w:t>为</w:t>
      </w:r>
      <w:r>
        <w:rPr>
          <w:rFonts w:hint="eastAsia" w:eastAsia="宋体"/>
          <w:lang w:val="en-US" w:eastAsia="zh-CN"/>
        </w:rPr>
        <w:t>阿拉伯数字，“第×辑（卷、期）”不加括号。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宋体"/>
          <w:lang w:val="en-US" w:eastAsia="zh-CN"/>
        </w:rPr>
      </w:pPr>
      <w:r>
        <w:rPr>
          <w:rFonts w:hint="eastAsia"/>
          <w:lang w:val="en-US" w:eastAsia="zh-CN"/>
        </w:rPr>
        <w:t>4.</w:t>
      </w:r>
      <w:r>
        <w:rPr>
          <w:rFonts w:hint="default" w:eastAsia="宋体"/>
          <w:lang w:val="en-US" w:eastAsia="zh-CN"/>
        </w:rPr>
        <w:t>学位论文</w:t>
      </w:r>
      <w:r>
        <w:rPr>
          <w:rFonts w:hint="eastAsia"/>
          <w:lang w:val="en-US" w:eastAsia="zh-CN"/>
        </w:rPr>
        <w:t>类</w:t>
      </w:r>
      <w:r>
        <w:rPr>
          <w:rFonts w:hint="default" w:eastAsia="宋体"/>
          <w:lang w:val="en-US" w:eastAsia="zh-CN"/>
        </w:rPr>
        <w:t>：</w:t>
      </w:r>
      <w:r>
        <w:rPr>
          <w:rFonts w:hint="eastAsia" w:eastAsia="宋体"/>
          <w:lang w:val="en-US" w:eastAsia="zh-CN"/>
        </w:rPr>
        <w:t>××</w:t>
      </w:r>
      <w:r>
        <w:rPr>
          <w:rFonts w:hint="default" w:eastAsia="宋体"/>
          <w:lang w:val="en-US" w:eastAsia="zh-CN"/>
        </w:rPr>
        <w:t>大学</w:t>
      </w:r>
      <w:r>
        <w:rPr>
          <w:rFonts w:hint="eastAsia"/>
          <w:lang w:val="en-US" w:eastAsia="zh-CN"/>
        </w:rPr>
        <w:t>，</w:t>
      </w:r>
      <w:r>
        <w:rPr>
          <w:rFonts w:hint="default" w:eastAsia="宋体"/>
          <w:lang w:val="en-US" w:eastAsia="zh-CN"/>
        </w:rPr>
        <w:t>博</w:t>
      </w:r>
      <w:r>
        <w:rPr>
          <w:rFonts w:hint="eastAsia"/>
          <w:lang w:val="en-US" w:eastAsia="zh-CN"/>
        </w:rPr>
        <w:t>（硕）</w:t>
      </w:r>
      <w:r>
        <w:rPr>
          <w:rFonts w:hint="default" w:eastAsia="宋体"/>
          <w:lang w:val="en-US" w:eastAsia="zh-CN"/>
        </w:rPr>
        <w:t>士</w:t>
      </w:r>
      <w:r>
        <w:rPr>
          <w:rFonts w:hint="eastAsia" w:eastAsia="宋体"/>
          <w:lang w:val="en-US" w:eastAsia="zh-CN"/>
        </w:rPr>
        <w:t>学位</w:t>
      </w:r>
      <w:r>
        <w:rPr>
          <w:rFonts w:hint="default" w:eastAsia="宋体"/>
          <w:lang w:val="en-US" w:eastAsia="zh-CN"/>
        </w:rPr>
        <w:t>论文，</w:t>
      </w:r>
      <w:r>
        <w:rPr>
          <w:rFonts w:hint="eastAsia" w:eastAsia="宋体"/>
          <w:lang w:val="en-US" w:eastAsia="zh-CN"/>
        </w:rPr>
        <w:t>××××</w:t>
      </w:r>
      <w:r>
        <w:rPr>
          <w:rFonts w:hint="default" w:eastAsia="宋体"/>
          <w:lang w:val="en-US" w:eastAsia="zh-CN"/>
        </w:rPr>
        <w:t>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lang w:eastAsia="zh-CN"/>
        </w:rPr>
      </w:pPr>
      <w:r>
        <w:rPr>
          <w:rFonts w:hint="eastAsia"/>
          <w:lang w:val="en-US" w:eastAsia="zh-CN"/>
        </w:rPr>
        <w:t>5.报纸论文类：</w:t>
      </w:r>
      <w:r>
        <w:rPr>
          <w:rFonts w:hint="eastAsia" w:eastAsia="宋体"/>
        </w:rPr>
        <w:t>［国别］</w:t>
      </w:r>
      <w:r>
        <w:rPr>
          <w:rFonts w:hint="eastAsia" w:eastAsia="宋体"/>
          <w:lang w:val="en-US" w:eastAsia="zh-CN"/>
        </w:rPr>
        <w:t>作者，译者（译文类）：《论文名》，</w:t>
      </w:r>
      <w:r>
        <w:rPr>
          <w:rFonts w:hint="eastAsia"/>
          <w:lang w:eastAsia="zh-CN"/>
        </w:rPr>
        <w:t>《</w:t>
      </w:r>
      <w:r>
        <w:rPr>
          <w:rFonts w:hint="eastAsia"/>
          <w:lang w:val="en-US" w:eastAsia="zh-CN"/>
        </w:rPr>
        <w:t>报纸名</w:t>
      </w:r>
      <w:r>
        <w:rPr>
          <w:rFonts w:hint="eastAsia"/>
          <w:lang w:eastAsia="zh-CN"/>
        </w:rPr>
        <w:t>》，</w:t>
      </w:r>
      <w:r>
        <w:rPr>
          <w:rFonts w:hint="eastAsia"/>
        </w:rPr>
        <w:t>出版日期版次</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6.</w:t>
      </w:r>
      <w:r>
        <w:rPr>
          <w:rFonts w:hint="eastAsia" w:eastAsia="宋体"/>
          <w:lang w:val="en-US" w:eastAsia="zh-CN"/>
        </w:rPr>
        <w:t>网络</w:t>
      </w:r>
      <w:r>
        <w:rPr>
          <w:rFonts w:hint="eastAsia"/>
          <w:lang w:val="en-US" w:eastAsia="zh-CN"/>
        </w:rPr>
        <w:t>论文类：</w:t>
      </w:r>
      <w:r>
        <w:rPr>
          <w:rFonts w:hint="eastAsia" w:eastAsia="宋体"/>
          <w:lang w:val="en-US" w:eastAsia="zh-CN"/>
        </w:rPr>
        <w:t>先标注出网络名、发表时间，再标注出网址。如：陈伟：《岳麓书院秦简“质日”初步研究》，“简帛”网</w:t>
      </w:r>
      <w:r>
        <w:rPr>
          <w:rFonts w:hint="default" w:eastAsia="宋体"/>
          <w:lang w:val="en-US" w:eastAsia="zh-CN"/>
        </w:rPr>
        <w:t>2012年11月17日，</w:t>
      </w:r>
      <w:r>
        <w:rPr>
          <w:rFonts w:hint="default"/>
          <w:lang w:val="en-US" w:eastAsia="zh-CN"/>
        </w:rPr>
        <w:fldChar w:fldCharType="begin"/>
      </w:r>
      <w:r>
        <w:rPr>
          <w:rFonts w:hint="default"/>
          <w:lang w:val="en-US" w:eastAsia="zh-CN"/>
        </w:rPr>
        <w:instrText xml:space="preserve"> HYPERLINK "http://www.bsm.org.cn/show_article.php?id=1755" </w:instrText>
      </w:r>
      <w:r>
        <w:rPr>
          <w:rFonts w:hint="default"/>
          <w:lang w:val="en-US" w:eastAsia="zh-CN"/>
        </w:rPr>
        <w:fldChar w:fldCharType="separate"/>
      </w:r>
      <w:r>
        <w:rPr>
          <w:rFonts w:hint="default" w:eastAsia="宋体"/>
          <w:lang w:val="en-US" w:eastAsia="zh-CN"/>
        </w:rPr>
        <w:t>http://www.bsm.org.cn/show_article.php?id=1755</w:t>
      </w:r>
      <w:r>
        <w:rPr>
          <w:rFonts w:hint="default"/>
          <w:lang w:val="en-US" w:eastAsia="zh-CN"/>
        </w:rPr>
        <w:fldChar w:fldCharType="end"/>
      </w:r>
      <w:r>
        <w:rPr>
          <w:rFonts w:hint="default" w:eastAsia="宋体"/>
          <w:lang w:val="en-US" w:eastAsia="zh-CN"/>
        </w:rPr>
        <w:t>。</w:t>
      </w:r>
      <w:r>
        <w:rPr>
          <w:rFonts w:hint="eastAsia" w:eastAsia="宋体"/>
          <w:lang w:val="en-US" w:eastAsia="zh-CN"/>
        </w:rPr>
        <w:t>再次引用时，不需再标出网址，如：陈伟：《岳麓书院秦简“质日”初步研究》，“简帛”网</w:t>
      </w:r>
      <w:r>
        <w:rPr>
          <w:rFonts w:hint="default" w:eastAsia="宋体"/>
          <w:lang w:val="en-US" w:eastAsia="zh-CN"/>
        </w:rPr>
        <w:t>2012年11月17</w:t>
      </w:r>
      <w:r>
        <w:rPr>
          <w:rFonts w:hint="eastAsia" w:eastAsia="宋体"/>
          <w:lang w:val="en-US" w:eastAsia="zh-CN"/>
        </w:rPr>
        <w:t>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7.</w:t>
      </w:r>
      <w:r>
        <w:rPr>
          <w:rFonts w:hint="eastAsia" w:eastAsia="宋体"/>
        </w:rPr>
        <w:t>凡</w:t>
      </w:r>
      <w:r>
        <w:rPr>
          <w:rFonts w:hint="eastAsia" w:eastAsia="宋体"/>
          <w:lang w:val="en-US" w:eastAsia="zh-CN"/>
        </w:rPr>
        <w:t>征</w:t>
      </w:r>
      <w:r>
        <w:rPr>
          <w:rFonts w:hint="eastAsia" w:eastAsia="宋体"/>
        </w:rPr>
        <w:t>引文献以“参见”“详见”“并见”等引导，</w:t>
      </w:r>
      <w:r>
        <w:rPr>
          <w:rFonts w:hint="eastAsia" w:eastAsia="宋体"/>
          <w:lang w:val="en-US" w:eastAsia="zh-CN"/>
        </w:rPr>
        <w:t>作者</w:t>
      </w:r>
      <w:r>
        <w:rPr>
          <w:rFonts w:hint="eastAsia" w:eastAsia="宋体"/>
        </w:rPr>
        <w:t>直接与</w:t>
      </w:r>
      <w:r>
        <w:rPr>
          <w:rFonts w:hint="eastAsia" w:eastAsia="宋体"/>
          <w:lang w:val="en-US" w:eastAsia="zh-CN"/>
        </w:rPr>
        <w:t>论著名</w:t>
      </w:r>
      <w:r>
        <w:rPr>
          <w:rFonts w:hint="eastAsia" w:eastAsia="宋体"/>
        </w:rPr>
        <w:t>连接</w:t>
      </w:r>
      <w:r>
        <w:rPr>
          <w:rFonts w:hint="eastAsia" w:eastAsia="宋体"/>
          <w:lang w:eastAsia="zh-CN"/>
        </w:rPr>
        <w:t>，</w:t>
      </w:r>
      <w:r>
        <w:rPr>
          <w:rFonts w:hint="eastAsia" w:eastAsia="宋体"/>
          <w:lang w:val="en-US" w:eastAsia="zh-CN"/>
        </w:rPr>
        <w:t>不加“：”</w:t>
      </w:r>
      <w:r>
        <w:rPr>
          <w:rFonts w:hint="eastAsia" w:eastAsia="宋体"/>
        </w:rPr>
        <w:t>。</w:t>
      </w:r>
      <w:r>
        <w:rPr>
          <w:rFonts w:hint="eastAsia" w:eastAsia="宋体"/>
          <w:lang w:val="en-US" w:eastAsia="zh-CN"/>
        </w:rPr>
        <w:t>如：参见陈梦家《汉简缀述》，中华书局，</w:t>
      </w:r>
      <w:r>
        <w:rPr>
          <w:rFonts w:hint="default" w:eastAsia="宋体"/>
          <w:lang w:val="en-US" w:eastAsia="zh-CN"/>
        </w:rPr>
        <w:t>1980年，第20页</w:t>
      </w:r>
      <w:r>
        <w:rPr>
          <w:rFonts w:hint="eastAsia" w:eastAsia="宋体"/>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val="en-US" w:eastAsia="zh-CN"/>
        </w:rPr>
        <w:t>8.</w:t>
      </w:r>
      <w:r>
        <w:rPr>
          <w:rFonts w:hint="eastAsia" w:eastAsia="宋体"/>
        </w:rPr>
        <w:t>同一文献再次引用时，</w:t>
      </w:r>
      <w:r>
        <w:rPr>
          <w:rFonts w:hint="eastAsia" w:eastAsia="宋体"/>
          <w:lang w:val="en-US" w:eastAsia="zh-CN"/>
        </w:rPr>
        <w:t>请完整标注信息</w:t>
      </w:r>
      <w:r>
        <w:rPr>
          <w:rFonts w:hint="eastAsia" w:eastAsia="宋体"/>
        </w:rPr>
        <w:t>。一律不采用“前揭”“前引”“同前注”“同上注”等。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（八）数字的具体用法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eastAsia="宋体"/>
          <w:lang w:val="en-US" w:eastAsia="zh-CN"/>
        </w:rPr>
        <w:t>1.</w:t>
      </w:r>
      <w:r>
        <w:rPr>
          <w:rFonts w:hint="default" w:eastAsia="宋体"/>
          <w:lang w:val="en-US" w:eastAsia="zh-CN"/>
        </w:rPr>
        <w:t>一般性叙述均使用阿拉伯数字。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2.</w:t>
      </w:r>
      <w:r>
        <w:rPr>
          <w:rFonts w:hint="default" w:eastAsia="宋体"/>
          <w:lang w:val="en-US" w:eastAsia="zh-CN"/>
        </w:rPr>
        <w:t>古籍文献中的卷数，如</w:t>
      </w:r>
      <w:r>
        <w:rPr>
          <w:rFonts w:hint="eastAsia"/>
          <w:lang w:val="en-US" w:eastAsia="zh-CN"/>
        </w:rPr>
        <w:t>“</w:t>
      </w:r>
      <w:r>
        <w:rPr>
          <w:rFonts w:hint="default" w:eastAsia="宋体"/>
          <w:lang w:val="en-US" w:eastAsia="zh-CN"/>
        </w:rPr>
        <w:t>《汉书》卷九七上</w:t>
      </w:r>
      <w:r>
        <w:rPr>
          <w:rFonts w:hint="eastAsia"/>
          <w:lang w:val="en-US" w:eastAsia="zh-CN"/>
        </w:rPr>
        <w:t>”“</w:t>
      </w:r>
      <w:r>
        <w:rPr>
          <w:rFonts w:hint="default" w:eastAsia="宋体"/>
          <w:lang w:val="en-US" w:eastAsia="zh-CN"/>
        </w:rPr>
        <w:t>《资治通鉴》卷一○○</w:t>
      </w:r>
      <w:r>
        <w:rPr>
          <w:rFonts w:hint="eastAsia"/>
          <w:lang w:val="en-US" w:eastAsia="zh-CN"/>
        </w:rPr>
        <w:t>”</w:t>
      </w:r>
      <w:r>
        <w:rPr>
          <w:rFonts w:hint="default" w:eastAsia="宋体"/>
          <w:lang w:val="en-US" w:eastAsia="zh-CN"/>
        </w:rPr>
        <w:t>，使用汉字。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3.</w:t>
      </w:r>
      <w:r>
        <w:rPr>
          <w:rFonts w:hint="default" w:eastAsia="宋体"/>
          <w:lang w:val="en-US" w:eastAsia="zh-CN"/>
        </w:rPr>
        <w:t>中国朝代的年号及干支纪年使用汉字，其后加括号标出公元年代。如：秦始皇二十六年（前221）；建武二十五年（49）秋。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eastAsia="宋体"/>
        </w:rPr>
        <w:t>八、参考文献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参考文献指论文写作过程中所参阅的各种资料，应附在论文末尾加以说明。参考文献有多种意义：作为阐发作者见地的佐证或背景资料；提供有力的理论依据或经典论述；表示对他人理论或成果的继承、借鉴或商榷等，反映作者对情报吸收、利用的程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宋体"/>
          <w:lang w:val="en-US" w:eastAsia="zh-CN"/>
        </w:rPr>
      </w:pPr>
      <w:r>
        <w:rPr>
          <w:rFonts w:hint="eastAsia"/>
        </w:rPr>
        <w:t>论文主体撰写过程要求必须有 10 篇以上参考文</w:t>
      </w:r>
      <w:r>
        <w:rPr>
          <w:rFonts w:hint="eastAsia"/>
          <w:lang w:val="en-US" w:eastAsia="zh-CN"/>
        </w:rPr>
        <w:t>献</w:t>
      </w:r>
      <w:r>
        <w:rPr>
          <w:rFonts w:hint="eastAsia"/>
        </w:rPr>
        <w:t>。要求罗列出所有引用的中外文文献资料目录。参考文献具体格式</w:t>
      </w:r>
      <w:r>
        <w:rPr>
          <w:rFonts w:hint="eastAsia"/>
          <w:lang w:val="en-US" w:eastAsia="zh-CN"/>
        </w:rPr>
        <w:t>参照注释格式。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九、附录的要求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毕业论文（设计）形成过程中所涉及的实验设计、调查材料及其相应的数据、图表等应整理后用附件形式附在参考文献之后。</w:t>
      </w:r>
    </w:p>
    <w:p>
      <w:pPr>
        <w:ind w:left="5250" w:leftChars="2500" w:firstLine="210" w:firstLineChars="100"/>
      </w:pPr>
      <w:r>
        <w:rPr>
          <w:rFonts w:hint="eastAsia"/>
          <w:lang w:val="en-US" w:eastAsia="zh-CN"/>
        </w:rPr>
        <w:t xml:space="preserve">                                    2019</w:t>
      </w:r>
      <w:r>
        <w:rPr>
          <w:rFonts w:hint="eastAsia"/>
        </w:rPr>
        <w:t>年</w:t>
      </w:r>
      <w:r>
        <w:rPr>
          <w:rFonts w:hint="eastAsia"/>
          <w:lang w:val="en-US" w:eastAsia="zh-CN"/>
        </w:rPr>
        <w:t>6</w:t>
      </w:r>
      <w:r>
        <w:rPr>
          <w:rFonts w:hint="eastAsia"/>
        </w:rPr>
        <w:t>月</w:t>
      </w:r>
      <w:r>
        <w:rPr>
          <w:rFonts w:hint="eastAsia"/>
          <w:lang w:val="en-US" w:eastAsia="zh-CN"/>
        </w:rPr>
        <w:t>20</w:t>
      </w:r>
      <w:r>
        <w:rPr>
          <w:rFonts w:hint="eastAsia"/>
        </w:rPr>
        <w:t>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宋体"/>
          <w:lang w:val="en-US" w:eastAsia="zh-CN"/>
        </w:rPr>
      </w:pPr>
    </w:p>
    <w:p>
      <w:pPr>
        <w:jc w:val="both"/>
        <w:rPr>
          <w:rFonts w:hint="eastAsia" w:ascii="方正小标宋简体" w:hAnsi="方正小标宋简体" w:eastAsia="方正小标宋简体" w:cs="方正小标宋简体"/>
          <w:color w:val="auto"/>
          <w:sz w:val="44"/>
          <w:szCs w:val="44"/>
        </w:rPr>
      </w:pPr>
    </w:p>
    <w:p>
      <w:pPr>
        <w:pStyle w:val="2"/>
        <w:bidi w:val="0"/>
        <w:rPr>
          <w:rFonts w:hint="default"/>
          <w:lang w:val="en-US" w:eastAsia="zh-CN"/>
        </w:rPr>
      </w:pPr>
      <w:bookmarkStart w:id="44" w:name="_Toc30256"/>
      <w:bookmarkStart w:id="45" w:name="_Toc27322"/>
      <w:r>
        <w:rPr>
          <w:rFonts w:hint="eastAsia"/>
          <w:lang w:val="en-US" w:eastAsia="zh-CN"/>
        </w:rPr>
        <w:t>西北师范大学历史文化学院</w:t>
      </w:r>
      <w:bookmarkEnd w:id="44"/>
      <w:bookmarkEnd w:id="45"/>
    </w:p>
    <w:p>
      <w:pPr>
        <w:pStyle w:val="2"/>
        <w:bidi w:val="0"/>
        <w:rPr>
          <w:rFonts w:hint="eastAsia"/>
          <w:lang w:val="en-US" w:eastAsia="zh-CN"/>
        </w:rPr>
      </w:pPr>
      <w:bookmarkStart w:id="46" w:name="_Toc10744"/>
      <w:bookmarkStart w:id="47" w:name="_Toc21435"/>
      <w:r>
        <w:rPr>
          <w:rFonts w:hint="eastAsia"/>
          <w:lang w:val="en-US" w:eastAsia="zh-CN"/>
        </w:rPr>
        <w:t>本科教学“零调课”管理规定（试行）</w:t>
      </w:r>
      <w:bookmarkEnd w:id="46"/>
      <w:bookmarkEnd w:id="47"/>
    </w:p>
    <w:p>
      <w:pPr>
        <w:jc w:val="center"/>
        <w:rPr>
          <w:rFonts w:hint="eastAsia" w:ascii="黑体" w:hAnsi="黑体" w:eastAsia="黑体" w:cs="黑体"/>
          <w:color w:val="auto"/>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72" w:firstLineChars="200"/>
        <w:textAlignment w:val="auto"/>
        <w:rPr>
          <w:rFonts w:hint="eastAsia" w:ascii="仿宋_GB2312" w:hAnsi="仿宋_GB2312" w:eastAsia="仿宋_GB2312" w:cs="仿宋_GB2312"/>
          <w:color w:val="auto"/>
          <w:spacing w:val="8"/>
          <w:kern w:val="0"/>
          <w:sz w:val="32"/>
          <w:szCs w:val="32"/>
        </w:rPr>
      </w:pPr>
      <w:r>
        <w:rPr>
          <w:rFonts w:hint="eastAsia" w:ascii="仿宋_GB2312" w:hAnsi="仿宋_GB2312" w:eastAsia="仿宋_GB2312" w:cs="仿宋_GB2312"/>
          <w:color w:val="auto"/>
          <w:spacing w:val="8"/>
          <w:kern w:val="0"/>
          <w:sz w:val="32"/>
          <w:szCs w:val="32"/>
        </w:rPr>
        <w:t>为进一步</w:t>
      </w:r>
      <w:r>
        <w:rPr>
          <w:rFonts w:hint="eastAsia" w:ascii="仿宋_GB2312" w:hAnsi="仿宋_GB2312" w:eastAsia="仿宋_GB2312" w:cs="仿宋_GB2312"/>
          <w:color w:val="auto"/>
          <w:spacing w:val="8"/>
          <w:kern w:val="0"/>
          <w:sz w:val="32"/>
          <w:szCs w:val="32"/>
          <w:lang w:val="en-US" w:eastAsia="zh-CN"/>
        </w:rPr>
        <w:t>贯彻</w:t>
      </w:r>
      <w:r>
        <w:rPr>
          <w:rFonts w:hint="eastAsia" w:ascii="仿宋_GB2312" w:hAnsi="仿宋_GB2312" w:eastAsia="仿宋_GB2312" w:cs="仿宋_GB2312"/>
          <w:color w:val="auto"/>
          <w:spacing w:val="8"/>
          <w:kern w:val="0"/>
          <w:sz w:val="32"/>
          <w:szCs w:val="32"/>
        </w:rPr>
        <w:t>落实</w:t>
      </w:r>
      <w:r>
        <w:rPr>
          <w:rFonts w:hint="eastAsia" w:ascii="仿宋_GB2312" w:hAnsi="仿宋_GB2312" w:eastAsia="仿宋_GB2312" w:cs="仿宋_GB2312"/>
          <w:color w:val="auto"/>
          <w:spacing w:val="8"/>
          <w:kern w:val="0"/>
          <w:sz w:val="32"/>
          <w:szCs w:val="32"/>
          <w:lang w:val="en-US" w:eastAsia="zh-CN"/>
        </w:rPr>
        <w:t>全国教育大会上新时代全国高等学校本科教育工作会议精神，依据</w:t>
      </w:r>
      <w:r>
        <w:rPr>
          <w:rFonts w:hint="eastAsia" w:ascii="仿宋_GB2312" w:hAnsi="仿宋_GB2312" w:eastAsia="仿宋_GB2312" w:cs="仿宋_GB2312"/>
          <w:color w:val="auto"/>
          <w:spacing w:val="8"/>
          <w:kern w:val="0"/>
          <w:sz w:val="32"/>
          <w:szCs w:val="32"/>
        </w:rPr>
        <w:t>教育部 《关于加</w:t>
      </w:r>
      <w:r>
        <w:rPr>
          <w:rFonts w:hint="eastAsia" w:ascii="仿宋_GB2312" w:hAnsi="仿宋_GB2312" w:eastAsia="仿宋_GB2312" w:cs="仿宋_GB2312"/>
          <w:color w:val="auto"/>
          <w:spacing w:val="8"/>
          <w:kern w:val="0"/>
          <w:sz w:val="32"/>
          <w:szCs w:val="32"/>
          <w:lang w:val="en-US" w:eastAsia="zh-CN"/>
        </w:rPr>
        <w:t>快建设高水平本科教育全面提高人才培养能力的意见》《西北师范大学本科教学“零调课”管理规定（试行）》，</w:t>
      </w:r>
      <w:r>
        <w:rPr>
          <w:rFonts w:hint="eastAsia" w:ascii="仿宋_GB2312" w:hAnsi="仿宋_GB2312" w:eastAsia="仿宋_GB2312" w:cs="仿宋_GB2312"/>
          <w:color w:val="auto"/>
          <w:spacing w:val="8"/>
          <w:kern w:val="0"/>
          <w:sz w:val="32"/>
          <w:szCs w:val="32"/>
        </w:rPr>
        <w:t>围绕</w:t>
      </w:r>
      <w:r>
        <w:rPr>
          <w:rFonts w:hint="eastAsia" w:ascii="仿宋_GB2312" w:hAnsi="仿宋_GB2312" w:eastAsia="仿宋_GB2312" w:cs="仿宋_GB2312"/>
          <w:color w:val="auto"/>
          <w:spacing w:val="8"/>
          <w:kern w:val="0"/>
          <w:sz w:val="32"/>
          <w:szCs w:val="32"/>
          <w:lang w:val="en-US" w:eastAsia="zh-CN"/>
        </w:rPr>
        <w:t>全面落实立德树人根本任务，</w:t>
      </w:r>
      <w:r>
        <w:rPr>
          <w:rFonts w:hint="eastAsia" w:ascii="仿宋_GB2312" w:hAnsi="仿宋_GB2312" w:eastAsia="仿宋_GB2312" w:cs="仿宋_GB2312"/>
          <w:color w:val="auto"/>
          <w:spacing w:val="8"/>
          <w:kern w:val="0"/>
          <w:sz w:val="32"/>
          <w:szCs w:val="32"/>
        </w:rPr>
        <w:t>狠抓</w:t>
      </w:r>
      <w:r>
        <w:rPr>
          <w:rFonts w:hint="eastAsia" w:ascii="仿宋_GB2312" w:hAnsi="仿宋_GB2312" w:eastAsia="仿宋_GB2312" w:cs="仿宋_GB2312"/>
          <w:color w:val="auto"/>
          <w:spacing w:val="8"/>
          <w:kern w:val="0"/>
          <w:sz w:val="32"/>
          <w:szCs w:val="32"/>
          <w:lang w:val="en-US" w:eastAsia="zh-CN"/>
        </w:rPr>
        <w:t>本科</w:t>
      </w:r>
      <w:r>
        <w:rPr>
          <w:rFonts w:hint="eastAsia" w:ascii="仿宋_GB2312" w:hAnsi="仿宋_GB2312" w:eastAsia="仿宋_GB2312" w:cs="仿宋_GB2312"/>
          <w:color w:val="auto"/>
          <w:spacing w:val="8"/>
          <w:kern w:val="0"/>
          <w:sz w:val="32"/>
          <w:szCs w:val="32"/>
        </w:rPr>
        <w:t>教学质量，</w:t>
      </w:r>
      <w:r>
        <w:rPr>
          <w:rFonts w:hint="eastAsia" w:ascii="仿宋_GB2312" w:hAnsi="仿宋_GB2312" w:eastAsia="仿宋_GB2312" w:cs="仿宋_GB2312"/>
          <w:color w:val="auto"/>
          <w:spacing w:val="8"/>
          <w:kern w:val="0"/>
          <w:sz w:val="32"/>
          <w:szCs w:val="32"/>
          <w:lang w:val="en-US" w:eastAsia="zh-CN"/>
        </w:rPr>
        <w:t>引导教师敬畏教学、潜心教学</w:t>
      </w:r>
      <w:r>
        <w:rPr>
          <w:rFonts w:hint="eastAsia" w:ascii="仿宋_GB2312" w:hAnsi="仿宋_GB2312" w:eastAsia="仿宋_GB2312" w:cs="仿宋_GB2312"/>
          <w:color w:val="auto"/>
          <w:spacing w:val="8"/>
          <w:kern w:val="0"/>
          <w:sz w:val="32"/>
          <w:szCs w:val="32"/>
          <w:lang w:eastAsia="zh-CN"/>
        </w:rPr>
        <w:t>，</w:t>
      </w:r>
      <w:r>
        <w:rPr>
          <w:rFonts w:hint="eastAsia" w:ascii="仿宋_GB2312" w:hAnsi="仿宋_GB2312" w:eastAsia="仿宋_GB2312" w:cs="仿宋_GB2312"/>
          <w:color w:val="auto"/>
          <w:spacing w:val="8"/>
          <w:kern w:val="0"/>
          <w:sz w:val="32"/>
          <w:szCs w:val="32"/>
        </w:rPr>
        <w:t>特制定本规定。</w:t>
      </w:r>
    </w:p>
    <w:p>
      <w:pPr>
        <w:pStyle w:val="40"/>
        <w:keepNext w:val="0"/>
        <w:keepLines w:val="0"/>
        <w:pageBreakBefore w:val="0"/>
        <w:widowControl w:val="0"/>
        <w:numPr>
          <w:ilvl w:val="0"/>
          <w:numId w:val="8"/>
        </w:numPr>
        <w:kinsoku/>
        <w:wordWrap/>
        <w:overflowPunct/>
        <w:topLinePunct w:val="0"/>
        <w:autoSpaceDE/>
        <w:autoSpaceDN/>
        <w:bidi w:val="0"/>
        <w:adjustRightInd w:val="0"/>
        <w:snapToGrid w:val="0"/>
        <w:spacing w:line="560" w:lineRule="exact"/>
        <w:ind w:firstLine="672" w:firstLineChars="200"/>
        <w:jc w:val="left"/>
        <w:textAlignment w:val="auto"/>
        <w:rPr>
          <w:rFonts w:hint="eastAsia" w:ascii="仿宋_GB2312" w:hAnsi="仿宋_GB2312" w:eastAsia="仿宋_GB2312" w:cs="仿宋_GB2312"/>
          <w:color w:val="auto"/>
          <w:spacing w:val="8"/>
          <w:kern w:val="0"/>
          <w:sz w:val="32"/>
          <w:szCs w:val="32"/>
          <w:lang w:val="en-US" w:eastAsia="zh-CN" w:bidi="ar-SA"/>
        </w:rPr>
      </w:pPr>
      <w:r>
        <w:rPr>
          <w:rFonts w:hint="eastAsia" w:ascii="仿宋_GB2312" w:hAnsi="仿宋_GB2312" w:eastAsia="仿宋_GB2312" w:cs="仿宋_GB2312"/>
          <w:color w:val="auto"/>
          <w:spacing w:val="8"/>
          <w:kern w:val="0"/>
          <w:sz w:val="32"/>
          <w:szCs w:val="32"/>
          <w:lang w:val="en-US" w:eastAsia="zh-CN"/>
        </w:rPr>
        <w:t>明确</w:t>
      </w:r>
      <w:r>
        <w:rPr>
          <w:rFonts w:hint="eastAsia" w:ascii="仿宋_GB2312" w:hAnsi="仿宋_GB2312" w:eastAsia="仿宋_GB2312" w:cs="仿宋_GB2312"/>
          <w:color w:val="auto"/>
          <w:spacing w:val="8"/>
          <w:kern w:val="0"/>
          <w:sz w:val="32"/>
          <w:szCs w:val="32"/>
        </w:rPr>
        <w:t>本科教学在人才培养中的重大意义。高度</w:t>
      </w:r>
      <w:r>
        <w:rPr>
          <w:rFonts w:hint="eastAsia" w:ascii="仿宋_GB2312" w:hAnsi="仿宋_GB2312" w:eastAsia="仿宋_GB2312" w:cs="仿宋_GB2312"/>
          <w:color w:val="auto"/>
          <w:spacing w:val="8"/>
          <w:kern w:val="0"/>
          <w:sz w:val="32"/>
          <w:szCs w:val="32"/>
          <w:lang w:val="en-US" w:eastAsia="zh-CN" w:bidi="ar-SA"/>
        </w:rPr>
        <w:t>重视课堂教学，坚持以学生为中心，鼓励教学创新，确保课堂教学时间、地点和教学内容不变，遵循“课比天大”的价值导向，绝不允许任何人以任何理由或借口调课。</w:t>
      </w:r>
    </w:p>
    <w:p>
      <w:pPr>
        <w:pStyle w:val="40"/>
        <w:keepNext w:val="0"/>
        <w:keepLines w:val="0"/>
        <w:pageBreakBefore w:val="0"/>
        <w:widowControl w:val="0"/>
        <w:numPr>
          <w:ilvl w:val="0"/>
          <w:numId w:val="8"/>
        </w:numPr>
        <w:kinsoku/>
        <w:wordWrap/>
        <w:overflowPunct/>
        <w:topLinePunct w:val="0"/>
        <w:autoSpaceDE/>
        <w:autoSpaceDN/>
        <w:bidi w:val="0"/>
        <w:adjustRightInd w:val="0"/>
        <w:snapToGrid w:val="0"/>
        <w:spacing w:line="560" w:lineRule="exact"/>
        <w:ind w:firstLine="672" w:firstLineChars="200"/>
        <w:jc w:val="left"/>
        <w:textAlignment w:val="auto"/>
        <w:rPr>
          <w:rFonts w:hint="eastAsia" w:ascii="仿宋_GB2312" w:hAnsi="仿宋_GB2312" w:eastAsia="仿宋_GB2312" w:cs="仿宋_GB2312"/>
          <w:color w:val="auto"/>
          <w:spacing w:val="8"/>
          <w:kern w:val="0"/>
          <w:sz w:val="32"/>
          <w:szCs w:val="32"/>
          <w:lang w:val="en-US" w:eastAsia="zh-CN" w:bidi="ar-SA"/>
        </w:rPr>
      </w:pPr>
      <w:r>
        <w:rPr>
          <w:rFonts w:hint="eastAsia" w:ascii="仿宋_GB2312" w:hAnsi="仿宋_GB2312" w:eastAsia="仿宋_GB2312" w:cs="仿宋_GB2312"/>
          <w:color w:val="auto"/>
          <w:spacing w:val="8"/>
          <w:kern w:val="0"/>
          <w:sz w:val="32"/>
          <w:szCs w:val="32"/>
          <w:lang w:val="en-US" w:eastAsia="zh-CN" w:bidi="ar-SA"/>
        </w:rPr>
        <w:t>建立课程教学小组保障“零调课”的实现。建设根据教师承担课程情况，由各教研室成立以具体课程为单位的课程教学小组。专业课以课程教学小组内教师为对象、各级精品课程以课程团队成员为对象，安排教学任务。课程教学小组内教师因故不能按时授课者，可由组内其他教师临时担任该门课程的教学工作。课程教学小组内成员临时代替授课不属于调课范畴。</w:t>
      </w:r>
    </w:p>
    <w:p>
      <w:pPr>
        <w:pStyle w:val="40"/>
        <w:keepNext w:val="0"/>
        <w:keepLines w:val="0"/>
        <w:pageBreakBefore w:val="0"/>
        <w:widowControl w:val="0"/>
        <w:kinsoku/>
        <w:wordWrap/>
        <w:overflowPunct/>
        <w:topLinePunct w:val="0"/>
        <w:autoSpaceDE/>
        <w:autoSpaceDN/>
        <w:bidi w:val="0"/>
        <w:adjustRightInd w:val="0"/>
        <w:snapToGrid w:val="0"/>
        <w:spacing w:line="560" w:lineRule="exact"/>
        <w:ind w:firstLine="672" w:firstLineChars="200"/>
        <w:textAlignment w:val="auto"/>
        <w:rPr>
          <w:rFonts w:hint="eastAsia" w:ascii="仿宋_GB2312" w:hAnsi="仿宋_GB2312" w:eastAsia="仿宋_GB2312" w:cs="仿宋_GB2312"/>
          <w:color w:val="auto"/>
          <w:spacing w:val="8"/>
          <w:kern w:val="0"/>
          <w:sz w:val="32"/>
          <w:szCs w:val="32"/>
          <w:lang w:val="en-US" w:eastAsia="zh-CN" w:bidi="ar-SA"/>
        </w:rPr>
      </w:pPr>
      <w:r>
        <w:rPr>
          <w:rFonts w:hint="eastAsia" w:ascii="仿宋_GB2312" w:hAnsi="仿宋_GB2312" w:eastAsia="仿宋_GB2312" w:cs="仿宋_GB2312"/>
          <w:color w:val="auto"/>
          <w:spacing w:val="8"/>
          <w:kern w:val="0"/>
          <w:sz w:val="32"/>
          <w:szCs w:val="32"/>
          <w:lang w:val="en-US" w:eastAsia="zh-CN" w:bidi="ar-SA"/>
        </w:rPr>
        <w:t>3.教师请假临时由他人代替授课需提前3天办理相关手续。每学期每门课由课程教学小组内其他教师临时代替授课总次数不能超过2次。</w:t>
      </w:r>
    </w:p>
    <w:p>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72" w:firstLineChars="200"/>
        <w:jc w:val="left"/>
        <w:textAlignment w:val="auto"/>
        <w:rPr>
          <w:rFonts w:hint="default" w:ascii="仿宋_GB2312" w:hAnsi="仿宋_GB2312" w:eastAsia="仿宋_GB2312" w:cs="仿宋_GB2312"/>
          <w:color w:val="auto"/>
          <w:spacing w:val="8"/>
          <w:kern w:val="0"/>
          <w:sz w:val="32"/>
          <w:szCs w:val="32"/>
          <w:lang w:val="en-US" w:eastAsia="zh-CN" w:bidi="ar-SA"/>
        </w:rPr>
      </w:pPr>
      <w:r>
        <w:rPr>
          <w:rFonts w:hint="eastAsia" w:ascii="仿宋_GB2312" w:hAnsi="仿宋_GB2312" w:eastAsia="仿宋_GB2312" w:cs="仿宋_GB2312"/>
          <w:color w:val="auto"/>
          <w:spacing w:val="8"/>
          <w:kern w:val="0"/>
          <w:sz w:val="32"/>
          <w:szCs w:val="32"/>
          <w:lang w:val="en-US" w:eastAsia="zh-CN" w:bidi="ar-SA"/>
        </w:rPr>
        <w:t>4.教师因病、事，确不能正常上课，且无法安排课程教学小组成员代为上课者，可以在不改变学生上课时间和课程内容前提下，采取线上课程的方式授课。教师进行线上授课，需提前3天办理相关手续。每学期每门课由线上课程授课总次数不能超过2次。</w:t>
      </w:r>
    </w:p>
    <w:p>
      <w:pPr>
        <w:pStyle w:val="40"/>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72"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pacing w:val="8"/>
          <w:kern w:val="0"/>
          <w:sz w:val="32"/>
          <w:szCs w:val="32"/>
          <w:lang w:val="en-US" w:eastAsia="zh-CN" w:bidi="ar-SA"/>
        </w:rPr>
        <w:t>5.不履行请假手续随意由他人代替授课、线上授课、无故缺课，或由学生代替教师授课等违反学校相关教学规定者，按《西北师范大学教学事故认定及</w:t>
      </w:r>
      <w:r>
        <w:rPr>
          <w:rFonts w:hint="eastAsia" w:ascii="仿宋_GB2312" w:hAnsi="仿宋_GB2312" w:eastAsia="仿宋_GB2312" w:cs="仿宋_GB2312"/>
          <w:color w:val="auto"/>
          <w:sz w:val="32"/>
          <w:szCs w:val="32"/>
          <w:lang w:val="en-US" w:eastAsia="zh-CN"/>
        </w:rPr>
        <w:t>处理办法》报送教学质量监控处处理。</w:t>
      </w:r>
    </w:p>
    <w:p>
      <w:pPr>
        <w:pStyle w:val="40"/>
        <w:keepNext w:val="0"/>
        <w:keepLines w:val="0"/>
        <w:pageBreakBefore w:val="0"/>
        <w:widowControl w:val="0"/>
        <w:kinsoku/>
        <w:wordWrap/>
        <w:overflowPunct/>
        <w:topLinePunct w:val="0"/>
        <w:autoSpaceDE/>
        <w:autoSpaceDN/>
        <w:bidi w:val="0"/>
        <w:adjustRightInd w:val="0"/>
        <w:snapToGrid w:val="0"/>
        <w:spacing w:line="560" w:lineRule="exact"/>
        <w:ind w:firstLine="672" w:firstLineChars="200"/>
        <w:textAlignment w:val="auto"/>
        <w:rPr>
          <w:rFonts w:hint="eastAsia" w:ascii="仿宋_GB2312" w:hAnsi="仿宋_GB2312" w:eastAsia="仿宋_GB2312" w:cs="仿宋_GB2312"/>
          <w:color w:val="auto"/>
          <w:spacing w:val="8"/>
          <w:kern w:val="0"/>
          <w:sz w:val="32"/>
          <w:szCs w:val="32"/>
          <w:lang w:val="en-US" w:eastAsia="zh-CN" w:bidi="ar-SA"/>
        </w:rPr>
      </w:pPr>
      <w:r>
        <w:rPr>
          <w:rFonts w:hint="eastAsia" w:ascii="仿宋_GB2312" w:hAnsi="仿宋_GB2312" w:eastAsia="仿宋_GB2312" w:cs="仿宋_GB2312"/>
          <w:color w:val="auto"/>
          <w:spacing w:val="8"/>
          <w:kern w:val="0"/>
          <w:sz w:val="32"/>
          <w:szCs w:val="32"/>
          <w:lang w:val="en-US" w:eastAsia="zh-CN" w:bidi="ar-SA"/>
        </w:rPr>
        <w:t>6.教师因病或其它特殊情况较长时间内不能按时授课，由学院出具</w:t>
      </w:r>
      <w:r>
        <w:rPr>
          <w:rFonts w:hint="eastAsia" w:ascii="仿宋_GB2312" w:hAnsi="仿宋_GB2312" w:eastAsia="仿宋_GB2312" w:cs="仿宋_GB2312"/>
          <w:i w:val="0"/>
          <w:iCs w:val="0"/>
          <w:color w:val="auto"/>
          <w:spacing w:val="8"/>
          <w:kern w:val="0"/>
          <w:sz w:val="32"/>
          <w:szCs w:val="32"/>
          <w:lang w:val="en-US" w:eastAsia="zh-CN" w:bidi="ar-SA"/>
        </w:rPr>
        <w:t>该门课程临时</w:t>
      </w:r>
      <w:r>
        <w:rPr>
          <w:rFonts w:hint="eastAsia" w:ascii="仿宋_GB2312" w:hAnsi="仿宋_GB2312" w:eastAsia="仿宋_GB2312" w:cs="仿宋_GB2312"/>
          <w:color w:val="auto"/>
          <w:spacing w:val="8"/>
          <w:kern w:val="0"/>
          <w:sz w:val="32"/>
          <w:szCs w:val="32"/>
          <w:lang w:val="en-US" w:eastAsia="zh-CN" w:bidi="ar-SA"/>
        </w:rPr>
        <w:t>教学安排意见，报教务处和教学质量监控处审批。</w:t>
      </w:r>
    </w:p>
    <w:p>
      <w:pPr>
        <w:keepNext w:val="0"/>
        <w:keepLines w:val="0"/>
        <w:pageBreakBefore w:val="0"/>
        <w:widowControl w:val="0"/>
        <w:kinsoku/>
        <w:wordWrap/>
        <w:overflowPunct/>
        <w:topLinePunct w:val="0"/>
        <w:autoSpaceDE/>
        <w:autoSpaceDN/>
        <w:bidi w:val="0"/>
        <w:adjustRightInd w:val="0"/>
        <w:snapToGrid w:val="0"/>
        <w:spacing w:line="560" w:lineRule="exact"/>
        <w:ind w:firstLine="672" w:firstLineChars="200"/>
        <w:textAlignment w:val="auto"/>
        <w:rPr>
          <w:rFonts w:hint="eastAsia" w:ascii="仿宋_GB2312" w:hAnsi="仿宋_GB2312" w:eastAsia="仿宋_GB2312" w:cs="仿宋_GB2312"/>
          <w:color w:val="auto"/>
          <w:spacing w:val="8"/>
          <w:kern w:val="0"/>
          <w:sz w:val="32"/>
          <w:szCs w:val="32"/>
          <w:lang w:val="en-US" w:eastAsia="zh-CN"/>
        </w:rPr>
      </w:pPr>
      <w:r>
        <w:rPr>
          <w:rFonts w:hint="eastAsia" w:ascii="仿宋_GB2312" w:hAnsi="仿宋_GB2312" w:eastAsia="仿宋_GB2312" w:cs="仿宋_GB2312"/>
          <w:color w:val="auto"/>
          <w:spacing w:val="8"/>
          <w:kern w:val="0"/>
          <w:sz w:val="32"/>
          <w:szCs w:val="32"/>
          <w:lang w:val="en-US" w:eastAsia="zh-CN"/>
        </w:rPr>
        <w:t>7.本规定自发布之日起施行，由历史文化学院</w:t>
      </w:r>
      <w:r>
        <w:rPr>
          <w:rFonts w:hint="eastAsia" w:ascii="仿宋_GB2312" w:hAnsi="仿宋_GB2312" w:eastAsia="仿宋_GB2312" w:cs="仿宋_GB2312"/>
          <w:color w:val="auto"/>
          <w:sz w:val="32"/>
          <w:szCs w:val="32"/>
          <w:highlight w:val="none"/>
          <w:lang w:val="en-US" w:eastAsia="zh-CN"/>
        </w:rPr>
        <w:t>负责</w:t>
      </w:r>
      <w:r>
        <w:rPr>
          <w:rFonts w:hint="eastAsia" w:ascii="仿宋_GB2312" w:hAnsi="仿宋_GB2312" w:eastAsia="仿宋_GB2312" w:cs="仿宋_GB2312"/>
          <w:color w:val="auto"/>
          <w:spacing w:val="8"/>
          <w:kern w:val="0"/>
          <w:sz w:val="32"/>
          <w:szCs w:val="32"/>
          <w:lang w:val="en-US" w:eastAsia="zh-CN"/>
        </w:rPr>
        <w:t>解释</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72" w:firstLineChars="200"/>
        <w:textAlignment w:val="auto"/>
        <w:rPr>
          <w:rFonts w:hint="eastAsia" w:ascii="仿宋_GB2312" w:hAnsi="仿宋_GB2312" w:eastAsia="仿宋_GB2312" w:cs="仿宋_GB2312"/>
          <w:color w:val="auto"/>
          <w:spacing w:val="8"/>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p>
    <w:p>
      <w:pPr>
        <w:widowControl/>
        <w:jc w:val="center"/>
        <w:rPr>
          <w:rFonts w:hint="eastAsia"/>
          <w:color w:val="auto"/>
          <w:sz w:val="32"/>
          <w:szCs w:val="32"/>
          <w:lang w:val="en-US" w:eastAsia="zh-CN"/>
        </w:rPr>
      </w:pPr>
      <w:r>
        <w:rPr>
          <w:rFonts w:hint="eastAsia"/>
          <w:color w:val="auto"/>
          <w:sz w:val="32"/>
          <w:szCs w:val="32"/>
          <w:lang w:val="en-US" w:eastAsia="zh-CN"/>
        </w:rPr>
        <w:t xml:space="preserve">                          历史文化学院</w:t>
      </w:r>
    </w:p>
    <w:p>
      <w:pPr>
        <w:widowControl/>
        <w:jc w:val="left"/>
        <w:rPr>
          <w:rFonts w:hint="default"/>
          <w:color w:val="auto"/>
          <w:sz w:val="32"/>
          <w:szCs w:val="32"/>
          <w:lang w:val="en-US" w:eastAsia="zh-CN"/>
        </w:rPr>
      </w:pPr>
      <w:r>
        <w:rPr>
          <w:rFonts w:hint="eastAsia"/>
          <w:color w:val="auto"/>
          <w:sz w:val="32"/>
          <w:szCs w:val="32"/>
          <w:lang w:val="en-US" w:eastAsia="zh-CN"/>
        </w:rPr>
        <w:t xml:space="preserve">                               2020年9月8日</w:t>
      </w:r>
    </w:p>
    <w:p>
      <w:pPr>
        <w:spacing w:line="560" w:lineRule="exact"/>
        <w:rPr>
          <w:rFonts w:hint="default" w:ascii="仿宋" w:hAnsi="仿宋" w:eastAsia="仿宋" w:cs="仿宋_GB2312"/>
          <w:b w:val="0"/>
          <w:bCs/>
          <w:sz w:val="30"/>
          <w:szCs w:val="30"/>
          <w:lang w:val="en-US" w:eastAsia="zh-CN"/>
        </w:rPr>
      </w:pPr>
    </w:p>
    <w:p>
      <w:pPr>
        <w:spacing w:line="560" w:lineRule="exact"/>
        <w:rPr>
          <w:rFonts w:hint="default" w:ascii="仿宋" w:hAnsi="仿宋" w:eastAsia="仿宋" w:cs="仿宋_GB2312"/>
          <w:b w:val="0"/>
          <w:bCs/>
          <w:sz w:val="30"/>
          <w:szCs w:val="30"/>
          <w:lang w:val="en-US" w:eastAsia="zh-CN"/>
        </w:rPr>
      </w:pPr>
    </w:p>
    <w:p>
      <w:pPr>
        <w:spacing w:line="560" w:lineRule="exact"/>
        <w:rPr>
          <w:rFonts w:hint="default" w:ascii="仿宋" w:hAnsi="仿宋" w:eastAsia="仿宋" w:cs="仿宋_GB2312"/>
          <w:b w:val="0"/>
          <w:bCs/>
          <w:sz w:val="30"/>
          <w:szCs w:val="30"/>
          <w:lang w:val="en-US" w:eastAsia="zh-CN"/>
        </w:rPr>
      </w:pPr>
    </w:p>
    <w:p>
      <w:pPr>
        <w:spacing w:line="560" w:lineRule="exact"/>
        <w:rPr>
          <w:rFonts w:hint="default" w:ascii="仿宋" w:hAnsi="仿宋" w:eastAsia="仿宋" w:cs="仿宋_GB2312"/>
          <w:b w:val="0"/>
          <w:bCs/>
          <w:sz w:val="30"/>
          <w:szCs w:val="30"/>
          <w:lang w:val="en-US" w:eastAsia="zh-CN"/>
        </w:rPr>
      </w:pPr>
    </w:p>
    <w:p>
      <w:pPr>
        <w:spacing w:line="560" w:lineRule="exact"/>
        <w:rPr>
          <w:rFonts w:hint="default" w:ascii="仿宋" w:hAnsi="仿宋" w:eastAsia="仿宋" w:cs="仿宋_GB2312"/>
          <w:b w:val="0"/>
          <w:bCs/>
          <w:sz w:val="30"/>
          <w:szCs w:val="30"/>
          <w:lang w:val="en-US" w:eastAsia="zh-CN"/>
        </w:rPr>
      </w:pPr>
    </w:p>
    <w:p>
      <w:pPr>
        <w:pStyle w:val="2"/>
        <w:bidi w:val="0"/>
        <w:rPr>
          <w:rFonts w:hint="eastAsia"/>
          <w:lang w:eastAsia="zh-CN"/>
        </w:rPr>
      </w:pPr>
      <w:bookmarkStart w:id="48" w:name="_Toc31030"/>
      <w:bookmarkStart w:id="49" w:name="_Toc19373"/>
      <w:r>
        <w:rPr>
          <w:rFonts w:hint="eastAsia"/>
          <w:lang w:val="en-US" w:eastAsia="zh-CN"/>
        </w:rPr>
        <w:t>西北师范大学历史文化</w:t>
      </w:r>
      <w:r>
        <w:rPr>
          <w:rFonts w:hint="eastAsia"/>
        </w:rPr>
        <w:t>学院本科生导师制实施和管理办法</w:t>
      </w:r>
      <w:r>
        <w:rPr>
          <w:rFonts w:hint="eastAsia"/>
          <w:lang w:eastAsia="zh-CN"/>
        </w:rPr>
        <w:t>（</w:t>
      </w:r>
      <w:r>
        <w:rPr>
          <w:rFonts w:hint="eastAsia"/>
          <w:lang w:val="en-US" w:eastAsia="zh-CN"/>
        </w:rPr>
        <w:t>试行</w:t>
      </w:r>
      <w:r>
        <w:rPr>
          <w:rFonts w:hint="eastAsia"/>
          <w:lang w:eastAsia="zh-CN"/>
        </w:rPr>
        <w:t>）</w:t>
      </w:r>
      <w:bookmarkEnd w:id="48"/>
      <w:bookmarkEnd w:id="49"/>
    </w:p>
    <w:p>
      <w:pPr>
        <w:jc w:val="center"/>
        <w:rPr>
          <w:rFonts w:hint="eastAsia" w:ascii="仿宋_GB2312" w:hAnsi="仿宋_GB2312" w:eastAsia="仿宋_GB2312" w:cs="仿宋_GB2312"/>
          <w:b/>
          <w:sz w:val="30"/>
          <w:szCs w:val="30"/>
        </w:rPr>
      </w:pPr>
    </w:p>
    <w:p>
      <w:pPr>
        <w:spacing w:line="276"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为有效贯彻</w:t>
      </w:r>
      <w:r>
        <w:rPr>
          <w:rFonts w:hint="eastAsia" w:ascii="仿宋_GB2312" w:hAnsi="仿宋_GB2312" w:eastAsia="仿宋_GB2312" w:cs="仿宋_GB2312"/>
          <w:sz w:val="28"/>
          <w:szCs w:val="28"/>
          <w:lang w:val="en-US" w:eastAsia="zh-CN"/>
        </w:rPr>
        <w:t>全国教育大会和新时代全国高等学校本科教育工作会议精神，全面落实</w:t>
      </w:r>
      <w:r>
        <w:rPr>
          <w:rFonts w:hint="eastAsia" w:ascii="仿宋_GB2312" w:hAnsi="仿宋_GB2312" w:eastAsia="仿宋_GB2312" w:cs="仿宋_GB2312"/>
          <w:sz w:val="28"/>
          <w:szCs w:val="28"/>
        </w:rPr>
        <w:t>《国家中长期教育改革和发展规划纲要（2010-2020年）》、《教育部关于大力推进教师教育课程改革的意见》（教师〔2011〕6号）和《教育部关于实施卓越教师培养计划的意见》（教师〔2014〕5号）</w:t>
      </w:r>
      <w:r>
        <w:rPr>
          <w:rFonts w:hint="eastAsia" w:ascii="仿宋_GB2312" w:hAnsi="仿宋_GB2312" w:eastAsia="仿宋_GB2312" w:cs="仿宋_GB2312"/>
          <w:sz w:val="28"/>
          <w:szCs w:val="28"/>
          <w:lang w:val="en-US" w:eastAsia="zh-CN"/>
        </w:rPr>
        <w:t>《教育部关于加快建设高水平本科教育 全面提高人才培养能力的意见》</w:t>
      </w:r>
      <w:r>
        <w:rPr>
          <w:rFonts w:hint="eastAsia" w:ascii="仿宋_GB2312" w:hAnsi="仿宋_GB2312" w:eastAsia="仿宋_GB2312" w:cs="仿宋_GB2312"/>
          <w:sz w:val="28"/>
          <w:szCs w:val="28"/>
        </w:rPr>
        <w:t>等文件精神，积极构建“三位一体”卓越教师协同育人机制，大力推进校地合作，加强实践教学，并使教育科学学院应用型人才培养方案得以切实落实，努力营造良好的实践育人环境，形成全员育人、全程育人、全方位育人氛围，努力提高应用型人才培养质量，制定本办法。</w:t>
      </w:r>
    </w:p>
    <w:p>
      <w:pPr>
        <w:spacing w:line="276" w:lineRule="auto"/>
        <w:ind w:firstLine="562" w:firstLineChars="200"/>
        <w:rPr>
          <w:rFonts w:ascii="仿宋_GB2312" w:hAnsi="仿宋_GB2312" w:eastAsia="仿宋_GB2312" w:cs="仿宋_GB2312"/>
          <w:b/>
          <w:sz w:val="28"/>
          <w:szCs w:val="28"/>
        </w:rPr>
      </w:pPr>
    </w:p>
    <w:p>
      <w:pPr>
        <w:spacing w:line="276" w:lineRule="auto"/>
        <w:ind w:firstLine="562" w:firstLineChars="200"/>
        <w:jc w:val="center"/>
        <w:rPr>
          <w:rFonts w:hint="eastAsia" w:ascii="仿宋_GB2312" w:hAnsi="仿宋_GB2312" w:eastAsia="仿宋_GB2312" w:cs="仿宋_GB2312"/>
          <w:b/>
          <w:sz w:val="28"/>
          <w:szCs w:val="28"/>
          <w:lang w:eastAsia="zh-CN"/>
        </w:rPr>
      </w:pPr>
      <w:r>
        <w:rPr>
          <w:rFonts w:hint="eastAsia" w:ascii="仿宋_GB2312" w:hAnsi="仿宋_GB2312" w:eastAsia="仿宋_GB2312" w:cs="仿宋_GB2312"/>
          <w:b/>
          <w:sz w:val="28"/>
          <w:szCs w:val="28"/>
        </w:rPr>
        <w:t xml:space="preserve">第一章  </w:t>
      </w:r>
      <w:r>
        <w:rPr>
          <w:rFonts w:hint="eastAsia" w:ascii="仿宋_GB2312" w:hAnsi="仿宋_GB2312" w:eastAsia="仿宋_GB2312" w:cs="仿宋_GB2312"/>
          <w:b/>
          <w:sz w:val="28"/>
          <w:szCs w:val="28"/>
          <w:lang w:val="en-US" w:eastAsia="zh-CN"/>
        </w:rPr>
        <w:t>意义</w:t>
      </w:r>
    </w:p>
    <w:p>
      <w:pPr>
        <w:spacing w:line="276" w:lineRule="auto"/>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为全面贯彻“以生为本”教育方针，充分发挥教师教书育人的作用，精准育人，形成全员育人的氛围和环境，以切实提高本科生的教育教学质量，同时本着关爱学生、服务学生、促进学生发展的理念，体现因材施教的原则，加强个性化培养和个性化指导，促进学生知识、能力、素质、人格全面协调发展，学院面向全体本科生实行导师制。</w:t>
      </w:r>
      <w:r>
        <w:rPr>
          <w:rFonts w:hint="eastAsia" w:ascii="仿宋_GB2312" w:hAnsi="仿宋_GB2312" w:eastAsia="仿宋_GB2312" w:cs="仿宋_GB2312"/>
          <w:sz w:val="28"/>
          <w:szCs w:val="28"/>
          <w:lang w:val="en-US" w:eastAsia="zh-CN"/>
        </w:rPr>
        <w:t>首先施行学业指导教师制度，试行包括聘请中学名师担任从师职业技能指导教师在内的双导师制，条件成熟时全面推行双导师制。</w:t>
      </w:r>
    </w:p>
    <w:p>
      <w:pPr>
        <w:spacing w:line="276"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实施本科生导师制是提高人才培养质量的重要举措，是在全面的规格型培养体制之外建立的辅助性培养机制，目的是要在本科生培养的过程，使学生个人与教师个人建立比较人性化的师生关系，为学生的学习和健康成长提供导向性和指导性的帮助，以切实关注学生学习和成长的个体性、差异性及动态性。学院希望通过这种措施强化教师的主导性和责任心，以切实提升培养质量，为学生的全面发展和健康成长创造更好的条件。</w:t>
      </w:r>
    </w:p>
    <w:p>
      <w:pPr>
        <w:spacing w:line="276" w:lineRule="auto"/>
        <w:ind w:firstLine="562" w:firstLineChars="20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第二章  </w:t>
      </w:r>
      <w:r>
        <w:rPr>
          <w:rFonts w:hint="eastAsia" w:ascii="仿宋_GB2312" w:hAnsi="仿宋_GB2312" w:eastAsia="仿宋_GB2312" w:cs="仿宋_GB2312"/>
          <w:b/>
          <w:sz w:val="28"/>
          <w:szCs w:val="28"/>
          <w:lang w:val="en-US" w:eastAsia="zh-CN"/>
        </w:rPr>
        <w:t>学业指导教师</w:t>
      </w:r>
      <w:r>
        <w:rPr>
          <w:rFonts w:hint="eastAsia" w:ascii="仿宋_GB2312" w:hAnsi="仿宋_GB2312" w:eastAsia="仿宋_GB2312" w:cs="仿宋_GB2312"/>
          <w:b/>
          <w:sz w:val="28"/>
          <w:szCs w:val="28"/>
        </w:rPr>
        <w:t>的任职条件和职责</w:t>
      </w:r>
    </w:p>
    <w:p>
      <w:pPr>
        <w:spacing w:line="276" w:lineRule="auto"/>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第一条  学业指导教师的任职条件</w:t>
      </w:r>
    </w:p>
    <w:p>
      <w:pPr>
        <w:spacing w:line="276"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（一）具有良好的思想政治素质、职业道德素质、科学文化素质和身体心理素质。</w:t>
      </w:r>
    </w:p>
    <w:p>
      <w:pPr>
        <w:spacing w:line="276"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恪守教师的职业道德，爱生敬业，爱岗负责。</w:t>
      </w:r>
    </w:p>
    <w:p>
      <w:pPr>
        <w:spacing w:line="276"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）具有</w:t>
      </w:r>
      <w:r>
        <w:rPr>
          <w:rFonts w:hint="eastAsia" w:ascii="仿宋_GB2312" w:hAnsi="仿宋_GB2312" w:eastAsia="仿宋_GB2312" w:cs="仿宋_GB2312"/>
          <w:sz w:val="28"/>
          <w:szCs w:val="28"/>
          <w:lang w:val="en-US" w:eastAsia="zh-CN"/>
        </w:rPr>
        <w:t>半</w:t>
      </w:r>
      <w:r>
        <w:rPr>
          <w:rFonts w:hint="eastAsia" w:ascii="仿宋_GB2312" w:hAnsi="仿宋_GB2312" w:eastAsia="仿宋_GB2312" w:cs="仿宋_GB2312"/>
          <w:sz w:val="28"/>
          <w:szCs w:val="28"/>
        </w:rPr>
        <w:t>年以上工作经历的专任教师。</w:t>
      </w:r>
    </w:p>
    <w:p>
      <w:pPr>
        <w:spacing w:line="276"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）熟悉相关专业的培养目标和教学计划、教学环节，熟悉学校有关教学管理、学生管理的规章制度。</w:t>
      </w:r>
    </w:p>
    <w:p>
      <w:pPr>
        <w:spacing w:line="276"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具有较强的教研能力和较丰富的教研经验，教研成果突出。</w:t>
      </w:r>
    </w:p>
    <w:p>
      <w:pPr>
        <w:spacing w:line="276" w:lineRule="auto"/>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第二条  学业指导教师的职责</w:t>
      </w:r>
    </w:p>
    <w:p>
      <w:pPr>
        <w:spacing w:line="276"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（一）坚持“以生为本”和“因材施教”的教育理念，按照学校的有关规定和专业培养方案要求，为学生提供指导性、导向性和咨询性意见，帮助学生规划学校生活甚至进行职业规划。</w:t>
      </w:r>
    </w:p>
    <w:p>
      <w:pPr>
        <w:spacing w:line="276"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（二）关注学生的思想动态与心理健康状态，指导学生培养良好的生活习惯、行为习惯，促进学生身心阳光健康发展。</w:t>
      </w:r>
    </w:p>
    <w:p>
      <w:pPr>
        <w:spacing w:line="276"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帮助学生端正学习态度、确定专业思想。针对学生学习的阶段性，在选课、学习方法、科研、考研、职业技能的形成、职业规划等方面给予具体指导。引导、指导学生加强职业技能的训练、锻炼，为就业打下基础。</w:t>
      </w:r>
    </w:p>
    <w:p>
      <w:pPr>
        <w:spacing w:line="276"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（四）引导、指导学生参加科研训练、学科竞赛、技能培训等，培养学生的创新意识、实践能力和综合素质。解答学生在学业、职业方面的问题。</w:t>
      </w:r>
    </w:p>
    <w:p>
      <w:pPr>
        <w:spacing w:line="276"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（五）督导学生完成专业指定书目的阅读、读书笔记撰写等任务。</w:t>
      </w:r>
    </w:p>
    <w:p>
      <w:pPr>
        <w:spacing w:line="276"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（六）配合学院、班主任对所指导的学生进行品行及学业等评价。</w:t>
      </w:r>
    </w:p>
    <w:p>
      <w:pPr>
        <w:spacing w:line="276"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（七）认真完成指导工作，并对工作情况作如实的记录。</w:t>
      </w:r>
    </w:p>
    <w:p>
      <w:pPr>
        <w:spacing w:line="276"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（八）学业指导教师确定后，原则上指导学生直至毕业。与教学、论文相关的安排优先安排导师，以便导师整体规划学生的学业、职业培养计划。</w:t>
      </w:r>
    </w:p>
    <w:p>
      <w:pPr>
        <w:spacing w:line="276" w:lineRule="auto"/>
        <w:ind w:firstLine="562" w:firstLineChars="20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第三章  学生义务</w:t>
      </w:r>
    </w:p>
    <w:p>
      <w:pPr>
        <w:spacing w:line="276" w:lineRule="auto"/>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第三条  学生义务</w:t>
      </w:r>
    </w:p>
    <w:p>
      <w:pPr>
        <w:spacing w:line="276"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（一）学生有义务尊重导师，主动与教师取得联系，认真听取学业指导教师的意见。主动参与学业指导教师组织的有关活动，完成导师布置的各项任务。</w:t>
      </w:r>
    </w:p>
    <w:p>
      <w:pPr>
        <w:spacing w:line="276"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学生有义务在每学期初结合自己的实际、结合学业指导教师的意见，制定学期学业计划，并在学期中随时将进展情况向指导教师汇报，争取导师的进一步指导，学期末认真总结自己的学习生活，与导师充分交流，调整优化学习计划。</w:t>
      </w:r>
    </w:p>
    <w:p>
      <w:pPr>
        <w:spacing w:line="276"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（三）学生至少一个月与学业指导教师联系一次。</w:t>
      </w:r>
    </w:p>
    <w:p>
      <w:pPr>
        <w:spacing w:line="276"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（四）认真参与学业指导教师确定的各项活动，积极参与导师课题及其他科研活动，争取获得锻炼的机会。</w:t>
      </w:r>
    </w:p>
    <w:p>
      <w:pPr>
        <w:spacing w:line="276"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（五）学生应在专业技能实践中多学、多问、多思，努力培养和提高自身的专业技能和专业素养。</w:t>
      </w:r>
    </w:p>
    <w:p>
      <w:pPr>
        <w:spacing w:line="276" w:lineRule="auto"/>
        <w:ind w:firstLine="562" w:firstLineChars="20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第四章  学业指导教师的选任</w:t>
      </w:r>
    </w:p>
    <w:p>
      <w:pPr>
        <w:spacing w:line="276" w:lineRule="auto"/>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rPr>
        <w:t>第四条  学业指导教师的选任</w:t>
      </w:r>
    </w:p>
    <w:p>
      <w:pPr>
        <w:spacing w:line="276" w:lineRule="auto"/>
        <w:ind w:firstLine="560" w:firstLineChars="200"/>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sz w:val="28"/>
          <w:szCs w:val="28"/>
        </w:rPr>
        <w:t>（一）学业指导教师的选任</w:t>
      </w:r>
      <w:r>
        <w:rPr>
          <w:rFonts w:hint="eastAsia" w:ascii="仿宋_GB2312" w:hAnsi="仿宋_GB2312" w:eastAsia="仿宋_GB2312" w:cs="仿宋_GB2312"/>
          <w:sz w:val="28"/>
          <w:szCs w:val="28"/>
          <w:lang w:val="en-US" w:eastAsia="zh-CN"/>
        </w:rPr>
        <w:t>实行双向选择制度。</w:t>
      </w:r>
      <w:r>
        <w:rPr>
          <w:rFonts w:hint="eastAsia" w:ascii="仿宋_GB2312" w:hAnsi="仿宋_GB2312" w:eastAsia="仿宋_GB2312" w:cs="仿宋_GB2312"/>
          <w:sz w:val="28"/>
          <w:szCs w:val="28"/>
        </w:rPr>
        <w:t>由</w:t>
      </w:r>
      <w:r>
        <w:rPr>
          <w:rFonts w:hint="eastAsia" w:ascii="仿宋_GB2312" w:hAnsi="仿宋_GB2312" w:eastAsia="仿宋_GB2312" w:cs="仿宋_GB2312"/>
          <w:sz w:val="28"/>
          <w:szCs w:val="28"/>
          <w:lang w:val="en-US" w:eastAsia="zh-CN"/>
        </w:rPr>
        <w:t>学院</w:t>
      </w:r>
      <w:r>
        <w:rPr>
          <w:rFonts w:hint="eastAsia" w:ascii="仿宋_GB2312" w:hAnsi="仿宋_GB2312" w:eastAsia="仿宋_GB2312" w:cs="仿宋_GB2312"/>
          <w:sz w:val="28"/>
          <w:szCs w:val="28"/>
        </w:rPr>
        <w:t>组织开展，一般应</w:t>
      </w:r>
      <w:r>
        <w:rPr>
          <w:rFonts w:hint="eastAsia" w:ascii="仿宋_GB2312" w:hAnsi="仿宋_GB2312" w:eastAsia="仿宋_GB2312" w:cs="仿宋_GB2312"/>
          <w:sz w:val="28"/>
          <w:szCs w:val="28"/>
          <w:lang w:val="en-US" w:eastAsia="zh-CN"/>
        </w:rPr>
        <w:t>在第二学期完成</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选任采取严格的双向选择方式，学生有充分的自主权。由学院面向全体大一学生公布</w:t>
      </w:r>
      <w:r>
        <w:rPr>
          <w:rFonts w:hint="eastAsia" w:ascii="仿宋_GB2312" w:hAnsi="仿宋_GB2312" w:eastAsia="仿宋_GB2312" w:cs="仿宋_GB2312"/>
          <w:b w:val="0"/>
          <w:bCs/>
          <w:sz w:val="28"/>
          <w:szCs w:val="28"/>
          <w:lang w:val="en-US" w:eastAsia="zh-CN"/>
        </w:rPr>
        <w:t>学业指导教师名单，学生自由报名，教师根据报名情况选择学生。</w:t>
      </w:r>
    </w:p>
    <w:p>
      <w:pPr>
        <w:spacing w:line="276"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（二）学业指导教师在同一年级指导的学生人数原则上不允许超过该年度学生与学业指导教师比例的平均数。</w:t>
      </w:r>
    </w:p>
    <w:p>
      <w:pPr>
        <w:spacing w:line="276"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（三）学业指导教师确定后，原则上不允许调换，确实因为客观原因需要调换或者调整的，可中途变更，并经系主任同意。</w:t>
      </w:r>
    </w:p>
    <w:p>
      <w:pPr>
        <w:spacing w:line="276" w:lineRule="auto"/>
        <w:ind w:firstLine="562" w:firstLineChars="20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第五章  学业指导教师考核</w:t>
      </w:r>
    </w:p>
    <w:p>
      <w:pPr>
        <w:spacing w:line="276" w:lineRule="auto"/>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第</w:t>
      </w:r>
      <w:r>
        <w:rPr>
          <w:rFonts w:hint="eastAsia" w:ascii="仿宋_GB2312" w:hAnsi="仿宋_GB2312" w:eastAsia="仿宋_GB2312" w:cs="仿宋_GB2312"/>
          <w:b/>
          <w:sz w:val="28"/>
          <w:szCs w:val="28"/>
          <w:lang w:val="en-US" w:eastAsia="zh-CN"/>
        </w:rPr>
        <w:t>五</w:t>
      </w:r>
      <w:r>
        <w:rPr>
          <w:rFonts w:hint="eastAsia" w:ascii="仿宋_GB2312" w:hAnsi="仿宋_GB2312" w:eastAsia="仿宋_GB2312" w:cs="仿宋_GB2312"/>
          <w:b/>
          <w:sz w:val="28"/>
          <w:szCs w:val="28"/>
        </w:rPr>
        <w:t>条  学业指导教师工作量</w:t>
      </w:r>
    </w:p>
    <w:p>
      <w:pPr>
        <w:spacing w:line="276" w:lineRule="auto"/>
        <w:ind w:firstLine="560" w:firstLineChars="2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学业指导教师工作量根据《</w:t>
      </w:r>
      <w:r>
        <w:rPr>
          <w:rFonts w:hint="eastAsia" w:ascii="仿宋_GB2312" w:hAnsi="仿宋_GB2312" w:eastAsia="仿宋_GB2312" w:cs="仿宋_GB2312"/>
          <w:b w:val="0"/>
          <w:bCs/>
          <w:sz w:val="28"/>
          <w:szCs w:val="28"/>
          <w:lang w:val="en-US" w:eastAsia="zh-CN"/>
        </w:rPr>
        <w:t>西北师范大学历史文化学院岗位津贴分配实施细则》所附《</w:t>
      </w:r>
      <w:r>
        <w:rPr>
          <w:rFonts w:hint="eastAsia" w:ascii="仿宋_GB2312" w:hAnsi="仿宋_GB2312" w:eastAsia="仿宋_GB2312" w:cs="仿宋_GB2312"/>
          <w:b w:val="0"/>
          <w:bCs/>
          <w:sz w:val="28"/>
          <w:szCs w:val="28"/>
        </w:rPr>
        <w:t>教学工作量计算办法（试行）》</w:t>
      </w:r>
      <w:r>
        <w:rPr>
          <w:rFonts w:hint="eastAsia" w:ascii="仿宋_GB2312" w:hAnsi="仿宋_GB2312" w:eastAsia="仿宋_GB2312" w:cs="仿宋_GB2312"/>
          <w:b w:val="0"/>
          <w:bCs/>
          <w:sz w:val="28"/>
          <w:szCs w:val="28"/>
          <w:lang w:val="en-US" w:eastAsia="zh-CN"/>
        </w:rPr>
        <w:t>的</w:t>
      </w:r>
      <w:r>
        <w:rPr>
          <w:rFonts w:hint="eastAsia" w:ascii="仿宋_GB2312" w:hAnsi="仿宋_GB2312" w:eastAsia="仿宋_GB2312" w:cs="仿宋_GB2312"/>
          <w:b w:val="0"/>
          <w:bCs/>
          <w:sz w:val="28"/>
          <w:szCs w:val="28"/>
        </w:rPr>
        <w:t>规定，计算教师基本教学工作量。</w:t>
      </w:r>
    </w:p>
    <w:p>
      <w:pPr>
        <w:spacing w:line="276" w:lineRule="auto"/>
        <w:ind w:firstLine="562" w:firstLineChars="200"/>
        <w:rPr>
          <w:rFonts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CN"/>
        </w:rPr>
        <w:t xml:space="preserve">第六条  </w:t>
      </w:r>
      <w:r>
        <w:rPr>
          <w:rFonts w:hint="eastAsia" w:ascii="仿宋_GB2312" w:hAnsi="仿宋_GB2312" w:eastAsia="仿宋_GB2312" w:cs="仿宋_GB2312"/>
          <w:b/>
          <w:sz w:val="28"/>
          <w:szCs w:val="28"/>
        </w:rPr>
        <w:t>学业指导教师的考核</w:t>
      </w:r>
    </w:p>
    <w:p>
      <w:pPr>
        <w:spacing w:line="276"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学院</w:t>
      </w:r>
      <w:r>
        <w:rPr>
          <w:rFonts w:hint="eastAsia" w:ascii="仿宋_GB2312" w:hAnsi="仿宋_GB2312" w:eastAsia="仿宋_GB2312" w:cs="仿宋_GB2312"/>
          <w:sz w:val="28"/>
          <w:szCs w:val="28"/>
        </w:rPr>
        <w:t>组织对学业指导教师的工作进行与学校考核进程一致的考核，报请院教学指导委员会审核，认定。</w:t>
      </w:r>
    </w:p>
    <w:p>
      <w:pPr>
        <w:spacing w:line="276" w:lineRule="auto"/>
        <w:ind w:firstLine="562" w:firstLineChars="200"/>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第六章  其他</w:t>
      </w:r>
    </w:p>
    <w:p>
      <w:pPr>
        <w:spacing w:line="276" w:lineRule="auto"/>
        <w:ind w:firstLine="562" w:firstLineChars="200"/>
        <w:rPr>
          <w:rFonts w:ascii="仿宋_GB2312" w:hAnsi="仿宋_GB2312" w:eastAsia="仿宋_GB2312" w:cs="仿宋_GB2312"/>
          <w:sz w:val="28"/>
          <w:szCs w:val="28"/>
        </w:rPr>
      </w:pPr>
      <w:r>
        <w:rPr>
          <w:rFonts w:hint="eastAsia" w:ascii="仿宋_GB2312" w:hAnsi="仿宋_GB2312" w:eastAsia="仿宋_GB2312" w:cs="仿宋_GB2312"/>
          <w:b/>
          <w:bCs/>
          <w:sz w:val="28"/>
          <w:szCs w:val="28"/>
        </w:rPr>
        <w:t>第</w:t>
      </w:r>
      <w:r>
        <w:rPr>
          <w:rFonts w:hint="eastAsia" w:ascii="仿宋_GB2312" w:hAnsi="仿宋_GB2312" w:eastAsia="仿宋_GB2312" w:cs="仿宋_GB2312"/>
          <w:b/>
          <w:bCs/>
          <w:sz w:val="28"/>
          <w:szCs w:val="28"/>
          <w:lang w:val="en-US" w:eastAsia="zh-CN"/>
        </w:rPr>
        <w:t>七</w:t>
      </w:r>
      <w:r>
        <w:rPr>
          <w:rFonts w:hint="eastAsia" w:ascii="仿宋_GB2312" w:hAnsi="仿宋_GB2312" w:eastAsia="仿宋_GB2312" w:cs="仿宋_GB2312"/>
          <w:b/>
          <w:bCs/>
          <w:sz w:val="28"/>
          <w:szCs w:val="28"/>
        </w:rPr>
        <w:t xml:space="preserve">条  </w:t>
      </w:r>
      <w:r>
        <w:rPr>
          <w:rFonts w:hint="eastAsia" w:ascii="仿宋_GB2312" w:hAnsi="仿宋_GB2312" w:eastAsia="仿宋_GB2312" w:cs="仿宋_GB2312"/>
          <w:sz w:val="28"/>
          <w:szCs w:val="28"/>
        </w:rPr>
        <w:t>本办法由</w:t>
      </w:r>
      <w:r>
        <w:rPr>
          <w:rFonts w:hint="eastAsia" w:ascii="仿宋_GB2312" w:hAnsi="仿宋_GB2312" w:eastAsia="仿宋_GB2312" w:cs="仿宋_GB2312"/>
          <w:sz w:val="28"/>
          <w:szCs w:val="28"/>
          <w:lang w:val="en-US" w:eastAsia="zh-CN"/>
        </w:rPr>
        <w:t>历史文化</w:t>
      </w:r>
      <w:r>
        <w:rPr>
          <w:rFonts w:hint="eastAsia" w:ascii="仿宋_GB2312" w:hAnsi="仿宋_GB2312" w:eastAsia="仿宋_GB2312" w:cs="仿宋_GB2312"/>
          <w:sz w:val="28"/>
          <w:szCs w:val="28"/>
        </w:rPr>
        <w:t>学院教学指导委员会负责实施和解释，并根据情况调整有关条目。</w:t>
      </w:r>
    </w:p>
    <w:p>
      <w:pPr>
        <w:spacing w:line="276"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w:t>
      </w:r>
      <w:r>
        <w:rPr>
          <w:rFonts w:hint="eastAsia" w:ascii="仿宋_GB2312" w:hAnsi="仿宋_GB2312" w:eastAsia="仿宋_GB2312" w:cs="仿宋_GB2312"/>
          <w:b/>
          <w:bCs/>
          <w:sz w:val="28"/>
          <w:szCs w:val="28"/>
          <w:lang w:val="en-US" w:eastAsia="zh-CN"/>
        </w:rPr>
        <w:t>八</w:t>
      </w:r>
      <w:r>
        <w:rPr>
          <w:rFonts w:hint="eastAsia" w:ascii="仿宋_GB2312" w:hAnsi="仿宋_GB2312" w:eastAsia="仿宋_GB2312" w:cs="仿宋_GB2312"/>
          <w:b/>
          <w:bCs/>
          <w:sz w:val="28"/>
          <w:szCs w:val="28"/>
        </w:rPr>
        <w:t>条</w:t>
      </w:r>
      <w:r>
        <w:rPr>
          <w:rFonts w:hint="eastAsia" w:ascii="仿宋_GB2312" w:hAnsi="仿宋_GB2312" w:eastAsia="仿宋_GB2312" w:cs="仿宋_GB2312"/>
          <w:sz w:val="28"/>
          <w:szCs w:val="28"/>
        </w:rPr>
        <w:t xml:space="preserve">  本办法自公布之日起实行。</w:t>
      </w:r>
    </w:p>
    <w:p>
      <w:pPr>
        <w:spacing w:line="276" w:lineRule="auto"/>
        <w:ind w:firstLine="560" w:firstLineChars="200"/>
        <w:rPr>
          <w:rFonts w:hint="eastAsia" w:ascii="仿宋_GB2312" w:hAnsi="仿宋_GB2312" w:eastAsia="仿宋_GB2312" w:cs="仿宋_GB2312"/>
          <w:sz w:val="28"/>
          <w:szCs w:val="28"/>
        </w:rPr>
      </w:pPr>
    </w:p>
    <w:p>
      <w:pPr>
        <w:spacing w:line="276"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历史文化学院</w:t>
      </w:r>
    </w:p>
    <w:p>
      <w:pPr>
        <w:spacing w:line="276" w:lineRule="auto"/>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2019年9月8日</w:t>
      </w:r>
    </w:p>
    <w:p>
      <w:pPr>
        <w:spacing w:line="560" w:lineRule="exact"/>
        <w:rPr>
          <w:rFonts w:hint="default" w:ascii="仿宋" w:hAnsi="仿宋" w:eastAsia="仿宋" w:cs="仿宋_GB2312"/>
          <w:b w:val="0"/>
          <w:bCs/>
          <w:sz w:val="30"/>
          <w:szCs w:val="30"/>
          <w:lang w:val="en-US" w:eastAsia="zh-CN"/>
        </w:rPr>
      </w:pPr>
    </w:p>
    <w:p>
      <w:pPr>
        <w:spacing w:line="560" w:lineRule="exact"/>
        <w:rPr>
          <w:rFonts w:hint="default" w:ascii="仿宋" w:hAnsi="仿宋" w:eastAsia="仿宋" w:cs="仿宋_GB2312"/>
          <w:b w:val="0"/>
          <w:bCs/>
          <w:sz w:val="30"/>
          <w:szCs w:val="30"/>
          <w:lang w:val="en-US" w:eastAsia="zh-CN"/>
        </w:rPr>
      </w:pPr>
    </w:p>
    <w:p>
      <w:pPr>
        <w:spacing w:line="560" w:lineRule="exact"/>
        <w:rPr>
          <w:rFonts w:hint="default" w:ascii="仿宋" w:hAnsi="仿宋" w:eastAsia="仿宋" w:cs="仿宋_GB2312"/>
          <w:b w:val="0"/>
          <w:bCs/>
          <w:sz w:val="30"/>
          <w:szCs w:val="30"/>
          <w:lang w:val="en-US" w:eastAsia="zh-CN"/>
        </w:rPr>
      </w:pPr>
    </w:p>
    <w:p>
      <w:pPr>
        <w:spacing w:line="560" w:lineRule="exact"/>
        <w:rPr>
          <w:rFonts w:hint="default" w:ascii="仿宋" w:hAnsi="仿宋" w:eastAsia="仿宋" w:cs="仿宋_GB2312"/>
          <w:b w:val="0"/>
          <w:bCs/>
          <w:sz w:val="30"/>
          <w:szCs w:val="30"/>
          <w:lang w:val="en-US" w:eastAsia="zh-CN"/>
        </w:rPr>
      </w:pPr>
    </w:p>
    <w:p>
      <w:pPr>
        <w:spacing w:line="560" w:lineRule="exact"/>
        <w:rPr>
          <w:rFonts w:hint="default" w:ascii="仿宋" w:hAnsi="仿宋" w:eastAsia="仿宋" w:cs="仿宋_GB2312"/>
          <w:b w:val="0"/>
          <w:bCs/>
          <w:sz w:val="30"/>
          <w:szCs w:val="30"/>
          <w:lang w:val="en-US" w:eastAsia="zh-CN"/>
        </w:rPr>
      </w:pPr>
    </w:p>
    <w:p>
      <w:pPr>
        <w:spacing w:line="560" w:lineRule="exact"/>
        <w:rPr>
          <w:rFonts w:hint="default" w:ascii="仿宋" w:hAnsi="仿宋" w:eastAsia="仿宋" w:cs="仿宋_GB2312"/>
          <w:b w:val="0"/>
          <w:bCs/>
          <w:sz w:val="30"/>
          <w:szCs w:val="30"/>
          <w:lang w:val="en-US" w:eastAsia="zh-CN"/>
        </w:rPr>
      </w:pPr>
    </w:p>
    <w:p>
      <w:pPr>
        <w:spacing w:line="560" w:lineRule="exact"/>
        <w:rPr>
          <w:rFonts w:hint="default" w:ascii="仿宋" w:hAnsi="仿宋" w:eastAsia="仿宋" w:cs="仿宋_GB2312"/>
          <w:b w:val="0"/>
          <w:bCs/>
          <w:sz w:val="30"/>
          <w:szCs w:val="30"/>
          <w:lang w:val="en-US" w:eastAsia="zh-CN"/>
        </w:rPr>
      </w:pPr>
    </w:p>
    <w:p>
      <w:pPr>
        <w:spacing w:line="560" w:lineRule="exact"/>
        <w:rPr>
          <w:rFonts w:hint="default" w:ascii="仿宋" w:hAnsi="仿宋" w:eastAsia="仿宋" w:cs="仿宋_GB2312"/>
          <w:b w:val="0"/>
          <w:bCs/>
          <w:sz w:val="30"/>
          <w:szCs w:val="30"/>
          <w:lang w:val="en-US" w:eastAsia="zh-CN"/>
        </w:rPr>
      </w:pPr>
    </w:p>
    <w:p>
      <w:pPr>
        <w:spacing w:line="560" w:lineRule="exact"/>
        <w:rPr>
          <w:rFonts w:hint="default" w:ascii="仿宋" w:hAnsi="仿宋" w:eastAsia="仿宋" w:cs="仿宋_GB2312"/>
          <w:b w:val="0"/>
          <w:bCs/>
          <w:sz w:val="30"/>
          <w:szCs w:val="30"/>
          <w:lang w:val="en-US" w:eastAsia="zh-CN"/>
        </w:rPr>
      </w:pPr>
    </w:p>
    <w:p>
      <w:pPr>
        <w:spacing w:line="560" w:lineRule="exact"/>
        <w:rPr>
          <w:rFonts w:hint="default" w:ascii="仿宋" w:hAnsi="仿宋" w:eastAsia="仿宋" w:cs="仿宋_GB2312"/>
          <w:b w:val="0"/>
          <w:bCs/>
          <w:sz w:val="30"/>
          <w:szCs w:val="30"/>
          <w:lang w:val="en-US" w:eastAsia="zh-CN"/>
        </w:rPr>
      </w:pPr>
    </w:p>
    <w:p>
      <w:pPr>
        <w:spacing w:line="560" w:lineRule="exact"/>
        <w:rPr>
          <w:rFonts w:hint="default" w:ascii="仿宋" w:hAnsi="仿宋" w:eastAsia="仿宋" w:cs="仿宋_GB2312"/>
          <w:b w:val="0"/>
          <w:bCs/>
          <w:sz w:val="30"/>
          <w:szCs w:val="30"/>
          <w:lang w:val="en-US" w:eastAsia="zh-CN"/>
        </w:rPr>
      </w:pPr>
    </w:p>
    <w:p>
      <w:pPr>
        <w:spacing w:line="560" w:lineRule="exact"/>
        <w:rPr>
          <w:rFonts w:hint="default" w:ascii="仿宋" w:hAnsi="仿宋" w:eastAsia="仿宋" w:cs="仿宋_GB2312"/>
          <w:b w:val="0"/>
          <w:bCs/>
          <w:sz w:val="30"/>
          <w:szCs w:val="30"/>
          <w:lang w:val="en-US" w:eastAsia="zh-CN"/>
        </w:rPr>
      </w:pPr>
    </w:p>
    <w:p>
      <w:pPr>
        <w:spacing w:line="560" w:lineRule="exact"/>
        <w:rPr>
          <w:rFonts w:hint="default" w:ascii="仿宋" w:hAnsi="仿宋" w:eastAsia="仿宋" w:cs="仿宋_GB2312"/>
          <w:b w:val="0"/>
          <w:bCs/>
          <w:sz w:val="30"/>
          <w:szCs w:val="30"/>
          <w:lang w:val="en-US" w:eastAsia="zh-CN"/>
        </w:rPr>
      </w:pPr>
    </w:p>
    <w:p>
      <w:pPr>
        <w:spacing w:line="560" w:lineRule="exact"/>
        <w:rPr>
          <w:rFonts w:hint="default" w:ascii="仿宋" w:hAnsi="仿宋" w:eastAsia="仿宋" w:cs="仿宋_GB2312"/>
          <w:b w:val="0"/>
          <w:bCs/>
          <w:sz w:val="30"/>
          <w:szCs w:val="30"/>
          <w:lang w:val="en-US" w:eastAsia="zh-CN"/>
        </w:rPr>
      </w:pPr>
    </w:p>
    <w:p>
      <w:pPr>
        <w:spacing w:line="560" w:lineRule="exact"/>
        <w:rPr>
          <w:rFonts w:hint="default" w:ascii="仿宋" w:hAnsi="仿宋" w:eastAsia="仿宋" w:cs="仿宋_GB2312"/>
          <w:b w:val="0"/>
          <w:bCs/>
          <w:sz w:val="30"/>
          <w:szCs w:val="30"/>
          <w:lang w:val="en-US" w:eastAsia="zh-CN"/>
        </w:rPr>
      </w:pPr>
    </w:p>
    <w:p>
      <w:pPr>
        <w:spacing w:line="560" w:lineRule="exact"/>
        <w:rPr>
          <w:rFonts w:hint="default" w:ascii="仿宋" w:hAnsi="仿宋" w:eastAsia="仿宋" w:cs="仿宋_GB2312"/>
          <w:b w:val="0"/>
          <w:bCs/>
          <w:sz w:val="30"/>
          <w:szCs w:val="30"/>
          <w:lang w:val="en-US" w:eastAsia="zh-CN"/>
        </w:rPr>
      </w:pPr>
    </w:p>
    <w:p>
      <w:pPr>
        <w:pStyle w:val="2"/>
        <w:bidi w:val="0"/>
        <w:jc w:val="center"/>
      </w:pPr>
      <w:bookmarkStart w:id="50" w:name="_Toc32554"/>
      <w:bookmarkStart w:id="51" w:name="_Toc26341"/>
      <w:r>
        <w:rPr>
          <w:rFonts w:hint="eastAsia"/>
        </w:rPr>
        <w:t>西北师范大学历史文化学院教学督导组工作细则</w:t>
      </w:r>
      <w:bookmarkEnd w:id="50"/>
      <w:bookmarkEnd w:id="51"/>
    </w:p>
    <w:p>
      <w:pPr>
        <w:pStyle w:val="8"/>
        <w:ind w:left="0" w:leftChars="0"/>
        <w:jc w:val="center"/>
        <w:rPr>
          <w:rFonts w:hint="eastAsia"/>
        </w:rPr>
      </w:pPr>
      <w:r>
        <w:rPr>
          <w:rFonts w:hint="eastAsia"/>
        </w:rPr>
        <w:t>（20</w:t>
      </w:r>
      <w:r>
        <w:t>19</w:t>
      </w:r>
      <w:r>
        <w:rPr>
          <w:rFonts w:hint="eastAsia"/>
        </w:rPr>
        <w:t>年</w:t>
      </w:r>
      <w:r>
        <w:t>3</w:t>
      </w:r>
      <w:r>
        <w:rPr>
          <w:rFonts w:hint="eastAsia"/>
        </w:rPr>
        <w:t>月15日）</w:t>
      </w:r>
    </w:p>
    <w:p>
      <w:pPr>
        <w:spacing w:line="460" w:lineRule="exact"/>
        <w:jc w:val="center"/>
        <w:rPr>
          <w:rFonts w:hint="eastAsia"/>
          <w:sz w:val="24"/>
        </w:rPr>
      </w:pPr>
    </w:p>
    <w:p>
      <w:pPr>
        <w:spacing w:line="460" w:lineRule="exact"/>
        <w:ind w:firstLine="480" w:firstLineChars="200"/>
        <w:rPr>
          <w:rFonts w:hint="eastAsia"/>
          <w:b/>
          <w:bCs/>
          <w:sz w:val="24"/>
        </w:rPr>
      </w:pPr>
      <w:r>
        <w:rPr>
          <w:rFonts w:hint="eastAsia"/>
          <w:sz w:val="24"/>
        </w:rPr>
        <w:t>根据《西北师范大学教学督导委员会工作条例》和《西北师范大学教学督导工作实施细则》，制定本院的工作细则。</w:t>
      </w:r>
    </w:p>
    <w:p>
      <w:pPr>
        <w:spacing w:line="460" w:lineRule="exact"/>
        <w:ind w:firstLine="560" w:firstLineChars="200"/>
        <w:rPr>
          <w:rFonts w:eastAsia="黑体"/>
          <w:sz w:val="28"/>
        </w:rPr>
      </w:pPr>
      <w:r>
        <w:rPr>
          <w:rFonts w:hint="eastAsia" w:eastAsia="黑体"/>
          <w:sz w:val="28"/>
        </w:rPr>
        <w:t>一</w:t>
      </w:r>
      <w:r>
        <w:rPr>
          <w:rFonts w:eastAsia="黑体"/>
          <w:sz w:val="28"/>
        </w:rPr>
        <w:t xml:space="preserve"> </w:t>
      </w:r>
      <w:r>
        <w:rPr>
          <w:rFonts w:hint="eastAsia" w:eastAsia="黑体"/>
          <w:sz w:val="28"/>
        </w:rPr>
        <w:t>、教学督导工作的性质和任务</w:t>
      </w:r>
    </w:p>
    <w:p>
      <w:pPr>
        <w:pStyle w:val="6"/>
        <w:spacing w:line="460" w:lineRule="exact"/>
        <w:ind w:firstLine="480" w:firstLineChars="200"/>
        <w:rPr>
          <w:sz w:val="24"/>
          <w:szCs w:val="24"/>
        </w:rPr>
      </w:pPr>
      <w:r>
        <w:rPr>
          <w:rFonts w:hint="eastAsia"/>
          <w:sz w:val="24"/>
          <w:szCs w:val="24"/>
        </w:rPr>
        <w:t>教学督导是对我院的教学工作，尤其是本科教学工作进行全面监督、检查和指导，确保学校及学院有关教学政策、规定、措施的贯彻执行和教学质量目标的实现，总结推广教学工作的经验，推动学校教学改革的深入发展。</w:t>
      </w:r>
    </w:p>
    <w:p>
      <w:pPr>
        <w:spacing w:line="460" w:lineRule="exact"/>
        <w:ind w:firstLine="560" w:firstLineChars="200"/>
        <w:rPr>
          <w:rFonts w:eastAsia="黑体"/>
          <w:sz w:val="28"/>
        </w:rPr>
      </w:pPr>
      <w:r>
        <w:rPr>
          <w:rFonts w:hint="eastAsia" w:eastAsia="黑体"/>
          <w:sz w:val="28"/>
        </w:rPr>
        <w:t>二、教学督导的职责</w:t>
      </w:r>
    </w:p>
    <w:p>
      <w:pPr>
        <w:spacing w:line="460" w:lineRule="exact"/>
        <w:ind w:firstLine="592"/>
        <w:rPr>
          <w:sz w:val="24"/>
        </w:rPr>
      </w:pPr>
      <w:r>
        <w:rPr>
          <w:sz w:val="24"/>
        </w:rPr>
        <w:t>1</w:t>
      </w:r>
      <w:r>
        <w:rPr>
          <w:rFonts w:hint="eastAsia"/>
          <w:sz w:val="24"/>
        </w:rPr>
        <w:t>、学习国家有关教育理论及政策法规，不断提高教学督导水平</w:t>
      </w:r>
      <w:r>
        <w:rPr>
          <w:sz w:val="24"/>
        </w:rPr>
        <w:t>,</w:t>
      </w:r>
      <w:r>
        <w:rPr>
          <w:rFonts w:hint="eastAsia"/>
          <w:sz w:val="24"/>
        </w:rPr>
        <w:t>制定教学督导工作的方针、政策、规章制度、计划和指导方案；</w:t>
      </w:r>
    </w:p>
    <w:p>
      <w:pPr>
        <w:spacing w:line="460" w:lineRule="exact"/>
        <w:ind w:firstLine="592"/>
        <w:rPr>
          <w:sz w:val="24"/>
        </w:rPr>
      </w:pPr>
      <w:r>
        <w:rPr>
          <w:sz w:val="24"/>
        </w:rPr>
        <w:t>2</w:t>
      </w:r>
      <w:r>
        <w:rPr>
          <w:rFonts w:hint="eastAsia"/>
          <w:sz w:val="24"/>
        </w:rPr>
        <w:t>、对学院专业建设、课程建设、教材建设、教学管理等提出咨询意见，参加学院和被督导教学单位有关教学方面的会议；</w:t>
      </w:r>
    </w:p>
    <w:p>
      <w:pPr>
        <w:spacing w:line="460" w:lineRule="exact"/>
        <w:ind w:firstLine="592"/>
        <w:jc w:val="left"/>
        <w:rPr>
          <w:sz w:val="24"/>
        </w:rPr>
      </w:pPr>
      <w:r>
        <w:rPr>
          <w:sz w:val="24"/>
        </w:rPr>
        <w:t>3</w:t>
      </w:r>
      <w:r>
        <w:rPr>
          <w:rFonts w:hint="eastAsia"/>
          <w:sz w:val="24"/>
        </w:rPr>
        <w:t>、深入教学第一线，对被督导教学单位进行现场调查研究，为学院在教学管理及教学改革方面的决策提供参考意见，当好顾问；</w:t>
      </w:r>
    </w:p>
    <w:p>
      <w:pPr>
        <w:spacing w:line="460" w:lineRule="exact"/>
        <w:ind w:firstLine="592"/>
        <w:rPr>
          <w:sz w:val="24"/>
        </w:rPr>
      </w:pPr>
      <w:r>
        <w:rPr>
          <w:sz w:val="24"/>
        </w:rPr>
        <w:t>4</w:t>
      </w:r>
      <w:r>
        <w:rPr>
          <w:rFonts w:hint="eastAsia"/>
          <w:sz w:val="24"/>
        </w:rPr>
        <w:t>、参加学院本科教学质量评估和教学检查工作；</w:t>
      </w:r>
    </w:p>
    <w:p>
      <w:pPr>
        <w:spacing w:line="460" w:lineRule="exact"/>
        <w:ind w:firstLine="592"/>
        <w:rPr>
          <w:sz w:val="24"/>
        </w:rPr>
      </w:pPr>
      <w:r>
        <w:rPr>
          <w:sz w:val="24"/>
        </w:rPr>
        <w:t>5</w:t>
      </w:r>
      <w:r>
        <w:rPr>
          <w:rFonts w:hint="eastAsia"/>
          <w:sz w:val="24"/>
        </w:rPr>
        <w:t>、参与学院评优晋职和评奖等工作，对有关教师的教学工作实事求是地提出评价意见；</w:t>
      </w:r>
      <w:r>
        <w:rPr>
          <w:sz w:val="24"/>
        </w:rPr>
        <w:t xml:space="preserve"> </w:t>
      </w:r>
    </w:p>
    <w:p>
      <w:pPr>
        <w:spacing w:line="460" w:lineRule="exact"/>
        <w:ind w:firstLine="592"/>
        <w:rPr>
          <w:sz w:val="24"/>
        </w:rPr>
      </w:pPr>
      <w:r>
        <w:rPr>
          <w:rFonts w:hint="eastAsia"/>
          <w:sz w:val="24"/>
        </w:rPr>
        <w:t>6、总结推广教学督导工作经验，开展教学督导工作研究；</w:t>
      </w:r>
    </w:p>
    <w:p>
      <w:pPr>
        <w:spacing w:line="460" w:lineRule="exact"/>
        <w:ind w:firstLine="592"/>
        <w:rPr>
          <w:sz w:val="24"/>
        </w:rPr>
      </w:pPr>
      <w:r>
        <w:rPr>
          <w:sz w:val="24"/>
        </w:rPr>
        <w:t>7</w:t>
      </w:r>
      <w:r>
        <w:rPr>
          <w:rFonts w:hint="eastAsia"/>
          <w:sz w:val="24"/>
        </w:rPr>
        <w:t>、定期召开督导组会议，一学期一到两次；</w:t>
      </w:r>
    </w:p>
    <w:p>
      <w:pPr>
        <w:spacing w:line="460" w:lineRule="exact"/>
        <w:ind w:firstLine="592"/>
        <w:rPr>
          <w:sz w:val="24"/>
        </w:rPr>
      </w:pPr>
      <w:r>
        <w:rPr>
          <w:sz w:val="24"/>
        </w:rPr>
        <w:t>8</w:t>
      </w:r>
      <w:r>
        <w:rPr>
          <w:rFonts w:hint="eastAsia"/>
          <w:sz w:val="24"/>
        </w:rPr>
        <w:t>、任何教学单位和教师不得拒绝、干扰教学督导组的正常工作。</w:t>
      </w:r>
    </w:p>
    <w:p>
      <w:pPr>
        <w:spacing w:line="460" w:lineRule="exact"/>
        <w:ind w:firstLine="560" w:firstLineChars="200"/>
        <w:rPr>
          <w:rFonts w:eastAsia="黑体"/>
          <w:sz w:val="28"/>
        </w:rPr>
      </w:pPr>
      <w:r>
        <w:rPr>
          <w:rFonts w:hint="eastAsia" w:eastAsia="黑体"/>
          <w:sz w:val="28"/>
        </w:rPr>
        <w:t>三、教学督导组具体工作要求</w:t>
      </w:r>
    </w:p>
    <w:p>
      <w:pPr>
        <w:spacing w:line="460" w:lineRule="exact"/>
        <w:ind w:firstLine="632"/>
        <w:rPr>
          <w:rFonts w:hint="eastAsia"/>
          <w:b/>
          <w:sz w:val="24"/>
        </w:rPr>
      </w:pPr>
      <w:r>
        <w:rPr>
          <w:rFonts w:hint="eastAsia"/>
          <w:b/>
          <w:sz w:val="24"/>
        </w:rPr>
        <w:t>（一）会议学习制度</w:t>
      </w:r>
    </w:p>
    <w:p>
      <w:pPr>
        <w:spacing w:line="460" w:lineRule="exact"/>
        <w:ind w:firstLine="632"/>
        <w:rPr>
          <w:sz w:val="24"/>
        </w:rPr>
      </w:pPr>
      <w:r>
        <w:rPr>
          <w:rFonts w:hint="eastAsia"/>
          <w:sz w:val="24"/>
        </w:rPr>
        <w:t>1、每学期开始，督导组组长或副组长向全体督导组成员作一次工作总结，主要介绍学院工作计划，提出督导工作建议。</w:t>
      </w:r>
    </w:p>
    <w:p>
      <w:pPr>
        <w:spacing w:line="460" w:lineRule="exact"/>
        <w:ind w:firstLine="632"/>
        <w:rPr>
          <w:sz w:val="24"/>
        </w:rPr>
      </w:pPr>
      <w:r>
        <w:rPr>
          <w:sz w:val="24"/>
        </w:rPr>
        <w:t>2</w:t>
      </w:r>
      <w:r>
        <w:rPr>
          <w:rFonts w:hint="eastAsia"/>
          <w:sz w:val="24"/>
        </w:rPr>
        <w:t>、学习国家、学校及学院有关文件材料，或听取有关教学方面的报告，结合实际讨论，提高委员督导水平。</w:t>
      </w:r>
    </w:p>
    <w:p>
      <w:pPr>
        <w:spacing w:line="460" w:lineRule="exact"/>
        <w:ind w:left="630"/>
        <w:rPr>
          <w:sz w:val="24"/>
        </w:rPr>
      </w:pPr>
      <w:r>
        <w:rPr>
          <w:sz w:val="24"/>
        </w:rPr>
        <w:t>3</w:t>
      </w:r>
      <w:r>
        <w:rPr>
          <w:rFonts w:hint="eastAsia"/>
          <w:sz w:val="24"/>
        </w:rPr>
        <w:t>、期末召开全体督导组工作总结会议。</w:t>
      </w:r>
    </w:p>
    <w:p>
      <w:pPr>
        <w:spacing w:line="460" w:lineRule="exact"/>
        <w:ind w:firstLine="482" w:firstLineChars="200"/>
        <w:rPr>
          <w:b/>
          <w:sz w:val="24"/>
        </w:rPr>
      </w:pPr>
      <w:r>
        <w:rPr>
          <w:rFonts w:hint="eastAsia"/>
          <w:b/>
          <w:sz w:val="24"/>
        </w:rPr>
        <w:t>（二）坚持听课制度</w:t>
      </w:r>
    </w:p>
    <w:p>
      <w:pPr>
        <w:spacing w:line="460" w:lineRule="exact"/>
        <w:ind w:firstLine="632"/>
        <w:rPr>
          <w:sz w:val="24"/>
        </w:rPr>
      </w:pPr>
      <w:r>
        <w:rPr>
          <w:sz w:val="24"/>
        </w:rPr>
        <w:t>1</w:t>
      </w:r>
      <w:r>
        <w:rPr>
          <w:rFonts w:hint="eastAsia"/>
          <w:sz w:val="24"/>
        </w:rPr>
        <w:t>、平时听课。有目的、随机地由小组或个人进行。</w:t>
      </w:r>
    </w:p>
    <w:p>
      <w:pPr>
        <w:spacing w:line="460" w:lineRule="exact"/>
        <w:ind w:firstLine="592"/>
        <w:rPr>
          <w:sz w:val="24"/>
        </w:rPr>
      </w:pPr>
      <w:r>
        <w:rPr>
          <w:sz w:val="24"/>
        </w:rPr>
        <w:t>2</w:t>
      </w:r>
      <w:r>
        <w:rPr>
          <w:rFonts w:hint="eastAsia"/>
          <w:sz w:val="24"/>
        </w:rPr>
        <w:t>、每学期听课次数原则上不少于</w:t>
      </w:r>
      <w:r>
        <w:rPr>
          <w:sz w:val="24"/>
        </w:rPr>
        <w:t>5</w:t>
      </w:r>
      <w:r>
        <w:rPr>
          <w:rFonts w:hint="eastAsia"/>
          <w:sz w:val="24"/>
        </w:rPr>
        <w:t>次。督导组听完课后，应向学院有关部门和院长及被督导的教学单位和教师报告督导结果，提出意见和建议，必要时可向全院公布。</w:t>
      </w:r>
    </w:p>
    <w:p>
      <w:pPr>
        <w:spacing w:line="460" w:lineRule="exact"/>
        <w:ind w:firstLine="632"/>
        <w:rPr>
          <w:sz w:val="24"/>
        </w:rPr>
      </w:pPr>
      <w:r>
        <w:rPr>
          <w:sz w:val="24"/>
        </w:rPr>
        <w:t>3</w:t>
      </w:r>
      <w:r>
        <w:rPr>
          <w:rFonts w:hint="eastAsia"/>
          <w:sz w:val="24"/>
        </w:rPr>
        <w:t>、学生意见较多的教师或有争议的教学实体、个人，可以组织跟踪听课，了解实情，探讨改进途径。</w:t>
      </w:r>
    </w:p>
    <w:p>
      <w:pPr>
        <w:spacing w:line="460" w:lineRule="exact"/>
        <w:ind w:firstLine="632"/>
        <w:rPr>
          <w:rFonts w:hint="eastAsia"/>
          <w:sz w:val="24"/>
        </w:rPr>
      </w:pPr>
      <w:r>
        <w:rPr>
          <w:rFonts w:hint="eastAsia"/>
          <w:sz w:val="24"/>
        </w:rPr>
        <w:t>4、强化对</w:t>
      </w:r>
      <w:bookmarkStart w:id="52" w:name="_Hlk91012188"/>
      <w:r>
        <w:rPr>
          <w:rFonts w:hint="eastAsia"/>
          <w:sz w:val="24"/>
        </w:rPr>
        <w:t>课堂教学新准入教师</w:t>
      </w:r>
      <w:bookmarkEnd w:id="52"/>
      <w:r>
        <w:rPr>
          <w:rFonts w:hint="eastAsia"/>
          <w:sz w:val="24"/>
        </w:rPr>
        <w:t>的跟踪听课制度，每学期听课堂教学新准入教师次数3-</w:t>
      </w:r>
      <w:r>
        <w:rPr>
          <w:sz w:val="24"/>
        </w:rPr>
        <w:t>3</w:t>
      </w:r>
      <w:r>
        <w:rPr>
          <w:rFonts w:hint="eastAsia"/>
          <w:sz w:val="24"/>
        </w:rPr>
        <w:t>次。</w:t>
      </w:r>
    </w:p>
    <w:p>
      <w:pPr>
        <w:spacing w:line="460" w:lineRule="exact"/>
        <w:ind w:firstLine="482" w:firstLineChars="200"/>
        <w:rPr>
          <w:b/>
          <w:sz w:val="24"/>
        </w:rPr>
      </w:pPr>
      <w:r>
        <w:rPr>
          <w:rFonts w:hint="eastAsia"/>
          <w:b/>
          <w:sz w:val="24"/>
        </w:rPr>
        <w:t>（三）完善评估办法</w:t>
      </w:r>
      <w:r>
        <w:rPr>
          <w:b/>
          <w:sz w:val="24"/>
        </w:rPr>
        <w:t>，</w:t>
      </w:r>
      <w:r>
        <w:rPr>
          <w:rFonts w:hint="eastAsia"/>
          <w:b/>
          <w:sz w:val="24"/>
        </w:rPr>
        <w:t>实行教学考核一票否决制</w:t>
      </w:r>
    </w:p>
    <w:p>
      <w:pPr>
        <w:spacing w:line="460" w:lineRule="exact"/>
        <w:ind w:firstLine="630"/>
        <w:rPr>
          <w:sz w:val="24"/>
        </w:rPr>
      </w:pPr>
      <w:r>
        <w:rPr>
          <w:rFonts w:hint="eastAsia"/>
          <w:sz w:val="24"/>
        </w:rPr>
        <w:t>参与学校评奖评优、晋职工作，对有关教师提出公平、公正的教学水平和教学质量的评价，并实行教学考核一票否决制。</w:t>
      </w:r>
    </w:p>
    <w:p>
      <w:pPr>
        <w:spacing w:line="460" w:lineRule="exact"/>
        <w:ind w:firstLine="482" w:firstLineChars="200"/>
        <w:jc w:val="left"/>
        <w:rPr>
          <w:b/>
          <w:sz w:val="24"/>
        </w:rPr>
      </w:pPr>
      <w:r>
        <w:rPr>
          <w:rFonts w:hint="eastAsia"/>
          <w:b/>
          <w:sz w:val="24"/>
        </w:rPr>
        <w:t>（四）</w:t>
      </w:r>
      <w:r>
        <w:rPr>
          <w:b/>
          <w:sz w:val="24"/>
        </w:rPr>
        <w:t xml:space="preserve"> </w:t>
      </w:r>
      <w:r>
        <w:rPr>
          <w:rFonts w:hint="eastAsia"/>
          <w:b/>
          <w:sz w:val="24"/>
        </w:rPr>
        <w:t>加强教学研究工作</w:t>
      </w:r>
    </w:p>
    <w:p>
      <w:pPr>
        <w:spacing w:line="460" w:lineRule="exact"/>
        <w:ind w:firstLine="632"/>
        <w:rPr>
          <w:sz w:val="24"/>
        </w:rPr>
      </w:pPr>
      <w:r>
        <w:rPr>
          <w:sz w:val="24"/>
        </w:rPr>
        <w:t>1</w:t>
      </w:r>
      <w:r>
        <w:rPr>
          <w:rFonts w:hint="eastAsia"/>
          <w:sz w:val="24"/>
        </w:rPr>
        <w:t>、参观、考察校内外先进教学手段、现代教育技术应用和教学经验。</w:t>
      </w:r>
    </w:p>
    <w:p>
      <w:pPr>
        <w:spacing w:line="460" w:lineRule="exact"/>
        <w:ind w:firstLine="632"/>
        <w:rPr>
          <w:sz w:val="24"/>
        </w:rPr>
      </w:pPr>
      <w:r>
        <w:rPr>
          <w:sz w:val="24"/>
        </w:rPr>
        <w:t>2</w:t>
      </w:r>
      <w:r>
        <w:rPr>
          <w:rFonts w:hint="eastAsia"/>
          <w:sz w:val="24"/>
        </w:rPr>
        <w:t>、对教学中存在的重大的共同性问题，开展调查研究。</w:t>
      </w:r>
    </w:p>
    <w:p>
      <w:pPr>
        <w:spacing w:line="460" w:lineRule="exact"/>
        <w:ind w:firstLine="632"/>
        <w:rPr>
          <w:sz w:val="24"/>
        </w:rPr>
      </w:pPr>
      <w:r>
        <w:rPr>
          <w:sz w:val="24"/>
        </w:rPr>
        <w:t>3</w:t>
      </w:r>
      <w:r>
        <w:rPr>
          <w:rFonts w:hint="eastAsia"/>
          <w:sz w:val="24"/>
        </w:rPr>
        <w:t>、推广教学新成果。不断发现学院教师在教学方法、方式和教学手段等方面的新成就，通过各种媒体、不同渠道，如报告会、座谈会进行推广介绍。</w:t>
      </w:r>
    </w:p>
    <w:p>
      <w:pPr>
        <w:pStyle w:val="6"/>
        <w:spacing w:line="460" w:lineRule="exact"/>
        <w:rPr>
          <w:sz w:val="24"/>
        </w:rPr>
      </w:pPr>
      <w:r>
        <w:rPr>
          <w:sz w:val="24"/>
        </w:rPr>
        <w:t>4</w:t>
      </w:r>
      <w:r>
        <w:rPr>
          <w:rFonts w:hint="eastAsia"/>
          <w:sz w:val="24"/>
        </w:rPr>
        <w:t>、教学评估咨询。进行学科、专业、课程、教学评估，对我院学科建设、专业设置、教学计划等提出咨询意见。</w:t>
      </w:r>
    </w:p>
    <w:p>
      <w:pPr>
        <w:spacing w:line="460" w:lineRule="exact"/>
        <w:ind w:firstLine="482" w:firstLineChars="200"/>
        <w:rPr>
          <w:b/>
          <w:sz w:val="24"/>
        </w:rPr>
      </w:pPr>
      <w:r>
        <w:rPr>
          <w:rFonts w:hint="eastAsia"/>
          <w:b/>
          <w:sz w:val="24"/>
        </w:rPr>
        <w:t>（五）建立教学督导的举报、投诉制度</w:t>
      </w:r>
    </w:p>
    <w:p>
      <w:pPr>
        <w:spacing w:line="460" w:lineRule="exact"/>
        <w:ind w:firstLine="630"/>
        <w:rPr>
          <w:sz w:val="24"/>
        </w:rPr>
      </w:pPr>
      <w:r>
        <w:rPr>
          <w:rFonts w:hint="eastAsia"/>
          <w:sz w:val="24"/>
        </w:rPr>
        <w:t>接受全院师生就教学质量、教学管理和教学评估向校督导委员会的举报、申诉和投诉，并与有关院系共同进行调查，协调解决。</w:t>
      </w:r>
    </w:p>
    <w:p>
      <w:pPr>
        <w:spacing w:line="460" w:lineRule="exact"/>
        <w:ind w:firstLine="630"/>
        <w:rPr>
          <w:sz w:val="24"/>
        </w:rPr>
      </w:pPr>
      <w:r>
        <w:rPr>
          <w:rFonts w:hint="eastAsia"/>
          <w:sz w:val="24"/>
        </w:rPr>
        <w:t>学院督导组学院党政直接领导下，积极主动开展教学督导工作，并与学校教学督导委员会的工作相互配合。</w:t>
      </w:r>
    </w:p>
    <w:p>
      <w:pPr>
        <w:spacing w:line="460" w:lineRule="exact"/>
        <w:ind w:firstLine="592"/>
        <w:rPr>
          <w:rFonts w:hint="eastAsia"/>
          <w:sz w:val="24"/>
        </w:rPr>
      </w:pPr>
      <w:r>
        <w:rPr>
          <w:rFonts w:hint="eastAsia"/>
          <w:sz w:val="24"/>
        </w:rPr>
        <w:t>在督导工作中，要相信、尊重和依靠广大教学工作人员，积极开展教学改革工作的督导、检查。</w:t>
      </w:r>
    </w:p>
    <w:p>
      <w:pPr>
        <w:spacing w:line="460" w:lineRule="exact"/>
        <w:ind w:firstLine="482" w:firstLineChars="200"/>
        <w:rPr>
          <w:rFonts w:hint="eastAsia"/>
          <w:b/>
          <w:sz w:val="24"/>
        </w:rPr>
      </w:pPr>
      <w:r>
        <w:rPr>
          <w:rFonts w:hint="eastAsia"/>
          <w:b/>
          <w:sz w:val="24"/>
        </w:rPr>
        <w:t>（六）夯实教学督导在新入职教师培养方面的责任</w:t>
      </w:r>
    </w:p>
    <w:p>
      <w:pPr>
        <w:spacing w:line="460" w:lineRule="exact"/>
        <w:rPr>
          <w:rFonts w:hint="eastAsia"/>
          <w:bCs/>
          <w:sz w:val="24"/>
        </w:rPr>
      </w:pPr>
      <w:r>
        <w:rPr>
          <w:rFonts w:hint="eastAsia"/>
          <w:b/>
          <w:bCs/>
          <w:sz w:val="24"/>
        </w:rPr>
        <w:t xml:space="preserve"> </w:t>
      </w:r>
      <w:r>
        <w:rPr>
          <w:b/>
          <w:bCs/>
          <w:sz w:val="24"/>
        </w:rPr>
        <w:t xml:space="preserve">   </w:t>
      </w:r>
      <w:r>
        <w:rPr>
          <w:rFonts w:hint="eastAsia"/>
          <w:bCs/>
          <w:sz w:val="24"/>
        </w:rPr>
        <w:t>教学督导应参与到青年教师培养工作中。应对青年教师指导教师对青年教师的培养计划、方案予以审核，对青年教师指导教师指导青年教师的过程予以监督，对青年教师指导教师指导青年教师的成效予以考核。并积极总结经验，向学院反馈，改善学院的青年教师培养工作。</w:t>
      </w:r>
    </w:p>
    <w:p>
      <w:pPr>
        <w:spacing w:line="460" w:lineRule="exact"/>
        <w:ind w:firstLine="480"/>
        <w:rPr>
          <w:bCs/>
          <w:sz w:val="24"/>
        </w:rPr>
      </w:pPr>
      <w:r>
        <w:rPr>
          <w:rFonts w:hint="eastAsia"/>
          <w:bCs/>
          <w:sz w:val="24"/>
        </w:rPr>
        <w:t>教学督导应参加青年教师的试讲环节，对青年教师在试讲中存在的问题予以批评指正。</w:t>
      </w:r>
    </w:p>
    <w:p>
      <w:pPr>
        <w:spacing w:line="460" w:lineRule="exact"/>
        <w:ind w:firstLine="480"/>
        <w:rPr>
          <w:rFonts w:hint="eastAsia"/>
          <w:bCs/>
          <w:sz w:val="24"/>
        </w:rPr>
      </w:pPr>
      <w:r>
        <w:rPr>
          <w:rFonts w:hint="eastAsia"/>
          <w:bCs/>
          <w:sz w:val="24"/>
        </w:rPr>
        <w:t>教学督导是新入职教师课堂准入考核的主题，在新入职教师一年后的课堂准入考核中具有打分、投票权。</w:t>
      </w:r>
    </w:p>
    <w:p>
      <w:pPr>
        <w:spacing w:line="460" w:lineRule="exact"/>
        <w:rPr>
          <w:rFonts w:hint="eastAsia"/>
          <w:b/>
          <w:bCs/>
          <w:sz w:val="24"/>
        </w:rPr>
      </w:pPr>
      <w:r>
        <w:rPr>
          <w:rFonts w:hint="eastAsia"/>
          <w:b/>
          <w:bCs/>
          <w:sz w:val="24"/>
        </w:rPr>
        <w:t xml:space="preserve"> </w:t>
      </w:r>
      <w:r>
        <w:rPr>
          <w:b/>
          <w:bCs/>
          <w:sz w:val="24"/>
        </w:rPr>
        <w:t xml:space="preserve">   </w:t>
      </w:r>
      <w:r>
        <w:rPr>
          <w:rFonts w:hint="eastAsia"/>
          <w:b/>
          <w:bCs/>
          <w:sz w:val="24"/>
        </w:rPr>
        <w:t>（七）发挥教学督导在试卷考评和教材、课程、专业建设等方面的作用</w:t>
      </w:r>
    </w:p>
    <w:p>
      <w:pPr>
        <w:spacing w:line="460" w:lineRule="exact"/>
        <w:rPr>
          <w:rFonts w:hint="eastAsia"/>
          <w:bCs/>
          <w:sz w:val="24"/>
        </w:rPr>
      </w:pPr>
      <w:r>
        <w:rPr>
          <w:rFonts w:hint="eastAsia"/>
          <w:bCs/>
          <w:sz w:val="24"/>
        </w:rPr>
        <w:t xml:space="preserve"> </w:t>
      </w:r>
      <w:r>
        <w:rPr>
          <w:bCs/>
          <w:sz w:val="24"/>
        </w:rPr>
        <w:t xml:space="preserve">   </w:t>
      </w:r>
      <w:r>
        <w:rPr>
          <w:rFonts w:hint="eastAsia"/>
          <w:bCs/>
          <w:sz w:val="24"/>
        </w:rPr>
        <w:t>教学督导负责学院的试卷考评工作。</w:t>
      </w:r>
    </w:p>
    <w:p>
      <w:pPr>
        <w:spacing w:line="460" w:lineRule="exact"/>
        <w:rPr>
          <w:rFonts w:hint="eastAsia"/>
          <w:bCs/>
          <w:sz w:val="24"/>
        </w:rPr>
      </w:pPr>
      <w:r>
        <w:rPr>
          <w:rFonts w:hint="eastAsia"/>
          <w:bCs/>
          <w:sz w:val="24"/>
        </w:rPr>
        <w:t xml:space="preserve"> </w:t>
      </w:r>
      <w:r>
        <w:rPr>
          <w:bCs/>
          <w:sz w:val="24"/>
        </w:rPr>
        <w:t xml:space="preserve">   </w:t>
      </w:r>
      <w:r>
        <w:rPr>
          <w:rFonts w:hint="eastAsia"/>
          <w:bCs/>
          <w:sz w:val="24"/>
        </w:rPr>
        <w:t>教学督导参与学院教材建设、课程建设、专业建设工作，负责评定和考核学院的教材建设、课程建设、专业建设项目。</w:t>
      </w:r>
    </w:p>
    <w:p>
      <w:pPr>
        <w:spacing w:line="460" w:lineRule="exact"/>
        <w:ind w:firstLine="480"/>
        <w:rPr>
          <w:b/>
          <w:bCs/>
          <w:sz w:val="24"/>
        </w:rPr>
      </w:pPr>
      <w:r>
        <w:rPr>
          <w:rFonts w:hint="eastAsia"/>
          <w:b/>
          <w:bCs/>
          <w:sz w:val="24"/>
        </w:rPr>
        <w:t>（八）指导学院教师和学生的各种教学比赛</w:t>
      </w:r>
    </w:p>
    <w:p>
      <w:pPr>
        <w:spacing w:line="460" w:lineRule="exact"/>
        <w:ind w:firstLine="480"/>
        <w:rPr>
          <w:bCs/>
          <w:sz w:val="24"/>
        </w:rPr>
      </w:pPr>
      <w:r>
        <w:rPr>
          <w:rFonts w:hint="eastAsia"/>
          <w:bCs/>
          <w:sz w:val="24"/>
        </w:rPr>
        <w:t>教学督导作为评委，指导学院教学创新大赛、青年教师教学大赛。</w:t>
      </w:r>
    </w:p>
    <w:p>
      <w:pPr>
        <w:spacing w:line="460" w:lineRule="exact"/>
        <w:ind w:firstLine="480"/>
        <w:rPr>
          <w:bCs/>
          <w:sz w:val="24"/>
        </w:rPr>
      </w:pPr>
      <w:r>
        <w:rPr>
          <w:rFonts w:hint="eastAsia"/>
          <w:bCs/>
          <w:sz w:val="24"/>
        </w:rPr>
        <w:t>教学督导作为评委，指导学院师范生从师职业技能测试和师范生教学能力竞赛、 毕业生教学能力竞赛。</w:t>
      </w:r>
    </w:p>
    <w:p>
      <w:pPr>
        <w:spacing w:line="460" w:lineRule="exact"/>
        <w:ind w:firstLine="480"/>
        <w:rPr>
          <w:rFonts w:hint="eastAsia"/>
          <w:b/>
          <w:bCs/>
          <w:sz w:val="24"/>
        </w:rPr>
      </w:pPr>
      <w:r>
        <w:rPr>
          <w:rFonts w:hint="eastAsia"/>
          <w:b/>
          <w:bCs/>
          <w:sz w:val="24"/>
        </w:rPr>
        <w:t xml:space="preserve">（九） 坚持正常教学巡视制度 </w:t>
      </w:r>
    </w:p>
    <w:p>
      <w:pPr>
        <w:spacing w:line="460" w:lineRule="exact"/>
        <w:ind w:firstLine="480"/>
        <w:rPr>
          <w:rFonts w:hint="eastAsia"/>
          <w:bCs/>
          <w:sz w:val="24"/>
        </w:rPr>
      </w:pPr>
      <w:r>
        <w:rPr>
          <w:rFonts w:hint="eastAsia"/>
          <w:bCs/>
          <w:sz w:val="24"/>
        </w:rPr>
        <w:t xml:space="preserve">1、坚持开学上课、期末考试巡视工作，以保证良好的教学秩序和端正考纪考风。 </w:t>
      </w:r>
    </w:p>
    <w:p>
      <w:pPr>
        <w:spacing w:line="460" w:lineRule="exact"/>
        <w:ind w:firstLine="480"/>
        <w:rPr>
          <w:bCs/>
          <w:sz w:val="24"/>
        </w:rPr>
      </w:pPr>
      <w:r>
        <w:rPr>
          <w:rFonts w:hint="eastAsia"/>
          <w:bCs/>
          <w:sz w:val="24"/>
        </w:rPr>
        <w:t>2、参与学院组织开展的最美笔记评比、各种创新比赛活动，通过听课、巡视和听取意见，上下沟通，保证工作顺利进行。</w:t>
      </w:r>
    </w:p>
    <w:p>
      <w:pPr>
        <w:spacing w:line="460" w:lineRule="exact"/>
        <w:ind w:firstLine="480"/>
        <w:rPr>
          <w:bCs/>
          <w:sz w:val="24"/>
        </w:rPr>
      </w:pPr>
      <w:r>
        <w:rPr>
          <w:bCs/>
          <w:sz w:val="24"/>
        </w:rPr>
        <w:t>3.</w:t>
      </w:r>
      <w:r>
        <w:rPr>
          <w:rFonts w:hint="eastAsia"/>
          <w:bCs/>
          <w:sz w:val="24"/>
        </w:rPr>
        <w:t>通过组织学生座谈和调阅学生作业、检查学年论文、毕业论文等途径，掌握教学工作的第一手材料，为学院教学管理、教学质量的提高及教学改革方面的决策提供参考意见，当好顾问。</w:t>
      </w:r>
    </w:p>
    <w:p>
      <w:pPr>
        <w:spacing w:line="460" w:lineRule="exact"/>
        <w:ind w:firstLine="480"/>
        <w:rPr>
          <w:bCs/>
          <w:sz w:val="24"/>
        </w:rPr>
      </w:pPr>
      <w:r>
        <w:rPr>
          <w:rFonts w:hint="eastAsia"/>
          <w:bCs/>
          <w:sz w:val="24"/>
        </w:rPr>
        <w:t>（十）指导师范生实习、见习</w:t>
      </w:r>
    </w:p>
    <w:p>
      <w:pPr>
        <w:spacing w:line="460" w:lineRule="exact"/>
        <w:ind w:firstLine="480"/>
        <w:rPr>
          <w:bCs/>
          <w:sz w:val="24"/>
        </w:rPr>
      </w:pPr>
      <w:r>
        <w:rPr>
          <w:rFonts w:hint="eastAsia"/>
          <w:bCs/>
          <w:sz w:val="24"/>
        </w:rPr>
        <w:t>检查学院各类教育实习、支教和见习学生的生活、工作情况。</w:t>
      </w:r>
    </w:p>
    <w:p>
      <w:pPr>
        <w:spacing w:line="460" w:lineRule="exact"/>
        <w:ind w:firstLine="480"/>
        <w:rPr>
          <w:bCs/>
          <w:sz w:val="24"/>
        </w:rPr>
      </w:pPr>
      <w:r>
        <w:rPr>
          <w:rFonts w:hint="eastAsia"/>
          <w:bCs/>
          <w:sz w:val="24"/>
        </w:rPr>
        <w:t>对我院参加教育实习学生的课堂教学和班主任工作进行指导。</w:t>
      </w:r>
    </w:p>
    <w:p>
      <w:pPr>
        <w:spacing w:line="460" w:lineRule="exact"/>
        <w:ind w:firstLine="480"/>
        <w:rPr>
          <w:rFonts w:hint="eastAsia"/>
          <w:bCs/>
          <w:sz w:val="24"/>
        </w:rPr>
      </w:pPr>
      <w:r>
        <w:rPr>
          <w:rFonts w:hint="eastAsia"/>
          <w:bCs/>
          <w:sz w:val="24"/>
        </w:rPr>
        <w:t>对学生的专业实习予以指导。</w:t>
      </w:r>
    </w:p>
    <w:p>
      <w:pPr>
        <w:spacing w:line="460" w:lineRule="exact"/>
        <w:ind w:firstLine="480"/>
        <w:rPr>
          <w:rFonts w:hint="eastAsia"/>
          <w:bCs/>
          <w:sz w:val="24"/>
        </w:rPr>
      </w:pPr>
      <w:r>
        <w:rPr>
          <w:rFonts w:hint="eastAsia"/>
          <w:bCs/>
          <w:sz w:val="24"/>
        </w:rPr>
        <w:t>在学生实践教学过程中，与实习、支教、见习学校校方领导进行沟通，了解校方需要、我院学生表现，帮助提升学生教育教学能力。</w:t>
      </w:r>
    </w:p>
    <w:p>
      <w:pPr>
        <w:spacing w:line="460" w:lineRule="exact"/>
        <w:ind w:firstLine="480"/>
        <w:rPr>
          <w:rFonts w:hint="eastAsia"/>
          <w:b/>
          <w:bCs/>
          <w:sz w:val="28"/>
        </w:rPr>
      </w:pPr>
      <w:r>
        <w:rPr>
          <w:rFonts w:hint="eastAsia"/>
          <w:b/>
          <w:bCs/>
          <w:sz w:val="28"/>
        </w:rPr>
        <w:t>四、教学督导的选拔和工作报酬</w:t>
      </w:r>
    </w:p>
    <w:p>
      <w:pPr>
        <w:spacing w:line="460" w:lineRule="exact"/>
        <w:ind w:firstLine="480"/>
        <w:rPr>
          <w:bCs/>
          <w:sz w:val="24"/>
        </w:rPr>
      </w:pPr>
      <w:r>
        <w:rPr>
          <w:rFonts w:hint="eastAsia"/>
          <w:bCs/>
          <w:sz w:val="24"/>
        </w:rPr>
        <w:t>1、教学督导由教学经验丰富的具有副教授以上职称的教师担任，由自我推荐和学院选拔相结合的方式产生。</w:t>
      </w:r>
    </w:p>
    <w:p>
      <w:pPr>
        <w:spacing w:line="460" w:lineRule="exact"/>
        <w:ind w:firstLine="480"/>
        <w:rPr>
          <w:bCs/>
          <w:sz w:val="24"/>
        </w:rPr>
      </w:pPr>
      <w:r>
        <w:rPr>
          <w:bCs/>
          <w:sz w:val="24"/>
        </w:rPr>
        <w:t>2</w:t>
      </w:r>
      <w:r>
        <w:rPr>
          <w:rFonts w:hint="eastAsia"/>
          <w:bCs/>
          <w:sz w:val="24"/>
        </w:rPr>
        <w:t>、原则上主管学院本科教学和研究生教学的副院长、历史系主任应该进入教学督导委员会。</w:t>
      </w:r>
    </w:p>
    <w:p>
      <w:pPr>
        <w:spacing w:line="460" w:lineRule="exact"/>
        <w:ind w:firstLine="480"/>
        <w:rPr>
          <w:bCs/>
          <w:sz w:val="24"/>
        </w:rPr>
      </w:pPr>
      <w:r>
        <w:rPr>
          <w:rFonts w:hint="eastAsia"/>
          <w:bCs/>
          <w:sz w:val="24"/>
        </w:rPr>
        <w:t>3</w:t>
      </w:r>
      <w:r>
        <w:rPr>
          <w:bCs/>
          <w:sz w:val="24"/>
        </w:rPr>
        <w:t>.</w:t>
      </w:r>
      <w:r>
        <w:rPr>
          <w:rFonts w:hint="eastAsia"/>
        </w:rPr>
        <w:t xml:space="preserve"> 在学院岗位津贴分配中，</w:t>
      </w:r>
      <w:r>
        <w:rPr>
          <w:rFonts w:hint="eastAsia"/>
          <w:bCs/>
          <w:sz w:val="24"/>
        </w:rPr>
        <w:t>担任学院学位分委员会委员、学术委员会委员、教学督导者，一年计6个工作量，不累计。</w:t>
      </w:r>
    </w:p>
    <w:p>
      <w:pPr>
        <w:spacing w:line="460" w:lineRule="exact"/>
        <w:ind w:firstLine="480"/>
        <w:rPr>
          <w:bCs/>
          <w:sz w:val="24"/>
        </w:rPr>
      </w:pPr>
    </w:p>
    <w:p>
      <w:pPr>
        <w:spacing w:line="460" w:lineRule="exact"/>
        <w:rPr>
          <w:rFonts w:hint="eastAsia"/>
          <w:b/>
          <w:bCs/>
          <w:sz w:val="32"/>
        </w:rPr>
      </w:pPr>
      <w:r>
        <w:rPr>
          <w:rFonts w:hint="eastAsia"/>
          <w:b/>
          <w:bCs/>
          <w:sz w:val="32"/>
        </w:rPr>
        <w:t>附：历史文化学院第二届教学督导组成员名单：</w:t>
      </w:r>
    </w:p>
    <w:p>
      <w:pPr>
        <w:spacing w:line="460" w:lineRule="exact"/>
        <w:ind w:firstLine="480" w:firstLineChars="200"/>
        <w:rPr>
          <w:rFonts w:hint="eastAsia"/>
          <w:sz w:val="24"/>
        </w:rPr>
      </w:pPr>
      <w:r>
        <w:rPr>
          <w:rFonts w:hint="eastAsia"/>
          <w:sz w:val="24"/>
        </w:rPr>
        <w:t>组  长： 李迎春</w:t>
      </w:r>
    </w:p>
    <w:p>
      <w:pPr>
        <w:spacing w:line="460" w:lineRule="exact"/>
        <w:ind w:firstLine="480" w:firstLineChars="200"/>
        <w:rPr>
          <w:rFonts w:hint="eastAsia"/>
          <w:sz w:val="24"/>
        </w:rPr>
      </w:pPr>
      <w:r>
        <w:rPr>
          <w:rFonts w:hint="eastAsia"/>
          <w:sz w:val="24"/>
        </w:rPr>
        <w:t>组  员： 刘再聪、张继刚、尚季芳、张玉霞</w:t>
      </w:r>
    </w:p>
    <w:p>
      <w:pPr>
        <w:spacing w:line="460" w:lineRule="exact"/>
        <w:ind w:left="960" w:hanging="960" w:hangingChars="400"/>
        <w:rPr>
          <w:rFonts w:hint="eastAsia"/>
          <w:sz w:val="24"/>
        </w:rPr>
      </w:pPr>
      <w:r>
        <w:rPr>
          <w:rFonts w:hint="eastAsia"/>
          <w:sz w:val="24"/>
        </w:rPr>
        <w:t xml:space="preserve"> </w:t>
      </w:r>
      <w:r>
        <w:rPr>
          <w:sz w:val="24"/>
        </w:rPr>
        <w:t xml:space="preserve">    </w:t>
      </w:r>
    </w:p>
    <w:p>
      <w:pPr>
        <w:spacing w:line="460" w:lineRule="exact"/>
        <w:ind w:left="1285" w:hanging="1285" w:hangingChars="400"/>
        <w:rPr>
          <w:rFonts w:hint="eastAsia"/>
          <w:b/>
          <w:sz w:val="32"/>
        </w:rPr>
      </w:pPr>
      <w:r>
        <w:rPr>
          <w:rFonts w:hint="eastAsia"/>
          <w:b/>
          <w:sz w:val="32"/>
        </w:rPr>
        <w:t>补充：</w:t>
      </w:r>
    </w:p>
    <w:p>
      <w:pPr>
        <w:spacing w:line="460" w:lineRule="exact"/>
        <w:ind w:firstLine="480" w:firstLineChars="200"/>
        <w:rPr>
          <w:sz w:val="24"/>
        </w:rPr>
      </w:pPr>
      <w:r>
        <w:rPr>
          <w:sz w:val="24"/>
        </w:rPr>
        <w:t>2020</w:t>
      </w:r>
      <w:r>
        <w:rPr>
          <w:rFonts w:hint="eastAsia"/>
          <w:sz w:val="24"/>
        </w:rPr>
        <w:t>年新冠疫情开始后，线上教学成为线下教学的重要辅助手段，为保障线上教学教量，加强教学督导工作，补充教学督导力量，学院成立线上教学督导小组。人员组成如下：</w:t>
      </w:r>
    </w:p>
    <w:p>
      <w:pPr>
        <w:spacing w:line="460" w:lineRule="exact"/>
        <w:ind w:firstLine="480" w:firstLineChars="200"/>
        <w:rPr>
          <w:sz w:val="24"/>
        </w:rPr>
      </w:pPr>
      <w:r>
        <w:rPr>
          <w:rFonts w:hint="eastAsia"/>
          <w:sz w:val="24"/>
        </w:rPr>
        <w:t xml:space="preserve">组 </w:t>
      </w:r>
      <w:r>
        <w:rPr>
          <w:sz w:val="24"/>
        </w:rPr>
        <w:t xml:space="preserve"> </w:t>
      </w:r>
      <w:r>
        <w:rPr>
          <w:rFonts w:hint="eastAsia"/>
          <w:sz w:val="24"/>
        </w:rPr>
        <w:t>长：李迎春</w:t>
      </w:r>
    </w:p>
    <w:p>
      <w:pPr>
        <w:spacing w:line="460" w:lineRule="exact"/>
        <w:ind w:firstLine="480" w:firstLineChars="200"/>
        <w:rPr>
          <w:rFonts w:hint="eastAsia"/>
          <w:sz w:val="24"/>
        </w:rPr>
      </w:pPr>
      <w:r>
        <w:rPr>
          <w:rFonts w:hint="eastAsia"/>
          <w:sz w:val="24"/>
        </w:rPr>
        <w:t xml:space="preserve">组 </w:t>
      </w:r>
      <w:r>
        <w:rPr>
          <w:sz w:val="24"/>
        </w:rPr>
        <w:t xml:space="preserve"> </w:t>
      </w:r>
      <w:r>
        <w:rPr>
          <w:rFonts w:hint="eastAsia"/>
          <w:sz w:val="24"/>
        </w:rPr>
        <w:t>员：张连银、秦丙坤、李家莉、郑峰</w:t>
      </w:r>
    </w:p>
    <w:p>
      <w:pPr>
        <w:spacing w:line="560" w:lineRule="exact"/>
        <w:rPr>
          <w:rFonts w:hint="default" w:ascii="仿宋" w:hAnsi="仿宋" w:eastAsia="仿宋" w:cs="仿宋_GB2312"/>
          <w:b w:val="0"/>
          <w:bCs/>
          <w:sz w:val="30"/>
          <w:szCs w:val="30"/>
          <w:lang w:val="en-US" w:eastAsia="zh-CN"/>
        </w:rPr>
      </w:pPr>
    </w:p>
    <w:p>
      <w:pPr>
        <w:spacing w:line="560" w:lineRule="exact"/>
        <w:rPr>
          <w:rFonts w:hint="default" w:ascii="仿宋" w:hAnsi="仿宋" w:eastAsia="仿宋" w:cs="仿宋_GB2312"/>
          <w:b w:val="0"/>
          <w:bCs/>
          <w:sz w:val="30"/>
          <w:szCs w:val="30"/>
          <w:lang w:val="en-US" w:eastAsia="zh-CN"/>
        </w:rPr>
      </w:pPr>
    </w:p>
    <w:p>
      <w:pPr>
        <w:spacing w:line="560" w:lineRule="exact"/>
        <w:rPr>
          <w:rFonts w:hint="default" w:ascii="仿宋" w:hAnsi="仿宋" w:eastAsia="仿宋" w:cs="仿宋_GB2312"/>
          <w:b w:val="0"/>
          <w:bCs/>
          <w:sz w:val="30"/>
          <w:szCs w:val="30"/>
          <w:lang w:val="en-US" w:eastAsia="zh-CN"/>
        </w:rPr>
      </w:pPr>
    </w:p>
    <w:p>
      <w:pPr>
        <w:spacing w:line="560" w:lineRule="exact"/>
        <w:rPr>
          <w:rFonts w:hint="default" w:ascii="仿宋" w:hAnsi="仿宋" w:eastAsia="仿宋" w:cs="仿宋_GB2312"/>
          <w:b w:val="0"/>
          <w:bCs/>
          <w:sz w:val="30"/>
          <w:szCs w:val="30"/>
          <w:lang w:val="en-US" w:eastAsia="zh-CN"/>
        </w:rPr>
      </w:pPr>
    </w:p>
    <w:p>
      <w:pPr>
        <w:spacing w:line="560" w:lineRule="exact"/>
        <w:rPr>
          <w:rFonts w:hint="default" w:ascii="仿宋" w:hAnsi="仿宋" w:eastAsia="仿宋" w:cs="仿宋_GB2312"/>
          <w:b w:val="0"/>
          <w:bCs/>
          <w:sz w:val="30"/>
          <w:szCs w:val="30"/>
          <w:lang w:val="en-US" w:eastAsia="zh-CN"/>
        </w:rPr>
      </w:pPr>
    </w:p>
    <w:p>
      <w:pPr>
        <w:spacing w:line="560" w:lineRule="exact"/>
        <w:rPr>
          <w:rFonts w:hint="default" w:ascii="仿宋" w:hAnsi="仿宋" w:eastAsia="仿宋" w:cs="仿宋_GB2312"/>
          <w:b w:val="0"/>
          <w:bCs/>
          <w:sz w:val="30"/>
          <w:szCs w:val="30"/>
          <w:lang w:val="en-US" w:eastAsia="zh-CN"/>
        </w:rPr>
      </w:pPr>
    </w:p>
    <w:p>
      <w:pPr>
        <w:spacing w:line="560" w:lineRule="exact"/>
        <w:rPr>
          <w:rFonts w:hint="default" w:ascii="仿宋" w:hAnsi="仿宋" w:eastAsia="仿宋" w:cs="仿宋_GB2312"/>
          <w:b w:val="0"/>
          <w:bCs/>
          <w:sz w:val="30"/>
          <w:szCs w:val="30"/>
          <w:lang w:val="en-US" w:eastAsia="zh-CN"/>
        </w:rPr>
      </w:pPr>
    </w:p>
    <w:p>
      <w:pPr>
        <w:spacing w:line="560" w:lineRule="exact"/>
        <w:rPr>
          <w:rFonts w:hint="default" w:ascii="仿宋" w:hAnsi="仿宋" w:eastAsia="仿宋" w:cs="仿宋_GB2312"/>
          <w:b w:val="0"/>
          <w:bCs/>
          <w:sz w:val="30"/>
          <w:szCs w:val="30"/>
          <w:lang w:val="en-US" w:eastAsia="zh-CN"/>
        </w:rPr>
      </w:pPr>
    </w:p>
    <w:p>
      <w:pPr>
        <w:spacing w:line="560" w:lineRule="exact"/>
        <w:rPr>
          <w:rFonts w:hint="default" w:ascii="仿宋" w:hAnsi="仿宋" w:eastAsia="仿宋" w:cs="仿宋_GB2312"/>
          <w:b w:val="0"/>
          <w:bCs/>
          <w:sz w:val="30"/>
          <w:szCs w:val="30"/>
          <w:lang w:val="en-US" w:eastAsia="zh-CN"/>
        </w:rPr>
      </w:pPr>
    </w:p>
    <w:p>
      <w:pPr>
        <w:spacing w:line="560" w:lineRule="exact"/>
        <w:rPr>
          <w:rFonts w:hint="default" w:ascii="仿宋" w:hAnsi="仿宋" w:eastAsia="仿宋" w:cs="仿宋_GB2312"/>
          <w:b w:val="0"/>
          <w:bCs/>
          <w:sz w:val="30"/>
          <w:szCs w:val="30"/>
          <w:lang w:val="en-US" w:eastAsia="zh-CN"/>
        </w:rPr>
      </w:pPr>
    </w:p>
    <w:p>
      <w:pPr>
        <w:spacing w:line="560" w:lineRule="exact"/>
        <w:rPr>
          <w:rFonts w:hint="default" w:ascii="仿宋" w:hAnsi="仿宋" w:eastAsia="仿宋" w:cs="仿宋_GB2312"/>
          <w:b w:val="0"/>
          <w:bCs/>
          <w:sz w:val="30"/>
          <w:szCs w:val="30"/>
          <w:lang w:val="en-US" w:eastAsia="zh-CN"/>
        </w:rPr>
      </w:pPr>
    </w:p>
    <w:p>
      <w:pPr>
        <w:spacing w:line="560" w:lineRule="exact"/>
        <w:rPr>
          <w:rFonts w:hint="default" w:ascii="仿宋" w:hAnsi="仿宋" w:eastAsia="仿宋" w:cs="仿宋_GB2312"/>
          <w:b w:val="0"/>
          <w:bCs/>
          <w:sz w:val="30"/>
          <w:szCs w:val="30"/>
          <w:lang w:val="en-US" w:eastAsia="zh-CN"/>
        </w:rPr>
      </w:pPr>
    </w:p>
    <w:p>
      <w:pPr>
        <w:spacing w:line="560" w:lineRule="exact"/>
        <w:rPr>
          <w:rFonts w:hint="default" w:ascii="仿宋" w:hAnsi="仿宋" w:eastAsia="仿宋" w:cs="仿宋_GB2312"/>
          <w:b w:val="0"/>
          <w:bCs/>
          <w:sz w:val="30"/>
          <w:szCs w:val="30"/>
          <w:lang w:val="en-US" w:eastAsia="zh-CN"/>
        </w:rPr>
      </w:pPr>
    </w:p>
    <w:p>
      <w:pPr>
        <w:pStyle w:val="2"/>
        <w:bidi w:val="0"/>
        <w:rPr>
          <w:rFonts w:hint="eastAsia"/>
        </w:rPr>
      </w:pPr>
      <w:bookmarkStart w:id="53" w:name="_Toc14325"/>
      <w:bookmarkStart w:id="54" w:name="_Toc30790"/>
      <w:r>
        <w:rPr>
          <w:rFonts w:hint="eastAsia"/>
        </w:rPr>
        <w:t>西北师范大学历史文化学院师德建设实施细则（</w:t>
      </w:r>
      <w:r>
        <w:rPr>
          <w:rFonts w:hint="eastAsia"/>
          <w:lang w:val="en-US" w:eastAsia="zh-CN"/>
        </w:rPr>
        <w:t>试行</w:t>
      </w:r>
      <w:r>
        <w:rPr>
          <w:rFonts w:hint="eastAsia"/>
        </w:rPr>
        <w:t>）</w:t>
      </w:r>
      <w:bookmarkEnd w:id="53"/>
      <w:bookmarkEnd w:id="54"/>
    </w:p>
    <w:p>
      <w:pPr>
        <w:pStyle w:val="32"/>
        <w:keepNext w:val="0"/>
        <w:keepLines w:val="0"/>
        <w:pageBreakBefore w:val="0"/>
        <w:kinsoku/>
        <w:wordWrap/>
        <w:overflowPunct/>
        <w:topLinePunct w:val="0"/>
        <w:bidi w:val="0"/>
        <w:snapToGrid/>
        <w:spacing w:line="360" w:lineRule="auto"/>
        <w:textAlignment w:val="auto"/>
        <w:rPr>
          <w:rFonts w:hint="eastAsia" w:ascii="宋体" w:hAnsi="宋体" w:eastAsia="宋体" w:cs="宋体"/>
          <w:sz w:val="24"/>
          <w:szCs w:val="24"/>
        </w:rPr>
      </w:pP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为全面贯彻落实中共中央</w:t>
      </w:r>
      <w:r>
        <w:rPr>
          <w:rFonts w:hint="eastAsia" w:ascii="宋体" w:hAnsi="宋体" w:eastAsia="宋体" w:cs="宋体"/>
          <w:sz w:val="24"/>
          <w:szCs w:val="24"/>
          <w:lang w:eastAsia="zh-CN"/>
        </w:rPr>
        <w:t>、</w:t>
      </w:r>
      <w:r>
        <w:rPr>
          <w:rFonts w:hint="eastAsia" w:ascii="宋体" w:hAnsi="宋体" w:eastAsia="宋体" w:cs="宋体"/>
          <w:sz w:val="24"/>
          <w:szCs w:val="24"/>
        </w:rPr>
        <w:t>国务院《关于全面深化新时代教师队伍建设改革的意见》</w:t>
      </w:r>
      <w:r>
        <w:rPr>
          <w:rFonts w:hint="eastAsia" w:ascii="宋体" w:hAnsi="宋体" w:eastAsia="宋体" w:cs="宋体"/>
          <w:sz w:val="24"/>
          <w:szCs w:val="24"/>
          <w:lang w:eastAsia="zh-CN"/>
        </w:rPr>
        <w:t>，</w:t>
      </w:r>
      <w:r>
        <w:rPr>
          <w:rFonts w:hint="eastAsia" w:ascii="宋体" w:hAnsi="宋体" w:eastAsia="宋体" w:cs="宋体"/>
          <w:sz w:val="24"/>
          <w:szCs w:val="24"/>
        </w:rPr>
        <w:t>教育部《关于建立健全高校师德建设长效机制的意见》《高等学校教师职业道德规范》《新时代高校教师职业行为十项准则》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和《中共西北师范大学委员会关于进一步加强和改进师德师风建设的实施意见》</w:t>
      </w:r>
      <w:r>
        <w:rPr>
          <w:rFonts w:hint="eastAsia" w:ascii="宋体" w:hAnsi="宋体" w:eastAsia="宋体" w:cs="宋体"/>
          <w:sz w:val="24"/>
          <w:szCs w:val="24"/>
        </w:rPr>
        <w:t>等</w:t>
      </w:r>
      <w:r>
        <w:rPr>
          <w:rFonts w:hint="eastAsia" w:ascii="宋体" w:hAnsi="宋体" w:eastAsia="宋体" w:cs="宋体"/>
          <w:sz w:val="24"/>
          <w:szCs w:val="24"/>
          <w:lang w:val="en-US" w:eastAsia="zh-CN"/>
        </w:rPr>
        <w:t>文件的</w:t>
      </w:r>
      <w:r>
        <w:rPr>
          <w:rFonts w:hint="eastAsia" w:ascii="宋体" w:hAnsi="宋体" w:eastAsia="宋体" w:cs="宋体"/>
          <w:sz w:val="24"/>
          <w:szCs w:val="24"/>
        </w:rPr>
        <w:t>精神，落实立德树人根本任务，大力加强和改进我</w:t>
      </w:r>
      <w:r>
        <w:rPr>
          <w:rFonts w:hint="eastAsia" w:ascii="宋体" w:hAnsi="宋体" w:eastAsia="宋体" w:cs="宋体"/>
          <w:sz w:val="24"/>
          <w:szCs w:val="24"/>
          <w:lang w:val="en-US" w:eastAsia="zh-CN"/>
        </w:rPr>
        <w:t>院</w:t>
      </w:r>
      <w:r>
        <w:rPr>
          <w:rFonts w:hint="eastAsia" w:ascii="宋体" w:hAnsi="宋体" w:eastAsia="宋体" w:cs="宋体"/>
          <w:sz w:val="24"/>
          <w:szCs w:val="24"/>
        </w:rPr>
        <w:t>师德师风建设，着力培养师德高尚的高素质专业化教师队伍，深入推进</w:t>
      </w:r>
      <w:r>
        <w:rPr>
          <w:rFonts w:hint="eastAsia" w:ascii="宋体" w:hAnsi="宋体" w:eastAsia="宋体" w:cs="宋体"/>
          <w:sz w:val="24"/>
          <w:szCs w:val="24"/>
          <w:lang w:val="en-US" w:eastAsia="zh-CN"/>
        </w:rPr>
        <w:t>学院学科建设和教学工作</w:t>
      </w:r>
      <w:r>
        <w:rPr>
          <w:rFonts w:hint="eastAsia" w:ascii="宋体" w:hAnsi="宋体" w:eastAsia="宋体" w:cs="宋体"/>
          <w:sz w:val="24"/>
          <w:szCs w:val="24"/>
        </w:rPr>
        <w:t>内涵式发展，现就进一步加强和改进我</w:t>
      </w:r>
      <w:r>
        <w:rPr>
          <w:rFonts w:hint="eastAsia" w:ascii="宋体" w:hAnsi="宋体" w:eastAsia="宋体" w:cs="宋体"/>
          <w:sz w:val="24"/>
          <w:szCs w:val="24"/>
          <w:lang w:val="en-US" w:eastAsia="zh-CN"/>
        </w:rPr>
        <w:t>院</w:t>
      </w:r>
      <w:r>
        <w:rPr>
          <w:rFonts w:hint="eastAsia" w:ascii="宋体" w:hAnsi="宋体" w:eastAsia="宋体" w:cs="宋体"/>
          <w:sz w:val="24"/>
          <w:szCs w:val="24"/>
        </w:rPr>
        <w:t>师德师风建设提出如下实施意见。</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bidi w:val="0"/>
        <w:snapToGrid/>
        <w:spacing w:line="360" w:lineRule="auto"/>
        <w:ind w:firstLine="562" w:firstLineChars="200"/>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第一章 总 则</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第一条  为深入贯彻落实习近平总书记系列讲话精神，培养造就“四有”、“三者”好老师，根据教育部及省教育厅</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学校</w:t>
      </w:r>
      <w:r>
        <w:rPr>
          <w:rFonts w:hint="eastAsia" w:ascii="宋体" w:hAnsi="宋体" w:eastAsia="宋体" w:cs="宋体"/>
          <w:sz w:val="24"/>
          <w:szCs w:val="24"/>
        </w:rPr>
        <w:t>有关文件，结合学</w:t>
      </w:r>
      <w:r>
        <w:rPr>
          <w:rFonts w:hint="eastAsia" w:ascii="宋体" w:hAnsi="宋体" w:eastAsia="宋体" w:cs="宋体"/>
          <w:sz w:val="24"/>
          <w:szCs w:val="24"/>
          <w:lang w:val="en-US" w:eastAsia="zh-CN"/>
        </w:rPr>
        <w:t>院</w:t>
      </w:r>
      <w:r>
        <w:rPr>
          <w:rFonts w:hint="eastAsia" w:ascii="宋体" w:hAnsi="宋体" w:eastAsia="宋体" w:cs="宋体"/>
          <w:sz w:val="24"/>
          <w:szCs w:val="24"/>
        </w:rPr>
        <w:t>实际，制定本办法。</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第二条  师德师风建设的目标。积极引导我</w:t>
      </w:r>
      <w:r>
        <w:rPr>
          <w:rFonts w:hint="eastAsia" w:ascii="宋体" w:hAnsi="宋体" w:eastAsia="宋体" w:cs="宋体"/>
          <w:sz w:val="24"/>
          <w:szCs w:val="24"/>
          <w:lang w:val="en-US" w:eastAsia="zh-CN"/>
        </w:rPr>
        <w:t>院</w:t>
      </w:r>
      <w:r>
        <w:rPr>
          <w:rFonts w:hint="eastAsia" w:ascii="宋体" w:hAnsi="宋体" w:eastAsia="宋体" w:cs="宋体"/>
          <w:sz w:val="24"/>
          <w:szCs w:val="24"/>
        </w:rPr>
        <w:t>教师做“四有”“三者”好老师，鼓励我</w:t>
      </w:r>
      <w:r>
        <w:rPr>
          <w:rFonts w:hint="eastAsia" w:ascii="宋体" w:hAnsi="宋体" w:eastAsia="宋体" w:cs="宋体"/>
          <w:sz w:val="24"/>
          <w:szCs w:val="24"/>
          <w:lang w:val="en-US" w:eastAsia="zh-CN"/>
        </w:rPr>
        <w:t>院</w:t>
      </w:r>
      <w:r>
        <w:rPr>
          <w:rFonts w:hint="eastAsia" w:ascii="宋体" w:hAnsi="宋体" w:eastAsia="宋体" w:cs="宋体"/>
          <w:sz w:val="24"/>
          <w:szCs w:val="24"/>
        </w:rPr>
        <w:t>教师为教育服务，为学生服务，为学校发展服务，不断增强对</w:t>
      </w:r>
      <w:r>
        <w:rPr>
          <w:rFonts w:hint="eastAsia" w:ascii="宋体" w:hAnsi="宋体" w:eastAsia="宋体" w:cs="宋体"/>
          <w:sz w:val="24"/>
          <w:szCs w:val="24"/>
          <w:lang w:val="en-US" w:eastAsia="zh-CN"/>
        </w:rPr>
        <w:t>学院</w:t>
      </w:r>
      <w:r>
        <w:rPr>
          <w:rFonts w:hint="eastAsia" w:ascii="宋体" w:hAnsi="宋体" w:eastAsia="宋体" w:cs="宋体"/>
          <w:sz w:val="24"/>
          <w:szCs w:val="24"/>
        </w:rPr>
        <w:t>的归属感和认同感，按照“有主动学习的态度、有敢于担当的精神、有再次创业的意识、有遵守规矩的习惯、有开放办学的胸怀”的要求，努力培养造就一支师德高尚、业务精湛、结构合理、充满活力的高素质专业化教师队伍。</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第三条  师德师风建设的基本原则。（1）坚持价值引领，以社会主义核心价值观为教师崇德修身的基本遵循；（2）坚持师德为上，以立德树人为出发点，培育教师高尚道德情操；（3）坚持以人为本，关注教师发展诉求和价值愿望，落实教师主体地位，激发教师的责任感使命感；（4）坚持改革创新，增强师德师风建设的实际效果。</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第四条  加强师德师风建设的工作要求。充分尊重高校教师主体地位，注重宣传教育、示范引领、实践养成相统一，政策保障、制度规范、法律约束相衔接，建立教育、宣传、考核、监督与奖惩相结合的高校师德师风建设工作机制，引导广大教师自尊自律自强，做学生敬仰爱戴的品行之师、学问之师，做社会主义道德的示范者、诚信风尚的引领者、公平正义的维护者。</w:t>
      </w:r>
    </w:p>
    <w:p>
      <w:pPr>
        <w:keepNext w:val="0"/>
        <w:keepLines w:val="0"/>
        <w:pageBreakBefore w:val="0"/>
        <w:kinsoku/>
        <w:wordWrap/>
        <w:overflowPunct/>
        <w:topLinePunct w:val="0"/>
        <w:bidi w:val="0"/>
        <w:snapToGrid/>
        <w:spacing w:line="360" w:lineRule="auto"/>
        <w:ind w:firstLine="562" w:firstLineChars="200"/>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第二章 基本原则、目标和要求</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第五条  基本原则</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（一）坚持价值引领原则。以社会主义核心价值观为教师崇德修身的基本规则，促进我校教师带头培育和践行社会主义核心价值观。</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（二）坚持师德为上原则。以立德树人为出发点和立足点，找准与教师思想的共鸣点，增强师德建设的针对性和贴近性，培育教师高尚道德情操。</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（三）坚持以人为本原则。关注教师发展诉求和价值愿望，落实教师主体地位，激发教师的责任感和使命感。</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（四）坚持改进创新原则。不断探索新时期师德建设的规律和特点，运用教师喜闻乐见的形式，增强师德建设的有效性。</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第六条  建设目标</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全院教师中牢固树立建设有中国特色的社会主义的共同理想和正确的世界观、人生观、价值观，牢固树立坚持党的基本路线不动摇，忠诚人民教育事业不动摇的坚定信念。实现以信念坚定、品行端正、学识渊博、爱岗敬业、诲人不倦为主要内容的教师素质的显著提高，做学生敬仰爱戴的品行之师、学问之师，做社会主义道德的示范者、诚信风尚的引领者、公平正义的维护者，在全校教师队伍中形成政治上积极进取、业务上严谨治学、品行上为人师表、事业上有所建树的良好风气。</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第七条  具体要求</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忠诚教育事业，履行教师职责。忠诚于党和人民的教育事业，爱岗敬业，为人师表，严谨治学，热爱学生，坚持正确的教育观、人才观和质量观，努力将党和国家的教育方针内化为自身的道德行为并对学生施以教育。</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（二）坚持正确导向，树立正确的世界观、人生观和价值观。在教学和科研工作中，坚定中国特色社会主义的理想信念；认真贯彻党的基本路线，自觉抵制和反对不利于人才培养和科学发展的错误倾向。</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热爱本职工作，努力钻研业务。要集中精力、兢兢业业搞好教学和科学研究，努力承担和认真完成教学工作任务，积极投入教学改革和科研攻关，注意总结经验和把握规律，勇于探索、大胆创新，及时更新教学内容和优化研究手段，努力提高教学和科研工作质量。</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遵守教育法规，倡导优良教风。在教学、科研及学术交流中，要严谨求实、精益求精，力戒浮躁和急功近利，杜绝剽窃等弄虚作假行为。在授课、阅批作业、复习考试、阅卷答辩等教学环节中，不可马虎敷衍、降低标准，更不允许出现送分、舞弊等行为。</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关心爱护学生，自觉教书育人。对学生要言传身教、以身立教，用先进的思想和高尚的道德情操陶冶和教育学生。要把关心爱护和严格要求统一起来，注意通过多种手段，从思想、品德、学业等方面帮助学生提高全面素质。要尊重学生人格，关心学生生活，注意学生的心理变化，引导学生健康成长，努力成为学生的良师益友。</w:t>
      </w:r>
    </w:p>
    <w:p>
      <w:pPr>
        <w:keepNext w:val="0"/>
        <w:keepLines w:val="0"/>
        <w:pageBreakBefore w:val="0"/>
        <w:kinsoku/>
        <w:wordWrap/>
        <w:overflowPunct/>
        <w:topLinePunct w:val="0"/>
        <w:bidi w:val="0"/>
        <w:snapToGrid/>
        <w:spacing w:line="360" w:lineRule="auto"/>
        <w:ind w:firstLine="562" w:firstLineChars="200"/>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第三章 措施和途径</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第八条  以规章制度为保障，认真执行师德师风相关文件。确保教师参与治校治学，在干部选拔任用、专业技术职务评聘、学术评价和各种评优选拔活动中，充分保障教师的知情权、参与权、表达权和监督权。创造公平正义、风清气正的环境条件。</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第九条  创新师德教育，引导教师树立崇高理想。举行新教师入职宣誓仪式，将师德教育纳入教师岗前培训的必修课程，作为新入职教师取得教师资格证的必要条件。实施青年教师导师制，使其在接受业务指导的过程中得到良好的师德熏陶。建立师德建设专家库，将教书育人楷模、师德先进个人、一线优秀教师等请进课堂，用他们的感人事迹诠释师德内涵。鼓励教师积极调查研究，结合教学科研、社会服务等活动开展师德教育。</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第十条  加强师德宣传，形成重德养德良好风尚。将师德建设宣传作为宣传工作的重要组成部分。系统宣讲《教育法》、《高等教育法》、《教师法》和《国家中长期教育改革和发展规划纲要(2010-2020年)》等法规文件中有关师德的要求，宣传普及《高校教师职业道德规范》。积极倡导“学为人师，行为示范，敬业爱生，明理诚信”的教师基本道德规范。努力营造崇尚师德、争创师德典型的良好舆论环境和社会氛围。</w:t>
      </w:r>
    </w:p>
    <w:p>
      <w:pPr>
        <w:keepNext w:val="0"/>
        <w:keepLines w:val="0"/>
        <w:pageBreakBefore w:val="0"/>
        <w:kinsoku/>
        <w:wordWrap/>
        <w:overflowPunct/>
        <w:topLinePunct w:val="0"/>
        <w:bidi w:val="0"/>
        <w:snapToGrid/>
        <w:spacing w:line="360" w:lineRule="auto"/>
        <w:ind w:firstLine="562" w:firstLineChars="200"/>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第四章 师德师风考核</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第十一条  健全师德师风考核，促进教师提高自身修养。师德师风考核工作的原则是引领和鞭策并用，举高线、守底线，奖优罚劣，通过奖优罚劣、全员全程考核等方式促进全校良好师德师风的形成。</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第十二条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师德师风考核</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1.考核对象为全院任课教师。</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2.考核内容包括爱国守法、敬业爱生、教书育人、严谨治学、服务社会、为人师表等六个方面。</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3.考核方法如下：</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由学院组织，交由学生填写《调查表》。由学院领导向参加考核的教职工反馈综合评定结果和等次。确定考核不合格者要向教师说明理由，听取教师本人意见。</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结果公示。由学院统一组织，面向本单位师生公示5个工作日。可在学院公开栏、学院网站公示。</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4.凡有下列情况之一者，考核等次为不合格：</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（1）有违背党的路线方针政策、损害国家形象和人民利益、影响社会稳定和校园和谐、损害学生合法权益和学校合法权益、宣扬邪教和宣传封建迷信和其它不利于学生健康成长言行的；</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（2）有从事影响教育教学工作的兼职兼薪行为、以陈旧的教学内容和落后的教学方法敷衍学生、拒绝学生合理要求的；</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（3）有压制打击不同学术流派和学术观点的专制行为；有学术失范和学术不端行为；有弄虚作假、抄袭剽窃，篡改侵吞他人学术成果，违规使用科研经费，重复发表自己的科研成果的；</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（4）有滥用学术资源和学术影响谋取个人私利的；有在招生、考试、学生推优、保研等工作中徇私舞弊的；</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（5）有索要或收受学生及其家人的礼品、礼金、有价证券、支付凭证等财物或通过向学生推销书刊等商品获取利益的；</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（6）有对学生实施性骚扰或与学生发生不正当关系的；</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（7）其它违反教师职业道德行为规范（如在校园内殴打教师、学生的行为等），造成不良影响和后果的。</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5.教师本人对学院评定结果有异议，或公示后有情况反映的，由学院负责组织对有关情况进一步核实，依据相关规定，做出综合评定。教师本人不申诉或逾期的按照学院（部）综合评定结果确定。</w:t>
      </w:r>
    </w:p>
    <w:p>
      <w:pPr>
        <w:keepNext w:val="0"/>
        <w:keepLines w:val="0"/>
        <w:pageBreakBefore w:val="0"/>
        <w:kinsoku/>
        <w:wordWrap/>
        <w:overflowPunct/>
        <w:topLinePunct w:val="0"/>
        <w:bidi w:val="0"/>
        <w:snapToGrid/>
        <w:spacing w:line="360" w:lineRule="auto"/>
        <w:ind w:firstLine="562" w:firstLineChars="200"/>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第五章 激励与惩处</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第十三条  注重师德激励，引导教师提升精神境界。将师德表现作为评奖评优的首要条件。开展师德标兵评选，对师德突出的教师给予奖励。在同等条件下，师德表现突出的，在教师职务（职称）晋升和岗位聘用，研究生导师遴选，骨干教师、学科带头人和学科领军人物选培，各类高层次人才等评选中优先考虑。</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w:t>
      </w:r>
      <w:r>
        <w:rPr>
          <w:rFonts w:hint="eastAsia" w:ascii="宋体" w:hAnsi="宋体" w:eastAsia="宋体" w:cs="宋体"/>
          <w:sz w:val="24"/>
          <w:szCs w:val="24"/>
          <w:lang w:val="en-US" w:eastAsia="zh-CN"/>
        </w:rPr>
        <w:t>四</w:t>
      </w:r>
      <w:r>
        <w:rPr>
          <w:rFonts w:hint="eastAsia" w:ascii="宋体" w:hAnsi="宋体" w:eastAsia="宋体" w:cs="宋体"/>
          <w:sz w:val="24"/>
          <w:szCs w:val="24"/>
        </w:rPr>
        <w:t>条  师德师风考核作为教师评先评优的首要条件。考核结果是年度考核、绩效考核和聘期考核内容的重要内容，考核结果作为教师资格认定、职务评审、岗位聘任、绩效工资发放的重要依据。师德师风考核合格，年度考核才能评为优秀。</w:t>
      </w:r>
    </w:p>
    <w:p>
      <w:pPr>
        <w:keepNext w:val="0"/>
        <w:keepLines w:val="0"/>
        <w:pageBreakBefore w:val="0"/>
        <w:kinsoku/>
        <w:wordWrap/>
        <w:overflowPunct/>
        <w:topLinePunct w:val="0"/>
        <w:bidi w:val="0"/>
        <w:snapToGrid/>
        <w:spacing w:line="360" w:lineRule="auto"/>
        <w:ind w:firstLine="562" w:firstLineChars="200"/>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第六章 组织领导</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第十五条  学院成立师德建设工作领导小组，由书记任组长，院长和</w:t>
      </w:r>
      <w:r>
        <w:rPr>
          <w:rFonts w:hint="eastAsia" w:ascii="宋体" w:hAnsi="宋体" w:eastAsia="宋体" w:cs="宋体"/>
          <w:sz w:val="24"/>
          <w:szCs w:val="24"/>
          <w:lang w:val="en-US" w:eastAsia="zh-CN"/>
        </w:rPr>
        <w:t>副书记、</w:t>
      </w:r>
      <w:r>
        <w:rPr>
          <w:rFonts w:hint="eastAsia" w:ascii="宋体" w:hAnsi="宋体" w:eastAsia="宋体" w:cs="宋体"/>
          <w:sz w:val="24"/>
          <w:szCs w:val="24"/>
        </w:rPr>
        <w:t>副院长任副组长，成员由教学办、学工办</w:t>
      </w:r>
      <w:r>
        <w:rPr>
          <w:rFonts w:hint="eastAsia" w:ascii="宋体" w:hAnsi="宋体" w:eastAsia="宋体" w:cs="宋体"/>
          <w:sz w:val="24"/>
          <w:szCs w:val="24"/>
          <w:lang w:val="en-US" w:eastAsia="zh-CN"/>
        </w:rPr>
        <w:t>老师</w:t>
      </w:r>
      <w:r>
        <w:rPr>
          <w:rFonts w:hint="eastAsia" w:ascii="宋体" w:hAnsi="宋体" w:eastAsia="宋体" w:cs="宋体"/>
          <w:sz w:val="24"/>
          <w:szCs w:val="24"/>
        </w:rPr>
        <w:t>组成。负责本院师德建设工作的总体部署和相关政策的制定、落实、检查、督促工作。</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第十六条  建立和完善党委统一领导、党政齐抓共管、院系具体落实、教师自我约束的领导体制和工作机制，形成师德建设合力。</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第十七条  领导要在师德建设中起到表率作用，要带头学习教师职业道德规范，带头实践师德规范；要积极推动师德建设，重视研究在师德建设中出现的问题，并认真予以解决；定期对师德建设工作的各项制度的实施情况进行检查、总结，确保有关规章制度的贯彻落实。</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第十八条  师德建设是一项系统工程。把加强师德建设同解决广大教师实际困难结合起来，关心教师、爱护教师、尊重教师，真心实意为广大教师服务，千方百计为广大教师办实事、办好事，不断改善教师的工作、学习和生活条件，为教师教书育人、履行职责创造更加和谐的环境。</w:t>
      </w:r>
    </w:p>
    <w:p>
      <w:pPr>
        <w:keepNext w:val="0"/>
        <w:keepLines w:val="0"/>
        <w:pageBreakBefore w:val="0"/>
        <w:kinsoku/>
        <w:wordWrap/>
        <w:overflowPunct/>
        <w:topLinePunct w:val="0"/>
        <w:bidi w:val="0"/>
        <w:snapToGrid/>
        <w:spacing w:line="360" w:lineRule="auto"/>
        <w:ind w:firstLine="562" w:firstLineChars="200"/>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第七章 附 则</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第十九条  本细则由学院师德建设工作领导小组负责解释。</w:t>
      </w:r>
    </w:p>
    <w:p>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2020年9月8日</w:t>
      </w:r>
    </w:p>
    <w:p>
      <w:pPr>
        <w:spacing w:line="560" w:lineRule="exact"/>
        <w:rPr>
          <w:rFonts w:hint="default" w:ascii="仿宋" w:hAnsi="仿宋" w:eastAsia="仿宋" w:cs="仿宋_GB2312"/>
          <w:b w:val="0"/>
          <w:bCs/>
          <w:sz w:val="30"/>
          <w:szCs w:val="30"/>
          <w:lang w:val="en-US" w:eastAsia="zh-CN"/>
        </w:rPr>
      </w:pPr>
    </w:p>
    <w:p>
      <w:pPr>
        <w:pStyle w:val="2"/>
        <w:bidi w:val="0"/>
        <w:rPr>
          <w:rFonts w:hint="eastAsia"/>
        </w:rPr>
      </w:pPr>
      <w:bookmarkStart w:id="55" w:name="_Toc31888"/>
      <w:bookmarkStart w:id="56" w:name="_Toc5753"/>
      <w:bookmarkStart w:id="57" w:name="_GoBack"/>
      <w:bookmarkEnd w:id="57"/>
      <w:r>
        <w:rPr>
          <w:rFonts w:hint="eastAsia"/>
        </w:rPr>
        <w:t>西北师范大学丝绸之路文明拔尖学生培养计划实施方案</w:t>
      </w:r>
      <w:bookmarkEnd w:id="55"/>
      <w:bookmarkEnd w:id="56"/>
    </w:p>
    <w:p>
      <w:pPr>
        <w:jc w:val="right"/>
        <w:rPr>
          <w:rFonts w:hint="eastAsia"/>
          <w:b/>
          <w:bCs/>
          <w:sz w:val="36"/>
          <w:szCs w:val="44"/>
        </w:rPr>
      </w:pPr>
    </w:p>
    <w:p>
      <w:pPr>
        <w:ind w:firstLine="560" w:firstLineChars="200"/>
        <w:rPr>
          <w:sz w:val="28"/>
          <w:szCs w:val="28"/>
        </w:rPr>
      </w:pPr>
      <w:r>
        <w:rPr>
          <w:sz w:val="28"/>
          <w:szCs w:val="28"/>
        </w:rPr>
        <w:t>为培养具有国际一流水平的</w:t>
      </w:r>
      <w:r>
        <w:rPr>
          <w:rFonts w:hint="eastAsia"/>
          <w:sz w:val="28"/>
          <w:szCs w:val="28"/>
        </w:rPr>
        <w:t>丝绸之路文明研究</w:t>
      </w:r>
      <w:r>
        <w:rPr>
          <w:sz w:val="28"/>
          <w:szCs w:val="28"/>
        </w:rPr>
        <w:t>领域拔尖创新人才，着眼于创新人才的基础性培养和超前开发，根据《</w:t>
      </w:r>
      <w:r>
        <w:rPr>
          <w:rFonts w:hint="eastAsia"/>
          <w:sz w:val="28"/>
          <w:szCs w:val="28"/>
        </w:rPr>
        <w:t>甘肃省教育厅关于公布2019年度基础学科拔尖学生培养基地名单的通知</w:t>
      </w:r>
      <w:r>
        <w:rPr>
          <w:sz w:val="28"/>
          <w:szCs w:val="28"/>
        </w:rPr>
        <w:t>》，特制订</w:t>
      </w:r>
      <w:r>
        <w:rPr>
          <w:rFonts w:hint="eastAsia"/>
          <w:sz w:val="28"/>
          <w:szCs w:val="28"/>
        </w:rPr>
        <w:t>“西北师范大学丝绸之路文明拔尖学生培养计划”</w:t>
      </w:r>
      <w:r>
        <w:rPr>
          <w:sz w:val="28"/>
          <w:szCs w:val="28"/>
        </w:rPr>
        <w:t>实施</w:t>
      </w:r>
      <w:r>
        <w:rPr>
          <w:rFonts w:hint="eastAsia"/>
          <w:sz w:val="28"/>
          <w:szCs w:val="28"/>
        </w:rPr>
        <w:t>方案</w:t>
      </w:r>
      <w:r>
        <w:rPr>
          <w:sz w:val="28"/>
          <w:szCs w:val="28"/>
        </w:rPr>
        <w:t>。</w:t>
      </w:r>
    </w:p>
    <w:p>
      <w:pPr>
        <w:numPr>
          <w:ilvl w:val="0"/>
          <w:numId w:val="9"/>
        </w:numPr>
        <w:ind w:firstLine="562" w:firstLineChars="200"/>
        <w:rPr>
          <w:b/>
          <w:bCs/>
          <w:sz w:val="28"/>
          <w:szCs w:val="28"/>
        </w:rPr>
      </w:pPr>
      <w:r>
        <w:rPr>
          <w:b/>
          <w:bCs/>
          <w:sz w:val="28"/>
          <w:szCs w:val="28"/>
        </w:rPr>
        <w:t>指导思想</w:t>
      </w:r>
    </w:p>
    <w:p>
      <w:pPr>
        <w:ind w:firstLine="560" w:firstLineChars="200"/>
        <w:rPr>
          <w:sz w:val="28"/>
          <w:szCs w:val="28"/>
        </w:rPr>
      </w:pPr>
      <w:r>
        <w:rPr>
          <w:sz w:val="28"/>
          <w:szCs w:val="28"/>
        </w:rPr>
        <w:t>以习近平新时代中国特色社会主义思想为指导，深入贯彻党的十九大精神，落实全国教育大会</w:t>
      </w:r>
      <w:r>
        <w:rPr>
          <w:rFonts w:hint="eastAsia"/>
          <w:sz w:val="28"/>
          <w:szCs w:val="28"/>
        </w:rPr>
        <w:t>和</w:t>
      </w:r>
      <w:r>
        <w:rPr>
          <w:sz w:val="28"/>
          <w:szCs w:val="28"/>
        </w:rPr>
        <w:t>新时代全国高等学校本科教育工作会议精神，坚持立德树人，遵循基础学科拔尖创新人才成长规律，借鉴国内外一流大学和科研院所拔尖创新人才培养的成功经验，强化使命驱动，促进学科交叉、科教融合，科学选才鉴才</w:t>
      </w:r>
      <w:r>
        <w:rPr>
          <w:rFonts w:hint="eastAsia"/>
          <w:sz w:val="28"/>
          <w:szCs w:val="28"/>
        </w:rPr>
        <w:t>，</w:t>
      </w:r>
      <w:r>
        <w:rPr>
          <w:sz w:val="28"/>
          <w:szCs w:val="28"/>
        </w:rPr>
        <w:t>创新学习方式，提升综合素养，深化国际合作，构筑基础学科</w:t>
      </w:r>
      <w:r>
        <w:rPr>
          <w:rFonts w:hint="eastAsia"/>
          <w:sz w:val="28"/>
          <w:szCs w:val="28"/>
        </w:rPr>
        <w:t>拔尖学生</w:t>
      </w:r>
      <w:r>
        <w:rPr>
          <w:sz w:val="28"/>
          <w:szCs w:val="28"/>
        </w:rPr>
        <w:t>培养的专门通道，促进</w:t>
      </w:r>
      <w:r>
        <w:rPr>
          <w:rFonts w:hint="eastAsia"/>
          <w:sz w:val="28"/>
          <w:szCs w:val="28"/>
        </w:rPr>
        <w:t>丝绸之路文明</w:t>
      </w:r>
      <w:r>
        <w:rPr>
          <w:sz w:val="28"/>
          <w:szCs w:val="28"/>
        </w:rPr>
        <w:t>拔尖创新人才脱颖而出。</w:t>
      </w:r>
    </w:p>
    <w:p>
      <w:pPr>
        <w:ind w:firstLine="562" w:firstLineChars="200"/>
        <w:rPr>
          <w:b/>
          <w:bCs/>
          <w:sz w:val="28"/>
          <w:szCs w:val="28"/>
        </w:rPr>
      </w:pPr>
      <w:r>
        <w:rPr>
          <w:rFonts w:hint="eastAsia"/>
          <w:b/>
          <w:bCs/>
          <w:sz w:val="28"/>
          <w:szCs w:val="28"/>
        </w:rPr>
        <w:t>二、</w:t>
      </w:r>
      <w:r>
        <w:rPr>
          <w:b/>
          <w:bCs/>
          <w:sz w:val="28"/>
          <w:szCs w:val="28"/>
        </w:rPr>
        <w:t>基本原则</w:t>
      </w:r>
    </w:p>
    <w:p>
      <w:pPr>
        <w:ind w:firstLine="560" w:firstLineChars="200"/>
        <w:rPr>
          <w:rFonts w:hint="eastAsia"/>
          <w:sz w:val="28"/>
          <w:szCs w:val="28"/>
        </w:rPr>
      </w:pPr>
      <w:r>
        <w:rPr>
          <w:rFonts w:hint="eastAsia"/>
          <w:sz w:val="28"/>
          <w:szCs w:val="28"/>
        </w:rPr>
        <w:t>1.坚持学院主体，协同联动。以学院为培养主体，加大校内政策、资源整合力度，建好丝绸之路文明拔尖学生培养基地。建立有关处室、实体学院、科研机构等多方联动的协同工作机制，统筹优质资源，提供良好保障。</w:t>
      </w:r>
    </w:p>
    <w:p>
      <w:pPr>
        <w:ind w:firstLine="560" w:firstLineChars="200"/>
        <w:rPr>
          <w:rFonts w:hint="eastAsia"/>
          <w:sz w:val="28"/>
          <w:szCs w:val="28"/>
        </w:rPr>
      </w:pPr>
      <w:r>
        <w:rPr>
          <w:rFonts w:hint="eastAsia"/>
          <w:sz w:val="28"/>
          <w:szCs w:val="28"/>
        </w:rPr>
        <w:t>2.坚持聚焦中心，特色发展。以人才培养为核心，以“新文科”理念为指引，推进改革、汇聚大师、整合资源，构建丝绸之路文明拔尖学生培养体系。</w:t>
      </w:r>
    </w:p>
    <w:p>
      <w:pPr>
        <w:ind w:firstLine="560" w:firstLineChars="200"/>
        <w:rPr>
          <w:rFonts w:hint="eastAsia"/>
          <w:sz w:val="28"/>
          <w:szCs w:val="28"/>
        </w:rPr>
      </w:pPr>
      <w:r>
        <w:rPr>
          <w:rFonts w:hint="eastAsia"/>
          <w:sz w:val="28"/>
          <w:szCs w:val="28"/>
        </w:rPr>
        <w:t>3.坚持继承创新，开放交融。在“一制三化”（导师制、小班化、个性化、国际化）等有效模式基础上，进一步推动制度创新、模式创新、机制创新，探索基础学科拔尖学生培养方法。推动国内外双向合作，促进学生中西融汇、古今贯通、文理渗透。</w:t>
      </w:r>
    </w:p>
    <w:p>
      <w:pPr>
        <w:ind w:firstLine="562" w:firstLineChars="200"/>
        <w:rPr>
          <w:b/>
          <w:bCs/>
          <w:sz w:val="28"/>
          <w:szCs w:val="28"/>
        </w:rPr>
      </w:pPr>
      <w:r>
        <w:rPr>
          <w:rFonts w:hint="eastAsia"/>
          <w:b/>
          <w:bCs/>
          <w:sz w:val="28"/>
          <w:szCs w:val="28"/>
        </w:rPr>
        <w:t>三、培养目标</w:t>
      </w:r>
    </w:p>
    <w:p>
      <w:pPr>
        <w:ind w:firstLine="560" w:firstLineChars="200"/>
        <w:rPr>
          <w:rFonts w:hint="eastAsia"/>
          <w:b/>
          <w:bCs/>
          <w:sz w:val="28"/>
          <w:szCs w:val="28"/>
        </w:rPr>
      </w:pPr>
      <w:r>
        <w:rPr>
          <w:rFonts w:hint="eastAsia"/>
          <w:sz w:val="28"/>
          <w:szCs w:val="28"/>
        </w:rPr>
        <w:t>本基地班培养六年制本硕连读，德、智、体、美、劳全面发展，具有理想信念、家国情怀、君子之风、创新精神，具备丝绸之路文明研究基本素质和科学精神的高层次人才。学生应成长为既掌握丝绸之路文明领域基本知识、前沿成果，又具有创新、实践能力的高级专门人才。学生可在科研单位，高等院校，文化创意、生态环境保护等相关企事业单位及政府部门独立从事研究、教学、管理、产品开发等工作。部分优秀学生可直接攻读博士学位，成长为丝绸之路文明学科领域的领军人物。</w:t>
      </w:r>
    </w:p>
    <w:p>
      <w:pPr>
        <w:ind w:firstLine="562" w:firstLineChars="200"/>
        <w:rPr>
          <w:b/>
          <w:bCs/>
          <w:sz w:val="28"/>
          <w:szCs w:val="28"/>
        </w:rPr>
      </w:pPr>
      <w:r>
        <w:rPr>
          <w:rFonts w:hint="eastAsia"/>
          <w:b/>
          <w:bCs/>
          <w:sz w:val="28"/>
          <w:szCs w:val="28"/>
        </w:rPr>
        <w:t>四、学制、学历、学位、考核分流机制</w:t>
      </w:r>
    </w:p>
    <w:p>
      <w:pPr>
        <w:ind w:firstLine="560" w:firstLineChars="200"/>
        <w:rPr>
          <w:sz w:val="28"/>
          <w:szCs w:val="28"/>
        </w:rPr>
      </w:pPr>
      <w:r>
        <w:rPr>
          <w:rFonts w:hint="eastAsia"/>
          <w:sz w:val="28"/>
          <w:szCs w:val="28"/>
        </w:rPr>
        <w:t>本硕连读，学制六年。</w:t>
      </w:r>
    </w:p>
    <w:p>
      <w:pPr>
        <w:ind w:firstLine="560" w:firstLineChars="200"/>
        <w:rPr>
          <w:rFonts w:hint="eastAsia"/>
          <w:sz w:val="28"/>
          <w:szCs w:val="28"/>
        </w:rPr>
      </w:pPr>
      <w:r>
        <w:rPr>
          <w:sz w:val="28"/>
          <w:szCs w:val="28"/>
        </w:rPr>
        <w:t>学生入学后，单独编班管理</w:t>
      </w:r>
      <w:r>
        <w:rPr>
          <w:rFonts w:hint="eastAsia"/>
          <w:sz w:val="28"/>
          <w:szCs w:val="28"/>
        </w:rPr>
        <w:t>，实行两次</w:t>
      </w:r>
      <w:r>
        <w:rPr>
          <w:sz w:val="28"/>
          <w:szCs w:val="28"/>
        </w:rPr>
        <w:t>考核分流制</w:t>
      </w:r>
      <w:r>
        <w:rPr>
          <w:rFonts w:hint="eastAsia"/>
          <w:sz w:val="28"/>
          <w:szCs w:val="28"/>
        </w:rPr>
        <w:t>。第二学年、第三学年结束时，分别进行考核，两次考核合格者，在第七学期直接转入硕士研究生课程学习阶段。第二学年考核不合格者从第 5 学期开始转入基地相关本科专业学习，第三学年考核不合格者从第 7 学期开始转入基地相关本科专业学习，修够相应学分，撰写本科毕业论文且答辩合格者准予毕业，并根据西北师范大学授予学士学位的相关规定授予相应学科学士学位。</w:t>
      </w:r>
    </w:p>
    <w:p>
      <w:pPr>
        <w:ind w:firstLine="560" w:firstLineChars="200"/>
        <w:rPr>
          <w:rFonts w:hint="eastAsia"/>
          <w:sz w:val="28"/>
          <w:szCs w:val="28"/>
        </w:rPr>
      </w:pPr>
      <w:r>
        <w:rPr>
          <w:rFonts w:hint="eastAsia"/>
          <w:sz w:val="28"/>
          <w:szCs w:val="28"/>
        </w:rPr>
        <w:t>两次考核分流。第一次考核时间为第二学年（第 4 学期）结束时，主要考核学生“德智体美劳”五育发展，合格标准是学生“德智体美劳”五育评价成绩每次均为良好或优秀。第二次考核时间为第三学年（第 6 学期）结束时，同时满足以下 4 条者考核合格： 1）第三学年“德智体美劳”五育评价成绩每次均为良好或优秀； 2）英语四级成绩 425 分及以上； 3）三学年无不及格科目且补考科目不超过 2 门次； 4）经相关学院拔尖学生培养基地班考核小组综合考核合格。第二次综合考核优秀的学生，可申请直博。</w:t>
      </w:r>
    </w:p>
    <w:p>
      <w:pPr>
        <w:ind w:firstLine="560" w:firstLineChars="200"/>
        <w:rPr>
          <w:rFonts w:hint="eastAsia"/>
          <w:sz w:val="28"/>
          <w:szCs w:val="28"/>
        </w:rPr>
      </w:pPr>
      <w:r>
        <w:rPr>
          <w:rFonts w:hint="eastAsia"/>
          <w:sz w:val="28"/>
          <w:szCs w:val="28"/>
        </w:rPr>
        <w:t>通过两次考核的学生根据个人意愿和专业特长，从第七学期开始，转入相应学院选择专业方向进行研究生课程的学习，学习期满，完成培养方案规定的培养环节，硕士学位论文答辩合格，根据硕士论文学科属性授予相应学科硕士学位。进入研究生阶段学习的学生，可以以学年论文为基础撰写一篇学术论文，其成果经审查、答辩合格，可授予本科毕业证书和对应学士学位证书。</w:t>
      </w:r>
    </w:p>
    <w:p>
      <w:pPr>
        <w:ind w:firstLine="562" w:firstLineChars="200"/>
        <w:rPr>
          <w:rFonts w:hint="eastAsia"/>
          <w:sz w:val="28"/>
          <w:szCs w:val="28"/>
        </w:rPr>
      </w:pPr>
      <w:r>
        <w:rPr>
          <w:rFonts w:hint="eastAsia"/>
          <w:b/>
          <w:bCs/>
          <w:sz w:val="28"/>
          <w:szCs w:val="28"/>
        </w:rPr>
        <w:t>五、学籍和学费</w:t>
      </w:r>
      <w:r>
        <w:rPr>
          <w:rFonts w:hint="eastAsia"/>
          <w:sz w:val="28"/>
          <w:szCs w:val="28"/>
        </w:rPr>
        <w:t></w:t>
      </w:r>
    </w:p>
    <w:p>
      <w:pPr>
        <w:ind w:firstLine="560" w:firstLineChars="200"/>
        <w:rPr>
          <w:sz w:val="28"/>
          <w:szCs w:val="28"/>
        </w:rPr>
      </w:pPr>
      <w:r>
        <w:rPr>
          <w:rFonts w:hint="eastAsia"/>
          <w:sz w:val="28"/>
          <w:szCs w:val="28"/>
        </w:rPr>
        <w:t>通过中期考核的学生，在第四学年纳入当年免试推荐硕士生招生计划（学校单独划拨名额，不占用相关学院推免名额）。学生从第九学期起取得研究生学籍。第一至八学期，学生按照本科生文史类学费标准缴纳学费，取得研究生学籍后按照同年级免试推荐硕士研究生同等待遇标准缴纳学费，并享受相关奖学金政策。</w:t>
      </w:r>
    </w:p>
    <w:p>
      <w:pPr>
        <w:ind w:firstLine="562" w:firstLineChars="200"/>
        <w:rPr>
          <w:b/>
          <w:bCs/>
          <w:sz w:val="28"/>
          <w:szCs w:val="28"/>
        </w:rPr>
      </w:pPr>
      <w:r>
        <w:rPr>
          <w:rFonts w:hint="eastAsia"/>
          <w:b/>
          <w:bCs/>
          <w:sz w:val="28"/>
          <w:szCs w:val="28"/>
        </w:rPr>
        <w:t>六、培养模式</w:t>
      </w:r>
    </w:p>
    <w:p>
      <w:pPr>
        <w:ind w:firstLine="560" w:firstLineChars="200"/>
        <w:rPr>
          <w:sz w:val="28"/>
          <w:szCs w:val="28"/>
        </w:rPr>
      </w:pPr>
      <w:r>
        <w:rPr>
          <w:rFonts w:hint="eastAsia"/>
          <w:sz w:val="28"/>
          <w:szCs w:val="28"/>
        </w:rPr>
        <w:t>1.贯彻“新文科”理念。打破院系专业之间、学科与社会之间的壁垒，推动多个学科的融合、拓展，培养具有批判精神、创新意识、社会责任感、跨学科知识和国际化视野的高素质人才。</w:t>
      </w:r>
    </w:p>
    <w:p>
      <w:pPr>
        <w:ind w:firstLine="560" w:firstLineChars="200"/>
        <w:rPr>
          <w:rFonts w:hint="eastAsia"/>
          <w:sz w:val="28"/>
          <w:szCs w:val="28"/>
        </w:rPr>
      </w:pPr>
      <w:r>
        <w:rPr>
          <w:rFonts w:hint="eastAsia"/>
          <w:sz w:val="28"/>
          <w:szCs w:val="28"/>
        </w:rPr>
        <w:t>2.实施“3+1+2”分阶段培养。相关学院联合制定培养方案，按照“加强学科融合、优化知识结构、夯实基础课程、强化科研能力、突出创新特色、严格考核分流”的原则，采取分阶段培养模式。第一阶段（ 3 年），学习基础学科基础课程。第二阶段（1年），完成本科阶段学习，学习硕士研究生阶段的相关课程。第三阶段（ 2 年），硕士阶段科研实践，科研成果总结，学位论文撰写。</w:t>
      </w:r>
    </w:p>
    <w:p>
      <w:pPr>
        <w:ind w:firstLine="560" w:firstLineChars="200"/>
        <w:rPr>
          <w:sz w:val="28"/>
          <w:szCs w:val="28"/>
        </w:rPr>
      </w:pPr>
      <w:r>
        <w:rPr>
          <w:rFonts w:hint="eastAsia"/>
          <w:sz w:val="28"/>
          <w:szCs w:val="28"/>
        </w:rPr>
        <w:t>3.“一制三化”培养方式。根据导师制、小班化、个性化和国际化培养的要求设计培养方案。基地班规模每级不超过2</w:t>
      </w:r>
      <w:r>
        <w:rPr>
          <w:sz w:val="28"/>
          <w:szCs w:val="28"/>
        </w:rPr>
        <w:t>5</w:t>
      </w:r>
      <w:r>
        <w:rPr>
          <w:rFonts w:hint="eastAsia"/>
          <w:sz w:val="28"/>
          <w:szCs w:val="28"/>
        </w:rPr>
        <w:t>人。实行双指导教师制度。</w:t>
      </w:r>
    </w:p>
    <w:p>
      <w:pPr>
        <w:ind w:firstLine="560" w:firstLineChars="200"/>
        <w:rPr>
          <w:rFonts w:hint="eastAsia"/>
          <w:sz w:val="28"/>
          <w:szCs w:val="28"/>
        </w:rPr>
      </w:pPr>
      <w:r>
        <w:rPr>
          <w:rFonts w:hint="eastAsia"/>
          <w:sz w:val="28"/>
          <w:szCs w:val="28"/>
        </w:rPr>
        <w:t>4.集聚全校资源，实现“精英化”培养。为基地班配备一流师资、提供一流学习条件、营造一流学术氛围，使学生培养达到国际一流水准。名师授课、导研，并特聘海内外相关领域知名学者来校授课。</w:t>
      </w:r>
    </w:p>
    <w:p>
      <w:pPr>
        <w:ind w:firstLine="560" w:firstLineChars="200"/>
        <w:rPr>
          <w:rFonts w:ascii="仿宋" w:hAnsi="仿宋" w:eastAsia="仿宋"/>
          <w:sz w:val="28"/>
          <w:szCs w:val="28"/>
        </w:rPr>
      </w:pPr>
      <w:r>
        <w:rPr>
          <w:rFonts w:hint="eastAsia"/>
          <w:sz w:val="28"/>
          <w:szCs w:val="28"/>
        </w:rPr>
        <w:t>5.优化课程结构，改革教学方式方法。融合相关课程，开设丝绸之路文明专题课程，开展丝绸之路调研实践，夯实学生从事丝绸之路文明研究的基础.强化外语教学，在本科阶段即聘请优秀外教开展英语口语教学。突出课题制科研训练，鼓励学生主持、参与相关课题研究，扩大学术交流。</w:t>
      </w:r>
    </w:p>
    <w:p>
      <w:pPr>
        <w:ind w:firstLine="560" w:firstLineChars="200"/>
        <w:rPr>
          <w:sz w:val="28"/>
          <w:szCs w:val="28"/>
        </w:rPr>
      </w:pPr>
      <w:r>
        <w:rPr>
          <w:rFonts w:hint="eastAsia"/>
          <w:sz w:val="28"/>
          <w:szCs w:val="28"/>
        </w:rPr>
        <w:t>6.</w:t>
      </w:r>
      <w:r>
        <w:rPr>
          <w:sz w:val="28"/>
          <w:szCs w:val="28"/>
        </w:rPr>
        <w:t>专业实践。组织学生参加以丝绸之路文明为主题的专业实践活动，既包括国内外丝绸之路考察、研学，也包括考古、地理调查、文学丝路与汉语推广、丝绸之路文明社会心理调查等专业实践活动。</w:t>
      </w:r>
    </w:p>
    <w:p>
      <w:pPr>
        <w:ind w:firstLine="560" w:firstLineChars="200"/>
        <w:rPr>
          <w:rFonts w:hint="eastAsia"/>
          <w:sz w:val="28"/>
          <w:szCs w:val="28"/>
        </w:rPr>
      </w:pPr>
      <w:r>
        <w:rPr>
          <w:rFonts w:hint="eastAsia"/>
          <w:sz w:val="28"/>
          <w:szCs w:val="28"/>
        </w:rPr>
        <w:t>7.国际交流。注重人才培养国际化。依托各种资助项目平台，把基地班学生送到海外一流大学（主要是丝绸之路沿线国家知名高校）或科研机构进行学习与交流，资助学生参加国际会议。积极尝试与海外知名高校联合培养拔尖创新学生。</w:t>
      </w:r>
    </w:p>
    <w:p>
      <w:pPr>
        <w:ind w:firstLine="420"/>
        <w:rPr>
          <w:b/>
          <w:bCs/>
          <w:sz w:val="28"/>
          <w:szCs w:val="28"/>
        </w:rPr>
      </w:pPr>
      <w:r>
        <w:rPr>
          <w:rFonts w:hint="eastAsia"/>
          <w:b/>
          <w:bCs/>
          <w:sz w:val="28"/>
          <w:szCs w:val="28"/>
        </w:rPr>
        <w:t>七、政策和资金保障</w:t>
      </w:r>
    </w:p>
    <w:p>
      <w:pPr>
        <w:ind w:firstLine="560" w:firstLineChars="200"/>
        <w:rPr>
          <w:rFonts w:hint="eastAsia"/>
          <w:sz w:val="28"/>
          <w:szCs w:val="28"/>
        </w:rPr>
      </w:pPr>
      <w:r>
        <w:rPr>
          <w:rFonts w:hint="eastAsia"/>
          <w:sz w:val="28"/>
          <w:szCs w:val="28"/>
        </w:rPr>
        <w:t>1.组织保障。学校成立省级基础学科拔尖学生培养基地建设领导小组、专家委员会和组织管理机构。由教务处负责向学校提出领导小组、专家委员会和组织管理机构组成人员名单，包括校领导、教务处、研究生院、招生就业处、财务处、国际处、教学质量监督处、学工部及相关学院负责人，相关学院教学副院长担任协调人，加强沟通与协调。</w:t>
      </w:r>
    </w:p>
    <w:p>
      <w:pPr>
        <w:ind w:firstLine="560" w:firstLineChars="200"/>
        <w:rPr>
          <w:rFonts w:hint="eastAsia"/>
          <w:sz w:val="28"/>
          <w:szCs w:val="28"/>
        </w:rPr>
      </w:pPr>
      <w:r>
        <w:rPr>
          <w:rFonts w:hint="eastAsia"/>
          <w:sz w:val="28"/>
          <w:szCs w:val="28"/>
        </w:rPr>
        <w:t>2.经费保障。学校为基地班学生培养单列专项经费（四年，年生均 3 万元：学校划拨 2 万元，学院承担 1 万元），经费全部用于基地班学生的培养，根据培养和实施方案，经费主要用于基地班学生专业知识提升、科研能力训练和提高、实践研修活动、外语能力提升等。 主要包括：</w:t>
      </w:r>
    </w:p>
    <w:p>
      <w:pPr>
        <w:ind w:firstLine="560" w:firstLineChars="200"/>
        <w:rPr>
          <w:rFonts w:hint="eastAsia"/>
          <w:sz w:val="28"/>
          <w:szCs w:val="28"/>
        </w:rPr>
      </w:pPr>
      <w:r>
        <w:rPr>
          <w:rFonts w:hint="eastAsia"/>
          <w:sz w:val="28"/>
          <w:szCs w:val="28"/>
        </w:rPr>
        <w:t>（1） 专业知识提升相关费用。主要是聘请国内外知名专家授课、讲座、合作指导等；</w:t>
      </w:r>
    </w:p>
    <w:p>
      <w:pPr>
        <w:ind w:firstLine="560" w:firstLineChars="200"/>
        <w:rPr>
          <w:rFonts w:hint="eastAsia"/>
          <w:sz w:val="28"/>
          <w:szCs w:val="28"/>
        </w:rPr>
      </w:pPr>
      <w:r>
        <w:rPr>
          <w:rFonts w:hint="eastAsia"/>
          <w:sz w:val="28"/>
          <w:szCs w:val="28"/>
        </w:rPr>
        <w:t>（2） 科研能力训练和提高相关费用。主要以科研项目形式开展，包括基础科研能力培训费用，以及科研项目开展、学术交流、成果发表等费用；</w:t>
      </w:r>
    </w:p>
    <w:p>
      <w:pPr>
        <w:ind w:firstLine="560" w:firstLineChars="200"/>
        <w:rPr>
          <w:rFonts w:hint="eastAsia"/>
          <w:sz w:val="28"/>
          <w:szCs w:val="28"/>
        </w:rPr>
      </w:pPr>
      <w:r>
        <w:rPr>
          <w:rFonts w:hint="eastAsia"/>
          <w:sz w:val="28"/>
          <w:szCs w:val="28"/>
        </w:rPr>
        <w:t>（3）实践研修活动相关费用。主要是期末、假期在国内外科研院所开展实践研修活动费用，包括学费、住宿、交通费等；</w:t>
      </w:r>
    </w:p>
    <w:p>
      <w:pPr>
        <w:ind w:firstLine="560" w:firstLineChars="200"/>
        <w:rPr>
          <w:rFonts w:hint="eastAsia"/>
          <w:sz w:val="28"/>
          <w:szCs w:val="28"/>
        </w:rPr>
      </w:pPr>
      <w:r>
        <w:rPr>
          <w:rFonts w:hint="eastAsia"/>
          <w:sz w:val="28"/>
          <w:szCs w:val="28"/>
        </w:rPr>
        <w:t>（4）外语能力提升相关费用。主要是雅思英语课程费用，雅思英语课程通过专业机构和学校培训强化，以及聘请外教讲授等费用。七、本方案从2</w:t>
      </w:r>
      <w:r>
        <w:rPr>
          <w:sz w:val="28"/>
          <w:szCs w:val="28"/>
        </w:rPr>
        <w:t>021</w:t>
      </w:r>
      <w:r>
        <w:rPr>
          <w:rFonts w:hint="eastAsia"/>
          <w:sz w:val="28"/>
          <w:szCs w:val="28"/>
        </w:rPr>
        <w:t>级丝绸之路文明基础学科拔尖学生培养基本班开始执行。2</w:t>
      </w:r>
      <w:r>
        <w:rPr>
          <w:sz w:val="28"/>
          <w:szCs w:val="28"/>
        </w:rPr>
        <w:t>020</w:t>
      </w:r>
      <w:r>
        <w:rPr>
          <w:rFonts w:hint="eastAsia"/>
          <w:sz w:val="28"/>
          <w:szCs w:val="28"/>
        </w:rPr>
        <w:t>级丝绸之路文明基础学科拔尖学生培养基本班参考执行</w:t>
      </w:r>
    </w:p>
    <w:p>
      <w:pPr>
        <w:ind w:firstLine="560" w:firstLineChars="200"/>
        <w:rPr>
          <w:sz w:val="28"/>
          <w:szCs w:val="28"/>
        </w:rPr>
      </w:pPr>
      <w:r>
        <w:rPr>
          <w:rFonts w:hint="eastAsia"/>
          <w:sz w:val="28"/>
          <w:szCs w:val="28"/>
        </w:rPr>
        <w:t xml:space="preserve">                             202</w:t>
      </w:r>
      <w:r>
        <w:rPr>
          <w:sz w:val="28"/>
          <w:szCs w:val="28"/>
        </w:rPr>
        <w:t>1</w:t>
      </w:r>
      <w:r>
        <w:rPr>
          <w:rFonts w:hint="eastAsia"/>
          <w:sz w:val="28"/>
          <w:szCs w:val="28"/>
        </w:rPr>
        <w:t>年</w:t>
      </w:r>
      <w:r>
        <w:rPr>
          <w:sz w:val="28"/>
          <w:szCs w:val="28"/>
        </w:rPr>
        <w:t>11</w:t>
      </w:r>
      <w:r>
        <w:rPr>
          <w:rFonts w:hint="eastAsia"/>
          <w:sz w:val="28"/>
          <w:szCs w:val="28"/>
        </w:rPr>
        <w:t>月20日</w:t>
      </w:r>
    </w:p>
    <w:p>
      <w:pPr>
        <w:ind w:firstLine="420" w:firstLineChars="200"/>
      </w:pPr>
    </w:p>
    <w:p/>
    <w:p>
      <w:pPr>
        <w:spacing w:line="560" w:lineRule="exact"/>
        <w:rPr>
          <w:rFonts w:hint="default" w:ascii="仿宋" w:hAnsi="仿宋" w:eastAsia="仿宋" w:cs="仿宋_GB2312"/>
          <w:b w:val="0"/>
          <w:bCs/>
          <w:sz w:val="30"/>
          <w:szCs w:val="30"/>
          <w:lang w:val="en-US" w:eastAsia="zh-CN"/>
        </w:rPr>
      </w:pPr>
    </w:p>
    <w:p/>
    <w:sectPr>
      <w:footerReference r:id="rId3" w:type="default"/>
      <w:footerReference r:id="rId4" w:type="even"/>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体">
    <w:altName w:val="宋体"/>
    <w:panose1 w:val="02010600030101010101"/>
    <w:charset w:val="86"/>
    <w:family w:val="roman"/>
    <w:pitch w:val="default"/>
    <w:sig w:usb0="00000000" w:usb1="00000000" w:usb2="00000010"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20"/>
      </w:rPr>
    </w:pPr>
    <w:r>
      <w:rPr>
        <w:rStyle w:val="20"/>
      </w:rPr>
      <w:fldChar w:fldCharType="begin"/>
    </w:r>
    <w:r>
      <w:rPr>
        <w:rStyle w:val="20"/>
      </w:rPr>
      <w:instrText xml:space="preserve">PAGE  </w:instrText>
    </w:r>
    <w:r>
      <w:rPr>
        <w:rStyle w:val="20"/>
      </w:rPr>
      <w:fldChar w:fldCharType="separate"/>
    </w:r>
    <w:r>
      <w:rPr>
        <w:rStyle w:val="20"/>
      </w:rPr>
      <w:t>8</w:t>
    </w:r>
    <w:r>
      <w:rPr>
        <w:rStyle w:val="20"/>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20"/>
      </w:rPr>
    </w:pPr>
    <w:r>
      <w:rPr>
        <w:rStyle w:val="20"/>
      </w:rPr>
      <w:fldChar w:fldCharType="begin"/>
    </w:r>
    <w:r>
      <w:rPr>
        <w:rStyle w:val="20"/>
      </w:rPr>
      <w:instrText xml:space="preserve">PAGE  </w:instrText>
    </w:r>
    <w:r>
      <w:rPr>
        <w:rStyle w:val="20"/>
      </w:rP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5AE6CB"/>
    <w:multiLevelType w:val="singleLevel"/>
    <w:tmpl w:val="D25AE6CB"/>
    <w:lvl w:ilvl="0" w:tentative="0">
      <w:start w:val="1"/>
      <w:numFmt w:val="decimal"/>
      <w:lvlText w:val="%1."/>
      <w:lvlJc w:val="left"/>
      <w:pPr>
        <w:tabs>
          <w:tab w:val="left" w:pos="312"/>
        </w:tabs>
      </w:pPr>
    </w:lvl>
  </w:abstractNum>
  <w:abstractNum w:abstractNumId="1">
    <w:nsid w:val="D74271C4"/>
    <w:multiLevelType w:val="singleLevel"/>
    <w:tmpl w:val="D74271C4"/>
    <w:lvl w:ilvl="0" w:tentative="0">
      <w:start w:val="1"/>
      <w:numFmt w:val="decimal"/>
      <w:lvlText w:val="%1."/>
      <w:lvlJc w:val="left"/>
      <w:pPr>
        <w:tabs>
          <w:tab w:val="left" w:pos="312"/>
        </w:tabs>
      </w:pPr>
    </w:lvl>
  </w:abstractNum>
  <w:abstractNum w:abstractNumId="2">
    <w:nsid w:val="D9FB40BE"/>
    <w:multiLevelType w:val="singleLevel"/>
    <w:tmpl w:val="D9FB40BE"/>
    <w:lvl w:ilvl="0" w:tentative="0">
      <w:start w:val="1"/>
      <w:numFmt w:val="chineseCounting"/>
      <w:suff w:val="nothing"/>
      <w:lvlText w:val="%1、"/>
      <w:lvlJc w:val="left"/>
      <w:rPr>
        <w:rFonts w:hint="eastAsia"/>
      </w:rPr>
    </w:lvl>
  </w:abstractNum>
  <w:abstractNum w:abstractNumId="3">
    <w:nsid w:val="0284248C"/>
    <w:multiLevelType w:val="multilevel"/>
    <w:tmpl w:val="0284248C"/>
    <w:lvl w:ilvl="0" w:tentative="0">
      <w:start w:val="1"/>
      <w:numFmt w:val="decimal"/>
      <w:lvlText w:val="（%1）"/>
      <w:lvlJc w:val="left"/>
      <w:pPr>
        <w:tabs>
          <w:tab w:val="left" w:pos="720"/>
        </w:tabs>
        <w:ind w:left="720" w:hanging="720"/>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690171F"/>
    <w:multiLevelType w:val="multilevel"/>
    <w:tmpl w:val="2690171F"/>
    <w:lvl w:ilvl="0" w:tentative="0">
      <w:start w:val="1"/>
      <w:numFmt w:val="decimalEnclosedCircle"/>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5">
    <w:nsid w:val="36D97368"/>
    <w:multiLevelType w:val="multilevel"/>
    <w:tmpl w:val="36D97368"/>
    <w:lvl w:ilvl="0" w:tentative="0">
      <w:start w:val="1"/>
      <w:numFmt w:val="decimalEnclosedCircle"/>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393D068A"/>
    <w:multiLevelType w:val="multilevel"/>
    <w:tmpl w:val="393D068A"/>
    <w:lvl w:ilvl="0" w:tentative="0">
      <w:start w:val="1"/>
      <w:numFmt w:val="decimalEnclosedCircle"/>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7">
    <w:nsid w:val="3F3354D3"/>
    <w:multiLevelType w:val="multilevel"/>
    <w:tmpl w:val="3F3354D3"/>
    <w:lvl w:ilvl="0" w:tentative="0">
      <w:start w:val="1"/>
      <w:numFmt w:val="japaneseCounting"/>
      <w:lvlText w:val="（%1）"/>
      <w:lvlJc w:val="left"/>
      <w:pPr>
        <w:tabs>
          <w:tab w:val="left" w:pos="1080"/>
        </w:tabs>
        <w:ind w:left="1080" w:hanging="720"/>
      </w:pPr>
      <w:rPr>
        <w:rFonts w:hint="eastAsia"/>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8">
    <w:nsid w:val="40327BC4"/>
    <w:multiLevelType w:val="multilevel"/>
    <w:tmpl w:val="40327BC4"/>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7"/>
  </w:num>
  <w:num w:numId="3">
    <w:abstractNumId w:val="3"/>
  </w:num>
  <w:num w:numId="4">
    <w:abstractNumId w:val="8"/>
  </w:num>
  <w:num w:numId="5">
    <w:abstractNumId w:val="0"/>
  </w:num>
  <w:num w:numId="6">
    <w:abstractNumId w:val="5"/>
  </w:num>
  <w:num w:numId="7">
    <w:abstractNumId w:val="6"/>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31624"/>
    <w:rsid w:val="0008598D"/>
    <w:rsid w:val="00093C82"/>
    <w:rsid w:val="00206CEC"/>
    <w:rsid w:val="003A665E"/>
    <w:rsid w:val="00414006"/>
    <w:rsid w:val="004312B0"/>
    <w:rsid w:val="00443771"/>
    <w:rsid w:val="00517771"/>
    <w:rsid w:val="00590F7A"/>
    <w:rsid w:val="005B162E"/>
    <w:rsid w:val="005F63D2"/>
    <w:rsid w:val="005F6C19"/>
    <w:rsid w:val="00711468"/>
    <w:rsid w:val="007456BF"/>
    <w:rsid w:val="00746989"/>
    <w:rsid w:val="007A455A"/>
    <w:rsid w:val="007D7680"/>
    <w:rsid w:val="008058A7"/>
    <w:rsid w:val="008B38CB"/>
    <w:rsid w:val="008D0A83"/>
    <w:rsid w:val="00990117"/>
    <w:rsid w:val="009A453D"/>
    <w:rsid w:val="009F1FB8"/>
    <w:rsid w:val="00A11EA0"/>
    <w:rsid w:val="00A3639D"/>
    <w:rsid w:val="00AA09A2"/>
    <w:rsid w:val="00B06220"/>
    <w:rsid w:val="00B11927"/>
    <w:rsid w:val="00B24AA9"/>
    <w:rsid w:val="00B51E48"/>
    <w:rsid w:val="00BD49DC"/>
    <w:rsid w:val="00CF0A92"/>
    <w:rsid w:val="00DF2ABA"/>
    <w:rsid w:val="00E101A5"/>
    <w:rsid w:val="00EB1169"/>
    <w:rsid w:val="00EF4F4E"/>
    <w:rsid w:val="00F5044A"/>
    <w:rsid w:val="00F76BFF"/>
    <w:rsid w:val="01894BAD"/>
    <w:rsid w:val="01B66E3D"/>
    <w:rsid w:val="0411018E"/>
    <w:rsid w:val="0A1356A6"/>
    <w:rsid w:val="0C8254B9"/>
    <w:rsid w:val="13BD3B28"/>
    <w:rsid w:val="176820D2"/>
    <w:rsid w:val="191B3D31"/>
    <w:rsid w:val="1AA31053"/>
    <w:rsid w:val="1AB83A2F"/>
    <w:rsid w:val="1B9F24AC"/>
    <w:rsid w:val="1D1103BA"/>
    <w:rsid w:val="1D981A2B"/>
    <w:rsid w:val="2182412F"/>
    <w:rsid w:val="24A35F77"/>
    <w:rsid w:val="264E476F"/>
    <w:rsid w:val="26E93EE8"/>
    <w:rsid w:val="273573FE"/>
    <w:rsid w:val="27A81369"/>
    <w:rsid w:val="289A1760"/>
    <w:rsid w:val="29B31666"/>
    <w:rsid w:val="2AA82B4E"/>
    <w:rsid w:val="2D9E1A82"/>
    <w:rsid w:val="2E3C5425"/>
    <w:rsid w:val="30465D8E"/>
    <w:rsid w:val="307776E2"/>
    <w:rsid w:val="31613D5E"/>
    <w:rsid w:val="31697ED2"/>
    <w:rsid w:val="31DF44C1"/>
    <w:rsid w:val="33672392"/>
    <w:rsid w:val="34273E59"/>
    <w:rsid w:val="358D5BAF"/>
    <w:rsid w:val="36224B7B"/>
    <w:rsid w:val="38343A9C"/>
    <w:rsid w:val="38D01229"/>
    <w:rsid w:val="39E0209E"/>
    <w:rsid w:val="3A522B78"/>
    <w:rsid w:val="3B282699"/>
    <w:rsid w:val="3D237B76"/>
    <w:rsid w:val="3EE032F3"/>
    <w:rsid w:val="3F7C2298"/>
    <w:rsid w:val="3FC703BD"/>
    <w:rsid w:val="421904D9"/>
    <w:rsid w:val="427A6310"/>
    <w:rsid w:val="42936BEA"/>
    <w:rsid w:val="440412F4"/>
    <w:rsid w:val="45175BAD"/>
    <w:rsid w:val="49450727"/>
    <w:rsid w:val="4B05765D"/>
    <w:rsid w:val="4B99754C"/>
    <w:rsid w:val="4C9D54E1"/>
    <w:rsid w:val="4D745481"/>
    <w:rsid w:val="4EFE6050"/>
    <w:rsid w:val="50AE67B3"/>
    <w:rsid w:val="50B13C98"/>
    <w:rsid w:val="52637478"/>
    <w:rsid w:val="537C1DFA"/>
    <w:rsid w:val="55877C98"/>
    <w:rsid w:val="5C1825A3"/>
    <w:rsid w:val="5CAC0DB9"/>
    <w:rsid w:val="5F960FA9"/>
    <w:rsid w:val="62810BE8"/>
    <w:rsid w:val="62F3020A"/>
    <w:rsid w:val="63155A0E"/>
    <w:rsid w:val="635B2AEF"/>
    <w:rsid w:val="639A5388"/>
    <w:rsid w:val="652037D1"/>
    <w:rsid w:val="66016DB2"/>
    <w:rsid w:val="6A217A4E"/>
    <w:rsid w:val="6B7529BD"/>
    <w:rsid w:val="6C535B42"/>
    <w:rsid w:val="71C940D0"/>
    <w:rsid w:val="789A221F"/>
    <w:rsid w:val="78CC0855"/>
    <w:rsid w:val="7BED6E39"/>
    <w:rsid w:val="7CBF7890"/>
    <w:rsid w:val="7E4D3F13"/>
    <w:rsid w:val="7F775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iPriority="99"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240" w:lineRule="auto"/>
      <w:jc w:val="center"/>
      <w:outlineLvl w:val="0"/>
    </w:pPr>
    <w:rPr>
      <w:rFonts w:ascii="Times New Roman" w:hAnsi="Times New Roman" w:eastAsia="宋体"/>
      <w:b/>
      <w:kern w:val="44"/>
      <w:sz w:val="32"/>
    </w:rPr>
  </w:style>
  <w:style w:type="paragraph" w:styleId="3">
    <w:name w:val="heading 2"/>
    <w:basedOn w:val="1"/>
    <w:next w:val="1"/>
    <w:semiHidden/>
    <w:unhideWhenUsed/>
    <w:qFormat/>
    <w:uiPriority w:val="0"/>
    <w:pPr>
      <w:keepNext/>
      <w:keepLines/>
      <w:spacing w:beforeLines="0" w:beforeAutospacing="0" w:afterLines="0" w:afterAutospacing="0" w:line="440" w:lineRule="exact"/>
      <w:outlineLvl w:val="1"/>
    </w:pPr>
    <w:rPr>
      <w:rFonts w:ascii="Arial" w:hAnsi="Arial" w:eastAsia="黑体"/>
      <w:b/>
    </w:rPr>
  </w:style>
  <w:style w:type="paragraph" w:styleId="4">
    <w:name w:val="heading 3"/>
    <w:basedOn w:val="1"/>
    <w:next w:val="1"/>
    <w:link w:val="34"/>
    <w:semiHidden/>
    <w:unhideWhenUsed/>
    <w:qFormat/>
    <w:uiPriority w:val="0"/>
    <w:pPr>
      <w:keepNext/>
      <w:keepLines/>
      <w:spacing w:beforeLines="0" w:beforeAutospacing="0" w:afterLines="0" w:afterAutospacing="0" w:line="440" w:lineRule="exact"/>
      <w:outlineLvl w:val="2"/>
    </w:pPr>
    <w:rPr>
      <w:rFonts w:eastAsia="宋体" w:asciiTheme="minorAscii" w:hAnsiTheme="minorAscii"/>
      <w:b/>
      <w:sz w:val="2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rPr>
      <w:rFonts w:asciiTheme="minorHAnsi" w:hAnsiTheme="minorHAnsi" w:eastAsiaTheme="minorEastAsia" w:cstheme="minorBidi"/>
    </w:rPr>
  </w:style>
  <w:style w:type="paragraph" w:styleId="6">
    <w:name w:val="Body Text Indent"/>
    <w:basedOn w:val="1"/>
    <w:uiPriority w:val="0"/>
    <w:pPr>
      <w:spacing w:line="560" w:lineRule="exact"/>
      <w:ind w:firstLine="420"/>
    </w:pPr>
    <w:rPr>
      <w:rFonts w:ascii="Times New Roman" w:hAnsi="Times New Roman" w:eastAsia="宋体" w:cs="Times New Roman"/>
      <w:sz w:val="28"/>
      <w:szCs w:val="20"/>
    </w:rPr>
  </w:style>
  <w:style w:type="paragraph" w:styleId="7">
    <w:name w:val="Plain Text"/>
    <w:basedOn w:val="1"/>
    <w:link w:val="35"/>
    <w:uiPriority w:val="0"/>
    <w:rPr>
      <w:rFonts w:ascii="宋体" w:hAnsi="Courier New" w:eastAsia="宋体" w:cs="仿宋_GB2312"/>
      <w:szCs w:val="21"/>
    </w:rPr>
  </w:style>
  <w:style w:type="paragraph" w:styleId="8">
    <w:name w:val="Date"/>
    <w:basedOn w:val="1"/>
    <w:next w:val="1"/>
    <w:link w:val="33"/>
    <w:uiPriority w:val="0"/>
    <w:pPr>
      <w:ind w:left="100" w:leftChars="2500"/>
    </w:pPr>
    <w:rPr>
      <w:rFonts w:asciiTheme="minorHAnsi" w:hAnsiTheme="minorHAnsi" w:eastAsiaTheme="minorEastAsia" w:cstheme="minorBidi"/>
      <w:szCs w:val="22"/>
    </w:rPr>
  </w:style>
  <w:style w:type="paragraph" w:styleId="9">
    <w:name w:val="Balloon Text"/>
    <w:basedOn w:val="1"/>
    <w:link w:val="42"/>
    <w:qFormat/>
    <w:uiPriority w:val="0"/>
    <w:rPr>
      <w:rFonts w:asciiTheme="minorHAnsi" w:hAnsiTheme="minorHAnsi" w:eastAsiaTheme="minorEastAsia" w:cstheme="minorBidi"/>
      <w:sz w:val="18"/>
      <w:szCs w:val="18"/>
    </w:rPr>
  </w:style>
  <w:style w:type="paragraph" w:styleId="10">
    <w:name w:val="footer"/>
    <w:basedOn w:val="1"/>
    <w:link w:val="29"/>
    <w:qFormat/>
    <w:uiPriority w:val="99"/>
    <w:pPr>
      <w:tabs>
        <w:tab w:val="center" w:pos="4153"/>
        <w:tab w:val="right" w:pos="8306"/>
      </w:tabs>
      <w:snapToGrid w:val="0"/>
      <w:jc w:val="left"/>
    </w:pPr>
    <w:rPr>
      <w:sz w:val="18"/>
      <w:szCs w:val="18"/>
    </w:rPr>
  </w:style>
  <w:style w:type="paragraph" w:styleId="11">
    <w:name w:val="header"/>
    <w:basedOn w:val="1"/>
    <w:link w:val="28"/>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toc 1"/>
    <w:basedOn w:val="1"/>
    <w:next w:val="1"/>
    <w:uiPriority w:val="0"/>
  </w:style>
  <w:style w:type="paragraph" w:styleId="13">
    <w:name w:val="footnote text"/>
    <w:basedOn w:val="1"/>
    <w:uiPriority w:val="0"/>
    <w:pPr>
      <w:snapToGrid w:val="0"/>
      <w:jc w:val="left"/>
    </w:pPr>
    <w:rPr>
      <w:rFonts w:ascii="Times New Roman" w:hAnsi="Times New Roman" w:eastAsia="宋体" w:cs="Times New Roman"/>
      <w:sz w:val="18"/>
      <w:szCs w:val="18"/>
    </w:rPr>
  </w:style>
  <w:style w:type="paragraph" w:styleId="14">
    <w:name w:val="Body Text 2"/>
    <w:basedOn w:val="1"/>
    <w:qFormat/>
    <w:uiPriority w:val="0"/>
    <w:pPr>
      <w:spacing w:after="120" w:line="480" w:lineRule="auto"/>
    </w:pPr>
  </w:style>
  <w:style w:type="paragraph" w:styleId="15">
    <w:name w:val="Normal (Web)"/>
    <w:basedOn w:val="1"/>
    <w:qFormat/>
    <w:uiPriority w:val="0"/>
    <w:pPr>
      <w:spacing w:beforeAutospacing="1" w:afterAutospacing="1"/>
      <w:jc w:val="left"/>
    </w:pPr>
    <w:rPr>
      <w:rFonts w:cs="Times New Roman" w:asciiTheme="minorHAnsi" w:hAnsiTheme="minorHAnsi" w:eastAsiaTheme="minorEastAsia"/>
      <w:kern w:val="0"/>
      <w:sz w:val="24"/>
    </w:rPr>
  </w:style>
  <w:style w:type="table" w:styleId="17">
    <w:name w:val="Table Grid"/>
    <w:basedOn w:val="1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rFonts w:ascii="Times New Roman" w:hAnsi="Times New Roman" w:eastAsia="宋体" w:cs="Times New Roman"/>
      <w:b/>
      <w:lang w:val="en-US" w:eastAsia="zh-CN" w:bidi="ar-SA"/>
    </w:rPr>
  </w:style>
  <w:style w:type="character" w:styleId="20">
    <w:name w:val="page number"/>
    <w:basedOn w:val="18"/>
    <w:qFormat/>
    <w:uiPriority w:val="0"/>
  </w:style>
  <w:style w:type="character" w:styleId="21">
    <w:name w:val="FollowedHyperlink"/>
    <w:basedOn w:val="18"/>
    <w:qFormat/>
    <w:uiPriority w:val="0"/>
    <w:rPr>
      <w:rFonts w:ascii="Times New Roman" w:hAnsi="Times New Roman" w:eastAsia="宋体" w:cs="Times New Roman"/>
      <w:color w:val="444444"/>
      <w:u w:val="none"/>
      <w:lang w:val="en-US" w:eastAsia="zh-CN" w:bidi="ar-SA"/>
    </w:rPr>
  </w:style>
  <w:style w:type="character" w:styleId="22">
    <w:name w:val="Hyperlink"/>
    <w:basedOn w:val="18"/>
    <w:uiPriority w:val="0"/>
    <w:rPr>
      <w:rFonts w:ascii="Times New Roman" w:hAnsi="Times New Roman" w:eastAsia="宋体" w:cs="Times New Roman"/>
      <w:color w:val="444444"/>
      <w:u w:val="none"/>
      <w:lang w:val="en-US" w:eastAsia="zh-CN" w:bidi="ar-SA"/>
    </w:rPr>
  </w:style>
  <w:style w:type="character" w:customStyle="1" w:styleId="23">
    <w:name w:val="body1"/>
    <w:basedOn w:val="18"/>
    <w:qFormat/>
    <w:uiPriority w:val="0"/>
    <w:rPr>
      <w:rFonts w:hint="eastAsia" w:ascii="宋体" w:hAnsi="宋体" w:eastAsia="宋体"/>
      <w:sz w:val="22"/>
      <w:szCs w:val="22"/>
    </w:rPr>
  </w:style>
  <w:style w:type="character" w:customStyle="1" w:styleId="24">
    <w:name w:val="页眉 Char"/>
    <w:basedOn w:val="18"/>
    <w:link w:val="11"/>
    <w:qFormat/>
    <w:uiPriority w:val="99"/>
    <w:rPr>
      <w:rFonts w:ascii="Times New Roman" w:hAnsi="Times New Roman" w:eastAsia="宋体" w:cs="Times New Roman"/>
      <w:sz w:val="18"/>
      <w:szCs w:val="18"/>
    </w:rPr>
  </w:style>
  <w:style w:type="character" w:customStyle="1" w:styleId="25">
    <w:name w:val="页脚 Char"/>
    <w:basedOn w:val="18"/>
    <w:link w:val="10"/>
    <w:qFormat/>
    <w:uiPriority w:val="99"/>
    <w:rPr>
      <w:rFonts w:ascii="Times New Roman" w:hAnsi="Times New Roman" w:eastAsia="宋体" w:cs="Times New Roman"/>
      <w:sz w:val="18"/>
      <w:szCs w:val="18"/>
    </w:rPr>
  </w:style>
  <w:style w:type="paragraph" w:styleId="26">
    <w:name w:val="No Spacing"/>
    <w:link w:val="30"/>
    <w:semiHidden/>
    <w:unhideWhenUsed/>
    <w:qFormat/>
    <w:uiPriority w:val="99"/>
    <w:rPr>
      <w:rFonts w:asciiTheme="minorHAnsi" w:hAnsiTheme="minorHAnsi" w:eastAsiaTheme="minorEastAsia" w:cstheme="minorBidi"/>
      <w:sz w:val="22"/>
      <w:szCs w:val="22"/>
      <w:lang w:val="en-US" w:eastAsia="zh-CN" w:bidi="ar-SA"/>
    </w:rPr>
  </w:style>
  <w:style w:type="character" w:customStyle="1" w:styleId="27">
    <w:name w:val="无间隔 Char"/>
    <w:basedOn w:val="18"/>
    <w:link w:val="26"/>
    <w:qFormat/>
    <w:uiPriority w:val="1"/>
    <w:rPr>
      <w:rFonts w:asciiTheme="minorHAnsi" w:hAnsiTheme="minorHAnsi" w:eastAsiaTheme="minorEastAsia" w:cstheme="minorBidi"/>
      <w:sz w:val="22"/>
      <w:szCs w:val="22"/>
      <w:lang w:val="en-US" w:eastAsia="zh-CN" w:bidi="ar-SA"/>
    </w:rPr>
  </w:style>
  <w:style w:type="character" w:customStyle="1" w:styleId="28">
    <w:name w:val="页眉 字符"/>
    <w:basedOn w:val="18"/>
    <w:link w:val="11"/>
    <w:qFormat/>
    <w:uiPriority w:val="99"/>
    <w:rPr>
      <w:rFonts w:asciiTheme="minorHAnsi" w:hAnsiTheme="minorHAnsi" w:eastAsiaTheme="minorEastAsia" w:cstheme="minorBidi"/>
      <w:kern w:val="2"/>
      <w:sz w:val="18"/>
      <w:szCs w:val="18"/>
      <w:lang w:val="en-US" w:eastAsia="zh-CN" w:bidi="ar-SA"/>
    </w:rPr>
  </w:style>
  <w:style w:type="character" w:customStyle="1" w:styleId="29">
    <w:name w:val="页脚 字符"/>
    <w:basedOn w:val="18"/>
    <w:link w:val="10"/>
    <w:qFormat/>
    <w:uiPriority w:val="99"/>
    <w:rPr>
      <w:rFonts w:asciiTheme="minorHAnsi" w:hAnsiTheme="minorHAnsi" w:eastAsiaTheme="minorEastAsia" w:cstheme="minorBidi"/>
      <w:kern w:val="2"/>
      <w:sz w:val="18"/>
      <w:szCs w:val="18"/>
      <w:lang w:val="en-US" w:eastAsia="zh-CN" w:bidi="ar-SA"/>
    </w:rPr>
  </w:style>
  <w:style w:type="character" w:customStyle="1" w:styleId="30">
    <w:name w:val="无间隔 字符"/>
    <w:basedOn w:val="18"/>
    <w:link w:val="26"/>
    <w:qFormat/>
    <w:uiPriority w:val="1"/>
    <w:rPr>
      <w:rFonts w:asciiTheme="minorHAnsi" w:hAnsiTheme="minorHAnsi" w:eastAsiaTheme="minorEastAsia" w:cstheme="minorBidi"/>
      <w:sz w:val="22"/>
      <w:szCs w:val="22"/>
      <w:lang w:val="en-US" w:eastAsia="zh-CN" w:bidi="ar-SA"/>
    </w:rPr>
  </w:style>
  <w:style w:type="character" w:customStyle="1" w:styleId="31">
    <w:name w:val="批注框文本 字符"/>
    <w:basedOn w:val="18"/>
    <w:link w:val="9"/>
    <w:qFormat/>
    <w:uiPriority w:val="0"/>
    <w:rPr>
      <w:rFonts w:ascii="Times New Roman" w:hAnsi="Times New Roman" w:eastAsia="宋体" w:cs="Times New Roman"/>
      <w:sz w:val="18"/>
      <w:szCs w:val="18"/>
      <w:lang w:val="en-US" w:eastAsia="zh-CN" w:bidi="ar-SA"/>
    </w:rPr>
  </w:style>
  <w:style w:type="paragraph" w:customStyle="1" w:styleId="32">
    <w:name w:val="Default"/>
    <w:qFormat/>
    <w:uiPriority w:val="0"/>
    <w:pPr>
      <w:widowControl w:val="0"/>
      <w:autoSpaceDE w:val="0"/>
      <w:autoSpaceDN w:val="0"/>
      <w:adjustRightInd w:val="0"/>
    </w:pPr>
    <w:rPr>
      <w:rFonts w:ascii="仿宋_GB2312" w:eastAsia="仿宋_GB2312" w:cs="仿宋_GB2312" w:hAnsiTheme="minorHAnsi"/>
      <w:color w:val="000000"/>
      <w:kern w:val="0"/>
      <w:sz w:val="24"/>
      <w:szCs w:val="24"/>
      <w:lang w:val="en-US" w:eastAsia="zh-CN" w:bidi="ar-SA"/>
    </w:rPr>
  </w:style>
  <w:style w:type="character" w:customStyle="1" w:styleId="33">
    <w:name w:val="日期 Char"/>
    <w:basedOn w:val="18"/>
    <w:link w:val="8"/>
    <w:semiHidden/>
    <w:qFormat/>
    <w:uiPriority w:val="99"/>
    <w:rPr>
      <w:rFonts w:asciiTheme="minorHAnsi" w:hAnsiTheme="minorHAnsi" w:eastAsiaTheme="minorEastAsia" w:cstheme="minorBidi"/>
      <w:kern w:val="2"/>
      <w:sz w:val="21"/>
      <w:szCs w:val="22"/>
      <w:lang w:val="en-US" w:eastAsia="zh-CN" w:bidi="ar-SA"/>
    </w:rPr>
  </w:style>
  <w:style w:type="character" w:customStyle="1" w:styleId="34">
    <w:name w:val="标题 3 Char"/>
    <w:basedOn w:val="18"/>
    <w:link w:val="4"/>
    <w:qFormat/>
    <w:uiPriority w:val="9"/>
    <w:rPr>
      <w:rFonts w:eastAsia="宋体" w:asciiTheme="minorAscii" w:hAnsiTheme="minorAscii" w:cstheme="minorBidi"/>
      <w:b/>
      <w:kern w:val="2"/>
      <w:sz w:val="24"/>
      <w:szCs w:val="22"/>
      <w:lang w:val="en-US" w:eastAsia="zh-CN" w:bidi="ar-SA"/>
    </w:rPr>
  </w:style>
  <w:style w:type="character" w:customStyle="1" w:styleId="35">
    <w:name w:val="纯文本 Char"/>
    <w:basedOn w:val="18"/>
    <w:link w:val="7"/>
    <w:semiHidden/>
    <w:qFormat/>
    <w:uiPriority w:val="0"/>
    <w:rPr>
      <w:rFonts w:ascii="宋体" w:hAnsi="Courier New" w:eastAsia="宋体" w:cs="仿宋_GB2312"/>
      <w:kern w:val="2"/>
      <w:sz w:val="21"/>
      <w:szCs w:val="21"/>
      <w:lang w:val="en-US" w:eastAsia="zh-CN" w:bidi="ar-SA"/>
    </w:rPr>
  </w:style>
  <w:style w:type="paragraph" w:customStyle="1" w:styleId="36">
    <w:name w:val="_Style 1"/>
    <w:basedOn w:val="1"/>
    <w:qFormat/>
    <w:uiPriority w:val="34"/>
    <w:pPr>
      <w:ind w:firstLine="420" w:firstLineChars="200"/>
    </w:pPr>
    <w:rPr>
      <w:rFonts w:cs="Calibri" w:asciiTheme="minorHAnsi" w:hAnsiTheme="minorHAnsi" w:eastAsiaTheme="minorEastAsia"/>
      <w:szCs w:val="21"/>
    </w:rPr>
  </w:style>
  <w:style w:type="character" w:customStyle="1" w:styleId="37">
    <w:name w:val="item-name"/>
    <w:basedOn w:val="18"/>
    <w:qFormat/>
    <w:uiPriority w:val="0"/>
    <w:rPr>
      <w:rFonts w:ascii="Times New Roman" w:hAnsi="Times New Roman" w:eastAsia="宋体" w:cs="Times New Roman"/>
      <w:lang w:val="en-US" w:eastAsia="zh-CN" w:bidi="ar-SA"/>
    </w:rPr>
  </w:style>
  <w:style w:type="character" w:customStyle="1" w:styleId="38">
    <w:name w:val="item-name1"/>
    <w:basedOn w:val="18"/>
    <w:qFormat/>
    <w:uiPriority w:val="0"/>
    <w:rPr>
      <w:rFonts w:ascii="Times New Roman" w:hAnsi="Times New Roman" w:eastAsia="宋体" w:cs="Times New Roman"/>
      <w:lang w:val="en-US" w:eastAsia="zh-CN" w:bidi="ar-SA"/>
    </w:rPr>
  </w:style>
  <w:style w:type="character" w:customStyle="1" w:styleId="39">
    <w:name w:val="xubox_tabnow"/>
    <w:basedOn w:val="18"/>
    <w:qFormat/>
    <w:uiPriority w:val="0"/>
    <w:rPr>
      <w:rFonts w:ascii="Times New Roman" w:hAnsi="Times New Roman" w:eastAsia="宋体" w:cs="Times New Roman"/>
      <w:bdr w:val="single" w:color="CCCCCC" w:sz="6" w:space="0"/>
      <w:shd w:val="clear" w:color="auto" w:fill="FFFFFF"/>
      <w:lang w:val="en-US" w:eastAsia="zh-CN" w:bidi="ar-SA"/>
    </w:rPr>
  </w:style>
  <w:style w:type="paragraph" w:styleId="40">
    <w:name w:val="List Paragraph"/>
    <w:basedOn w:val="1"/>
    <w:semiHidden/>
    <w:unhideWhenUsed/>
    <w:qFormat/>
    <w:uiPriority w:val="99"/>
    <w:pPr>
      <w:ind w:firstLine="420" w:firstLineChars="200"/>
    </w:pPr>
    <w:rPr>
      <w:rFonts w:asciiTheme="minorHAnsi" w:hAnsiTheme="minorHAnsi" w:eastAsiaTheme="minorEastAsia" w:cstheme="minorBidi"/>
    </w:rPr>
  </w:style>
  <w:style w:type="paragraph" w:customStyle="1" w:styleId="41">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2">
    <w:name w:val="批注框文本 Char"/>
    <w:basedOn w:val="18"/>
    <w:link w:val="9"/>
    <w:semiHidden/>
    <w:qFormat/>
    <w:uiPriority w:val="99"/>
    <w:rPr>
      <w:rFonts w:ascii="Times New Roman" w:hAnsi="Times New Roman" w:eastAsia="宋体" w:cs="Times New Roman"/>
      <w:sz w:val="18"/>
      <w:szCs w:val="18"/>
    </w:rPr>
  </w:style>
  <w:style w:type="character" w:customStyle="1" w:styleId="43">
    <w:name w:val="text-tt1"/>
    <w:basedOn w:val="18"/>
    <w:qFormat/>
    <w:uiPriority w:val="0"/>
    <w:rPr>
      <w:rFonts w:ascii="Times New Roman" w:hAnsi="Times New Roman" w:eastAsia="宋体" w:cs="Times New Roman"/>
      <w:b/>
      <w:bCs/>
      <w:color w:val="000000"/>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263</Words>
  <Characters>1501</Characters>
  <Lines>12</Lines>
  <Paragraphs>3</Paragraphs>
  <TotalTime>1</TotalTime>
  <ScaleCrop>false</ScaleCrop>
  <LinksUpToDate>false</LinksUpToDate>
  <CharactersWithSpaces>1761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2020-04-09T09:33:00Z</dcterms:created>
  <dc:creator>大元1407835429</dc:creator>
  <cp:lastModifiedBy>大鱼琨</cp:lastModifiedBy>
  <cp:lastPrinted>2020-09-03T07:01:00Z</cp:lastPrinted>
  <dcterms:modified xsi:type="dcterms:W3CDTF">2021-12-27T03:11:55Z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1F72355AC8524BB3AB72F755858D7BE6</vt:lpwstr>
  </property>
</Properties>
</file>