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地理与环境科学学院督导队伍建设情况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设有完善的教学质量督导机制，设置教学工作委员和教学督导委员会，加强教学的宏观检查、指导（表2）。各系成立教学检查督导组，通过随机听课、教学运行环节督查、教学文件落实执行、课堂教学质量评估等各种方式，对教学过程实行全程监控，形成了定性评估与定量评估相结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合的评教机制。落实学院领导听课制度，20</w:t>
      </w:r>
      <w:r>
        <w:rPr>
          <w:rFonts w:ascii="仿宋_GB2312" w:eastAsia="仿宋_GB2312"/>
          <w:sz w:val="30"/>
          <w:szCs w:val="30"/>
        </w:rPr>
        <w:t>21</w:t>
      </w:r>
      <w:r>
        <w:rPr>
          <w:rFonts w:hint="eastAsia" w:ascii="仿宋_GB2312" w:eastAsia="仿宋_GB2312"/>
          <w:sz w:val="30"/>
          <w:szCs w:val="30"/>
        </w:rPr>
        <w:t>年学院中层领导干部累计听课</w:t>
      </w:r>
      <w:r>
        <w:rPr>
          <w:rFonts w:ascii="仿宋_GB2312" w:eastAsia="仿宋_GB2312"/>
          <w:sz w:val="30"/>
          <w:szCs w:val="30"/>
        </w:rPr>
        <w:t>80</w:t>
      </w:r>
      <w:r>
        <w:rPr>
          <w:rFonts w:hint="eastAsia" w:ascii="仿宋_GB2312" w:eastAsia="仿宋_GB2312"/>
          <w:sz w:val="30"/>
          <w:szCs w:val="30"/>
        </w:rPr>
        <w:t>余次，人均超过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次；落实教学督导听课评课制度，学院现有教学督导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人，</w:t>
      </w:r>
      <w:r>
        <w:rPr>
          <w:rFonts w:ascii="仿宋_GB2312" w:eastAsia="仿宋_GB2312"/>
          <w:sz w:val="30"/>
          <w:szCs w:val="30"/>
        </w:rPr>
        <w:t>2021</w:t>
      </w:r>
      <w:r>
        <w:rPr>
          <w:rFonts w:hint="eastAsia" w:ascii="仿宋_GB2312" w:eastAsia="仿宋_GB2312"/>
          <w:sz w:val="30"/>
          <w:szCs w:val="30"/>
        </w:rPr>
        <w:t>年累计听课</w:t>
      </w:r>
      <w:r>
        <w:rPr>
          <w:rFonts w:ascii="仿宋_GB2312" w:eastAsia="仿宋_GB2312"/>
          <w:sz w:val="30"/>
          <w:szCs w:val="30"/>
        </w:rPr>
        <w:t>80</w:t>
      </w:r>
      <w:r>
        <w:rPr>
          <w:rFonts w:hint="eastAsia" w:ascii="仿宋_GB2312" w:eastAsia="仿宋_GB2312"/>
          <w:sz w:val="30"/>
          <w:szCs w:val="30"/>
        </w:rPr>
        <w:t>余次，人均超过</w:t>
      </w:r>
      <w:r>
        <w:rPr>
          <w:rFonts w:ascii="仿宋_GB2312" w:eastAsia="仿宋_GB2312"/>
          <w:sz w:val="30"/>
          <w:szCs w:val="30"/>
        </w:rPr>
        <w:t>10</w:t>
      </w:r>
      <w:r>
        <w:rPr>
          <w:rFonts w:hint="eastAsia" w:ascii="仿宋_GB2312" w:eastAsia="仿宋_GB2312"/>
          <w:sz w:val="30"/>
          <w:szCs w:val="30"/>
        </w:rPr>
        <w:t>次。学院教学督导积极参与学校职称评定听课、学院听课、青年教师教学辅导、教学比赛辅导、教学项目评审等各个环节，为学院教学质量保障起到了十分积极的作用。</w:t>
      </w:r>
    </w:p>
    <w:p>
      <w:pPr>
        <w:spacing w:before="156" w:beforeLines="50" w:line="560" w:lineRule="exact"/>
        <w:jc w:val="center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表</w:t>
      </w:r>
      <w:r>
        <w:rPr>
          <w:rFonts w:ascii="宋体" w:hAnsi="宋体" w:eastAsia="宋体"/>
          <w:b/>
          <w:sz w:val="28"/>
          <w:szCs w:val="24"/>
        </w:rPr>
        <w:t xml:space="preserve">2  </w:t>
      </w:r>
      <w:r>
        <w:rPr>
          <w:rFonts w:hint="eastAsia" w:ascii="宋体" w:hAnsi="宋体" w:eastAsia="宋体"/>
          <w:b/>
          <w:sz w:val="28"/>
          <w:szCs w:val="24"/>
        </w:rPr>
        <w:t>地理与环境科学学院教学质量督导队伍建设情况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9"/>
        <w:gridCol w:w="1009"/>
        <w:gridCol w:w="1010"/>
        <w:gridCol w:w="2312"/>
        <w:gridCol w:w="936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成员(委员)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调整时间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设置机构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教学工作委员会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马利邦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张学斌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胡梦珺、李巍、张剑、李传华、王继伟、曹春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院党政联席会议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教学督导委员会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军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张学斌</w:t>
            </w:r>
          </w:p>
        </w:tc>
        <w:tc>
          <w:tcPr>
            <w:tcW w:w="1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潘竟虎、辛存林、巨天珍、张松林、胡梦珺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院党政联席会议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97796"/>
    <w:rsid w:val="01AE5245"/>
    <w:rsid w:val="01D16E8C"/>
    <w:rsid w:val="01DA5530"/>
    <w:rsid w:val="023967D1"/>
    <w:rsid w:val="035A0C48"/>
    <w:rsid w:val="04862275"/>
    <w:rsid w:val="056F27F0"/>
    <w:rsid w:val="062A5C5D"/>
    <w:rsid w:val="06DE0AE6"/>
    <w:rsid w:val="07C75B91"/>
    <w:rsid w:val="081B12A1"/>
    <w:rsid w:val="083F667A"/>
    <w:rsid w:val="08BF1F41"/>
    <w:rsid w:val="09950F3E"/>
    <w:rsid w:val="0B4E2B71"/>
    <w:rsid w:val="0C8F213B"/>
    <w:rsid w:val="0DF9504D"/>
    <w:rsid w:val="0DFE613E"/>
    <w:rsid w:val="0E187626"/>
    <w:rsid w:val="0E5F2BEB"/>
    <w:rsid w:val="0EE04B81"/>
    <w:rsid w:val="0F1D0E61"/>
    <w:rsid w:val="10F5482F"/>
    <w:rsid w:val="118D6060"/>
    <w:rsid w:val="1241378A"/>
    <w:rsid w:val="12AB31B0"/>
    <w:rsid w:val="139448E5"/>
    <w:rsid w:val="13FC416D"/>
    <w:rsid w:val="145C6453"/>
    <w:rsid w:val="149E3ACF"/>
    <w:rsid w:val="14EB4F63"/>
    <w:rsid w:val="150649FF"/>
    <w:rsid w:val="155565CF"/>
    <w:rsid w:val="15BE4C6E"/>
    <w:rsid w:val="167F7650"/>
    <w:rsid w:val="16AC0F64"/>
    <w:rsid w:val="174B10D0"/>
    <w:rsid w:val="17AE68D0"/>
    <w:rsid w:val="17DC5A45"/>
    <w:rsid w:val="190348A7"/>
    <w:rsid w:val="19407745"/>
    <w:rsid w:val="1A6D595E"/>
    <w:rsid w:val="1A734730"/>
    <w:rsid w:val="1A861A91"/>
    <w:rsid w:val="1B695E7D"/>
    <w:rsid w:val="1BA00208"/>
    <w:rsid w:val="1BF223A8"/>
    <w:rsid w:val="1C41256A"/>
    <w:rsid w:val="1CE85BAA"/>
    <w:rsid w:val="1D590CE0"/>
    <w:rsid w:val="1DD92FA5"/>
    <w:rsid w:val="1E053541"/>
    <w:rsid w:val="1E7B019F"/>
    <w:rsid w:val="1F132838"/>
    <w:rsid w:val="1F9B519B"/>
    <w:rsid w:val="1FE61324"/>
    <w:rsid w:val="20B64111"/>
    <w:rsid w:val="20C21159"/>
    <w:rsid w:val="21B2684D"/>
    <w:rsid w:val="21C74B75"/>
    <w:rsid w:val="220550DE"/>
    <w:rsid w:val="228E587A"/>
    <w:rsid w:val="23223095"/>
    <w:rsid w:val="232707CA"/>
    <w:rsid w:val="233852A6"/>
    <w:rsid w:val="236A2984"/>
    <w:rsid w:val="23C7054D"/>
    <w:rsid w:val="24A13CEA"/>
    <w:rsid w:val="24BD343A"/>
    <w:rsid w:val="24E1739F"/>
    <w:rsid w:val="25533F50"/>
    <w:rsid w:val="26734399"/>
    <w:rsid w:val="26791102"/>
    <w:rsid w:val="27025714"/>
    <w:rsid w:val="27526477"/>
    <w:rsid w:val="27E11F8F"/>
    <w:rsid w:val="281D3EDD"/>
    <w:rsid w:val="28EB6A34"/>
    <w:rsid w:val="28FE0471"/>
    <w:rsid w:val="29172EC0"/>
    <w:rsid w:val="296E05AB"/>
    <w:rsid w:val="299020C9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30F32FC2"/>
    <w:rsid w:val="324C7E55"/>
    <w:rsid w:val="328D0F81"/>
    <w:rsid w:val="328E009C"/>
    <w:rsid w:val="32C441BD"/>
    <w:rsid w:val="33154141"/>
    <w:rsid w:val="336633DC"/>
    <w:rsid w:val="34F471BD"/>
    <w:rsid w:val="359618C3"/>
    <w:rsid w:val="36D9298C"/>
    <w:rsid w:val="370167B3"/>
    <w:rsid w:val="3ACB094A"/>
    <w:rsid w:val="3C0B4B98"/>
    <w:rsid w:val="3CAB3E6E"/>
    <w:rsid w:val="3D1D234E"/>
    <w:rsid w:val="3E1972EF"/>
    <w:rsid w:val="3E4977D0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21A70B8"/>
    <w:rsid w:val="42396C35"/>
    <w:rsid w:val="43AA6C43"/>
    <w:rsid w:val="44750078"/>
    <w:rsid w:val="4510132B"/>
    <w:rsid w:val="47E343F2"/>
    <w:rsid w:val="480657C9"/>
    <w:rsid w:val="4897049A"/>
    <w:rsid w:val="489C3652"/>
    <w:rsid w:val="48A61954"/>
    <w:rsid w:val="4935293D"/>
    <w:rsid w:val="4B071F9F"/>
    <w:rsid w:val="4B8D742B"/>
    <w:rsid w:val="4BE37349"/>
    <w:rsid w:val="4C1D2B90"/>
    <w:rsid w:val="4D5C05AE"/>
    <w:rsid w:val="4DE9453A"/>
    <w:rsid w:val="4E7F294B"/>
    <w:rsid w:val="4F621903"/>
    <w:rsid w:val="50697796"/>
    <w:rsid w:val="530917FB"/>
    <w:rsid w:val="535B0EFF"/>
    <w:rsid w:val="561C4D10"/>
    <w:rsid w:val="569D1522"/>
    <w:rsid w:val="56A86823"/>
    <w:rsid w:val="57996659"/>
    <w:rsid w:val="57FA236E"/>
    <w:rsid w:val="58AB2391"/>
    <w:rsid w:val="59903AB1"/>
    <w:rsid w:val="5A306651"/>
    <w:rsid w:val="5A443556"/>
    <w:rsid w:val="5B2239B9"/>
    <w:rsid w:val="5BF72C9D"/>
    <w:rsid w:val="5C290BE3"/>
    <w:rsid w:val="5C854EC7"/>
    <w:rsid w:val="5DC21C34"/>
    <w:rsid w:val="5DE91CE4"/>
    <w:rsid w:val="5F3B11D2"/>
    <w:rsid w:val="5F5B29B6"/>
    <w:rsid w:val="5FC50934"/>
    <w:rsid w:val="60CA1576"/>
    <w:rsid w:val="61132967"/>
    <w:rsid w:val="618A7D6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837109"/>
    <w:rsid w:val="66D761A5"/>
    <w:rsid w:val="670E057F"/>
    <w:rsid w:val="684755C6"/>
    <w:rsid w:val="6966216D"/>
    <w:rsid w:val="6A9816E0"/>
    <w:rsid w:val="6B336E9C"/>
    <w:rsid w:val="6B4F4722"/>
    <w:rsid w:val="6C1469C2"/>
    <w:rsid w:val="6C3E311B"/>
    <w:rsid w:val="6C3F64FC"/>
    <w:rsid w:val="6D72594D"/>
    <w:rsid w:val="6E1015DF"/>
    <w:rsid w:val="6E8722E1"/>
    <w:rsid w:val="6FB45770"/>
    <w:rsid w:val="6FCA01A1"/>
    <w:rsid w:val="6FED164C"/>
    <w:rsid w:val="70023519"/>
    <w:rsid w:val="7016043F"/>
    <w:rsid w:val="71894A38"/>
    <w:rsid w:val="725225D9"/>
    <w:rsid w:val="72DD0FA8"/>
    <w:rsid w:val="72E73EAB"/>
    <w:rsid w:val="73B04B23"/>
    <w:rsid w:val="73EC6600"/>
    <w:rsid w:val="749B3285"/>
    <w:rsid w:val="7569564D"/>
    <w:rsid w:val="761425C7"/>
    <w:rsid w:val="762B5D82"/>
    <w:rsid w:val="7766504B"/>
    <w:rsid w:val="77B26547"/>
    <w:rsid w:val="7816404A"/>
    <w:rsid w:val="78C25A0C"/>
    <w:rsid w:val="79BF6ED1"/>
    <w:rsid w:val="79E72F2B"/>
    <w:rsid w:val="7B1A0FFB"/>
    <w:rsid w:val="7B6E0521"/>
    <w:rsid w:val="7BB12A4C"/>
    <w:rsid w:val="7C153BCA"/>
    <w:rsid w:val="7DFD3051"/>
    <w:rsid w:val="7F3A27DF"/>
    <w:rsid w:val="7F672B5E"/>
    <w:rsid w:val="7F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2021-12-27T02:39:00Z</dcterms:created>
  <dc:creator>杨红娟</dc:creator>
  <cp:lastModifiedBy>杨红娟</cp:lastModifiedBy>
  <dcterms:modified xsi:type="dcterms:W3CDTF">2021-12-27T02:40:51Z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0BA33E7113734AC394ADD089533C6BE7</vt:lpwstr>
  </property>
</Properties>
</file>